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A7E9" w14:textId="77777777" w:rsidR="006B449F" w:rsidRDefault="006B449F" w:rsidP="006B449F">
      <w:pPr>
        <w:jc w:val="center"/>
        <w:rPr>
          <w:rFonts w:ascii="Times New Roman" w:eastAsiaTheme="minorHAnsi" w:hAnsi="Times New Roman" w:cs="Times New Roman"/>
          <w:sz w:val="36"/>
          <w:szCs w:val="36"/>
        </w:rPr>
      </w:pPr>
      <w:r>
        <w:rPr>
          <w:rFonts w:ascii="Times New Roman" w:hAnsi="Times New Roman" w:cs="Times New Roman"/>
          <w:sz w:val="36"/>
          <w:szCs w:val="36"/>
        </w:rPr>
        <w:t>Nyíregyházi Móricz Zsigmond Általános Iskola</w:t>
      </w:r>
    </w:p>
    <w:p w14:paraId="67AC62D2" w14:textId="63389441" w:rsidR="006B449F" w:rsidRDefault="00666A8D" w:rsidP="006B449F">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6B449F">
        <w:rPr>
          <w:rFonts w:ascii="Times New Roman" w:hAnsi="Times New Roman" w:cs="Times New Roman"/>
          <w:sz w:val="36"/>
          <w:szCs w:val="36"/>
        </w:rPr>
        <w:t>Nyíregyháza, Virág u. 65.</w:t>
      </w:r>
    </w:p>
    <w:p w14:paraId="5B57EF93" w14:textId="77777777" w:rsidR="006B449F" w:rsidRDefault="006B449F" w:rsidP="006B449F">
      <w:pPr>
        <w:jc w:val="center"/>
        <w:rPr>
          <w:rFonts w:ascii="Times New Roman" w:hAnsi="Times New Roman" w:cs="Times New Roman"/>
          <w:sz w:val="36"/>
          <w:szCs w:val="36"/>
        </w:rPr>
      </w:pPr>
      <w:r>
        <w:rPr>
          <w:rFonts w:ascii="Times New Roman" w:hAnsi="Times New Roman" w:cs="Times New Roman"/>
          <w:sz w:val="36"/>
          <w:szCs w:val="36"/>
        </w:rPr>
        <w:t>OM: 033 423</w:t>
      </w:r>
    </w:p>
    <w:p w14:paraId="578EB9B6" w14:textId="77777777" w:rsidR="006B449F" w:rsidRDefault="006B449F" w:rsidP="006B449F">
      <w:pPr>
        <w:jc w:val="center"/>
        <w:rPr>
          <w:rFonts w:ascii="Times New Roman" w:hAnsi="Times New Roman" w:cs="Times New Roman"/>
          <w:sz w:val="28"/>
          <w:szCs w:val="28"/>
        </w:rPr>
      </w:pPr>
    </w:p>
    <w:p w14:paraId="197756C2" w14:textId="77777777" w:rsidR="006B449F" w:rsidRDefault="006B449F" w:rsidP="006B449F">
      <w:pPr>
        <w:jc w:val="center"/>
        <w:rPr>
          <w:rFonts w:ascii="Times New Roman" w:hAnsi="Times New Roman" w:cs="Times New Roman"/>
          <w:sz w:val="28"/>
          <w:szCs w:val="28"/>
        </w:rPr>
      </w:pPr>
    </w:p>
    <w:p w14:paraId="12480993" w14:textId="77777777" w:rsidR="006B449F" w:rsidRDefault="006B449F" w:rsidP="006B449F">
      <w:pPr>
        <w:jc w:val="center"/>
        <w:rPr>
          <w:rFonts w:ascii="Times New Roman" w:hAnsi="Times New Roman" w:cs="Times New Roman"/>
          <w:sz w:val="28"/>
          <w:szCs w:val="28"/>
        </w:rPr>
      </w:pPr>
    </w:p>
    <w:p w14:paraId="70A40F9C" w14:textId="77777777" w:rsidR="006B449F" w:rsidRDefault="006B449F" w:rsidP="006B449F">
      <w:pPr>
        <w:jc w:val="center"/>
        <w:rPr>
          <w:rFonts w:ascii="Times New Roman" w:hAnsi="Times New Roman" w:cs="Times New Roman"/>
          <w:sz w:val="28"/>
          <w:szCs w:val="28"/>
        </w:rPr>
      </w:pPr>
    </w:p>
    <w:p w14:paraId="60F7D140" w14:textId="77777777" w:rsidR="006B449F" w:rsidRDefault="006B449F" w:rsidP="006B449F">
      <w:pPr>
        <w:jc w:val="center"/>
        <w:rPr>
          <w:rFonts w:ascii="Times New Roman" w:hAnsi="Times New Roman" w:cs="Times New Roman"/>
          <w:sz w:val="28"/>
          <w:szCs w:val="28"/>
        </w:rPr>
      </w:pPr>
    </w:p>
    <w:p w14:paraId="1E236E93" w14:textId="77777777" w:rsidR="006B449F" w:rsidRDefault="006B449F" w:rsidP="006B449F">
      <w:pPr>
        <w:jc w:val="center"/>
        <w:rPr>
          <w:rFonts w:ascii="Times New Roman" w:hAnsi="Times New Roman" w:cs="Times New Roman"/>
          <w:sz w:val="52"/>
          <w:szCs w:val="52"/>
        </w:rPr>
      </w:pPr>
      <w:r>
        <w:rPr>
          <w:rFonts w:ascii="Times New Roman" w:hAnsi="Times New Roman" w:cs="Times New Roman"/>
          <w:sz w:val="52"/>
          <w:szCs w:val="52"/>
        </w:rPr>
        <w:t>Helyi tanterv</w:t>
      </w:r>
    </w:p>
    <w:p w14:paraId="5055CD93" w14:textId="738458F8" w:rsidR="006B449F" w:rsidRDefault="006B449F" w:rsidP="006B449F">
      <w:pPr>
        <w:jc w:val="center"/>
        <w:rPr>
          <w:rFonts w:ascii="Times New Roman" w:hAnsi="Times New Roman" w:cs="Times New Roman"/>
          <w:sz w:val="48"/>
          <w:szCs w:val="48"/>
        </w:rPr>
      </w:pPr>
      <w:r>
        <w:rPr>
          <w:rFonts w:ascii="Times New Roman" w:hAnsi="Times New Roman" w:cs="Times New Roman"/>
          <w:sz w:val="48"/>
          <w:szCs w:val="48"/>
        </w:rPr>
        <w:t>Testnevelés</w:t>
      </w:r>
    </w:p>
    <w:p w14:paraId="06BC67E2" w14:textId="6C40D02D" w:rsidR="006B449F" w:rsidRPr="006B449F" w:rsidRDefault="006B449F" w:rsidP="006B449F">
      <w:pPr>
        <w:pStyle w:val="Listaszerbekezds"/>
        <w:numPr>
          <w:ilvl w:val="0"/>
          <w:numId w:val="19"/>
        </w:numPr>
        <w:jc w:val="center"/>
        <w:rPr>
          <w:rFonts w:ascii="Times New Roman" w:hAnsi="Times New Roman" w:cs="Times New Roman"/>
          <w:sz w:val="48"/>
          <w:szCs w:val="48"/>
        </w:rPr>
      </w:pPr>
      <w:r>
        <w:rPr>
          <w:rFonts w:ascii="Times New Roman" w:hAnsi="Times New Roman" w:cs="Times New Roman"/>
          <w:sz w:val="48"/>
          <w:szCs w:val="48"/>
        </w:rPr>
        <w:t xml:space="preserve"> </w:t>
      </w:r>
      <w:r w:rsidRPr="006B449F">
        <w:rPr>
          <w:rFonts w:ascii="Times New Roman" w:hAnsi="Times New Roman" w:cs="Times New Roman"/>
          <w:sz w:val="48"/>
          <w:szCs w:val="48"/>
        </w:rPr>
        <w:t>évfolyam</w:t>
      </w:r>
    </w:p>
    <w:p w14:paraId="04E9F6A9" w14:textId="77777777" w:rsidR="006B449F" w:rsidRDefault="006B449F" w:rsidP="006B449F">
      <w:pPr>
        <w:jc w:val="center"/>
        <w:rPr>
          <w:rFonts w:ascii="Times New Roman" w:hAnsi="Times New Roman" w:cs="Times New Roman"/>
          <w:i/>
          <w:iCs/>
          <w:sz w:val="40"/>
          <w:szCs w:val="40"/>
        </w:rPr>
      </w:pPr>
    </w:p>
    <w:p w14:paraId="1EA875A8" w14:textId="77777777" w:rsidR="006B449F" w:rsidRDefault="006B449F" w:rsidP="006B449F">
      <w:pPr>
        <w:jc w:val="center"/>
        <w:rPr>
          <w:rFonts w:ascii="Times New Roman" w:hAnsi="Times New Roman" w:cs="Times New Roman"/>
          <w:i/>
          <w:iCs/>
          <w:sz w:val="40"/>
          <w:szCs w:val="40"/>
        </w:rPr>
      </w:pPr>
    </w:p>
    <w:p w14:paraId="3FB673B7" w14:textId="77777777" w:rsidR="006B449F" w:rsidRDefault="006B449F" w:rsidP="006B449F">
      <w:pPr>
        <w:jc w:val="center"/>
        <w:rPr>
          <w:rFonts w:ascii="Times New Roman" w:hAnsi="Times New Roman" w:cs="Times New Roman"/>
          <w:i/>
          <w:iCs/>
          <w:sz w:val="40"/>
          <w:szCs w:val="40"/>
        </w:rPr>
      </w:pPr>
    </w:p>
    <w:p w14:paraId="55820A79" w14:textId="77777777" w:rsidR="006B449F" w:rsidRDefault="006B449F" w:rsidP="006B449F">
      <w:pPr>
        <w:jc w:val="center"/>
        <w:rPr>
          <w:rFonts w:ascii="Times New Roman" w:hAnsi="Times New Roman" w:cs="Times New Roman"/>
          <w:i/>
          <w:iCs/>
          <w:sz w:val="40"/>
          <w:szCs w:val="40"/>
        </w:rPr>
      </w:pPr>
    </w:p>
    <w:p w14:paraId="78D8995F" w14:textId="77777777" w:rsidR="006B449F" w:rsidRDefault="006B449F" w:rsidP="006B449F">
      <w:pPr>
        <w:jc w:val="center"/>
        <w:rPr>
          <w:rFonts w:ascii="Times New Roman" w:hAnsi="Times New Roman" w:cs="Times New Roman"/>
          <w:i/>
          <w:iCs/>
          <w:sz w:val="40"/>
          <w:szCs w:val="40"/>
        </w:rPr>
      </w:pPr>
    </w:p>
    <w:p w14:paraId="2880D46A" w14:textId="77777777" w:rsidR="006B449F" w:rsidRDefault="006B449F" w:rsidP="006B449F">
      <w:pPr>
        <w:jc w:val="center"/>
        <w:rPr>
          <w:rFonts w:ascii="Times New Roman" w:hAnsi="Times New Roman" w:cs="Times New Roman"/>
          <w:i/>
          <w:iCs/>
          <w:sz w:val="40"/>
          <w:szCs w:val="40"/>
        </w:rPr>
      </w:pPr>
    </w:p>
    <w:p w14:paraId="7161A692" w14:textId="77777777" w:rsidR="006B449F" w:rsidRDefault="006B449F" w:rsidP="006B449F">
      <w:pPr>
        <w:jc w:val="center"/>
        <w:rPr>
          <w:rFonts w:ascii="Times New Roman" w:hAnsi="Times New Roman" w:cs="Times New Roman"/>
          <w:i/>
          <w:iCs/>
          <w:sz w:val="40"/>
          <w:szCs w:val="40"/>
        </w:rPr>
      </w:pPr>
    </w:p>
    <w:p w14:paraId="4A40147E" w14:textId="77777777" w:rsidR="006B449F" w:rsidRDefault="006B449F" w:rsidP="006B449F">
      <w:pPr>
        <w:jc w:val="center"/>
        <w:rPr>
          <w:rFonts w:ascii="Times New Roman" w:hAnsi="Times New Roman" w:cs="Times New Roman"/>
          <w:i/>
          <w:iCs/>
          <w:sz w:val="40"/>
          <w:szCs w:val="40"/>
        </w:rPr>
      </w:pPr>
    </w:p>
    <w:p w14:paraId="175EFD84" w14:textId="77777777" w:rsidR="006B449F" w:rsidRDefault="006B449F" w:rsidP="006B449F">
      <w:pPr>
        <w:jc w:val="center"/>
        <w:rPr>
          <w:rFonts w:ascii="Times New Roman" w:hAnsi="Times New Roman" w:cs="Times New Roman"/>
          <w:i/>
          <w:iCs/>
          <w:sz w:val="40"/>
          <w:szCs w:val="40"/>
        </w:rPr>
      </w:pPr>
    </w:p>
    <w:p w14:paraId="32307F54" w14:textId="77777777" w:rsidR="006B449F" w:rsidRDefault="006B449F" w:rsidP="006B449F">
      <w:pPr>
        <w:jc w:val="center"/>
        <w:rPr>
          <w:rFonts w:ascii="Times New Roman" w:hAnsi="Times New Roman" w:cs="Times New Roman"/>
          <w:i/>
          <w:iCs/>
          <w:sz w:val="40"/>
          <w:szCs w:val="40"/>
        </w:rPr>
      </w:pPr>
    </w:p>
    <w:p w14:paraId="0C93FA1D" w14:textId="5C4D8AEA" w:rsidR="006B449F" w:rsidRPr="006B449F" w:rsidRDefault="006B449F" w:rsidP="006B449F">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570479C3" w14:textId="77777777" w:rsidR="00132616" w:rsidRPr="00364AE2" w:rsidRDefault="00132616" w:rsidP="00132616">
      <w:pPr>
        <w:pStyle w:val="Cmsor2"/>
        <w:numPr>
          <w:ilvl w:val="0"/>
          <w:numId w:val="18"/>
        </w:numPr>
        <w:spacing w:line="360" w:lineRule="auto"/>
        <w:rPr>
          <w:color w:val="auto"/>
          <w:sz w:val="24"/>
          <w:szCs w:val="24"/>
        </w:rPr>
      </w:pPr>
      <w:r w:rsidRPr="00364AE2">
        <w:rPr>
          <w:color w:val="auto"/>
          <w:sz w:val="24"/>
          <w:szCs w:val="24"/>
        </w:rPr>
        <w:lastRenderedPageBreak/>
        <w:t>évfolyam</w:t>
      </w:r>
    </w:p>
    <w:p w14:paraId="61C02280" w14:textId="77777777" w:rsidR="00132616" w:rsidRPr="00364AE2" w:rsidRDefault="00132616" w:rsidP="00132616">
      <w:pPr>
        <w:spacing w:line="360" w:lineRule="auto"/>
        <w:rPr>
          <w:sz w:val="24"/>
          <w:szCs w:val="24"/>
        </w:rPr>
      </w:pPr>
      <w:r>
        <w:rPr>
          <w:sz w:val="24"/>
          <w:szCs w:val="24"/>
        </w:rPr>
        <w:t>Az első évfolyam után a 2.</w:t>
      </w:r>
      <w:r w:rsidRPr="00364AE2">
        <w:rPr>
          <w:sz w:val="24"/>
          <w:szCs w:val="24"/>
        </w:rPr>
        <w:t xml:space="preserve"> évfolyamon megélt testnevelésórák is meghatározóak a gyermek életében. Életkori sajátosság az ismeretszerzés, az alkotás, az önkifejezés és nem utolsósorban az örömérzet mozgáson keresztüli kifejeződése, megvalósulása. A tanulók </w:t>
      </w:r>
      <w:r>
        <w:rPr>
          <w:sz w:val="24"/>
          <w:szCs w:val="24"/>
        </w:rPr>
        <w:t>már ismerik</w:t>
      </w:r>
      <w:r w:rsidRPr="00364AE2">
        <w:rPr>
          <w:sz w:val="24"/>
          <w:szCs w:val="24"/>
        </w:rPr>
        <w:t xml:space="preserve">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w:t>
      </w:r>
      <w:r>
        <w:rPr>
          <w:sz w:val="24"/>
          <w:szCs w:val="24"/>
        </w:rPr>
        <w:t xml:space="preserve">még jobban </w:t>
      </w:r>
      <w:r w:rsidRPr="00364AE2">
        <w:rPr>
          <w:sz w:val="24"/>
          <w:szCs w:val="24"/>
        </w:rPr>
        <w:t xml:space="preserve">megismerik és megtapasztalják a közösségben történő alkalmazkodás, a tolerancia és önfegyelem szociokulturális jelentőségét, ezzel megalapozva a következő iskolai szakaszok társadalmi részvétel és felelősségvállalás kompetenciái eredményes kialakításának lehetőségét. </w:t>
      </w:r>
    </w:p>
    <w:p w14:paraId="22F88196" w14:textId="77777777" w:rsidR="00132616" w:rsidRPr="00364AE2" w:rsidRDefault="00132616" w:rsidP="00132616">
      <w:pPr>
        <w:spacing w:line="360" w:lineRule="auto"/>
        <w:rPr>
          <w:sz w:val="24"/>
          <w:szCs w:val="24"/>
        </w:rPr>
      </w:pPr>
      <w:r w:rsidRPr="00364AE2">
        <w:rPr>
          <w:sz w:val="24"/>
          <w:szCs w:val="24"/>
        </w:rPr>
        <w:t>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w:t>
      </w:r>
      <w:r>
        <w:rPr>
          <w:sz w:val="24"/>
          <w:szCs w:val="24"/>
        </w:rPr>
        <w:t>hat</w:t>
      </w:r>
      <w:r w:rsidRPr="00364AE2">
        <w:rPr>
          <w:sz w:val="24"/>
          <w:szCs w:val="24"/>
        </w:rPr>
        <w:t xml:space="preserve"> a Kölyök Atlétikai Program eszközrendszerének és módszertanának. </w:t>
      </w:r>
    </w:p>
    <w:p w14:paraId="32901F59" w14:textId="77777777" w:rsidR="00132616" w:rsidRPr="00364AE2" w:rsidRDefault="00132616" w:rsidP="00132616">
      <w:pPr>
        <w:spacing w:line="360" w:lineRule="auto"/>
        <w:rPr>
          <w:sz w:val="24"/>
          <w:szCs w:val="24"/>
        </w:rPr>
      </w:pPr>
      <w:r w:rsidRPr="00364AE2">
        <w:rPr>
          <w:sz w:val="24"/>
          <w:szCs w:val="24"/>
        </w:rP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14:paraId="5E0F7A96"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 xml:space="preserve">A játékos formában végrehajtott küzdőgyakorlatok komplex kondicionális és koordinációs fejlesztő hatása megmutatkozik a kitartás, a fizikai erő fejlődésén túl az ügyesség, a kognitív koordinációs képességek, a leleményesség, a helyzetfelismerő és -megoldó képesség terén. </w:t>
      </w:r>
      <w:r w:rsidRPr="00364AE2">
        <w:rPr>
          <w:sz w:val="24"/>
          <w:szCs w:val="24"/>
        </w:rPr>
        <w:lastRenderedPageBreak/>
        <w:t>Kiemelten fejlődik továbbá a tanulók szociális érzéke, kifejeződik az egymás iránti tolerancia, hiszen a tevékenység közben folyamatosan változó helyzetekhez kell alkalmazkodni úgy, hogy nem határozható meg előre a küzdelem kimenetele. A pillanatnyi erőviszonyok nem feltétlenül döntenek a győztes javára, hiszen az ügyesség, leleményesség, kitartás és önuralom szintén nagy szerepet játszanak a játék kimenetelében. A tanulók változatos érintő játékokon keresztül ismerkednek meg a test-test elleni küzdelem alapjaival, a fizikai kontaktussal, melynek célja a fizikai kontaktus megszokása és természetessé válása.</w:t>
      </w:r>
    </w:p>
    <w:p w14:paraId="12DEC3DB" w14:textId="77777777" w:rsidR="00132616" w:rsidRPr="00364AE2" w:rsidRDefault="00132616" w:rsidP="00132616">
      <w:pPr>
        <w:spacing w:line="360" w:lineRule="auto"/>
        <w:rPr>
          <w:sz w:val="24"/>
          <w:szCs w:val="24"/>
        </w:rPr>
      </w:pPr>
      <w:r w:rsidRPr="00364AE2">
        <w:rPr>
          <w:sz w:val="24"/>
          <w:szCs w:val="24"/>
        </w:rP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14:paraId="070C699A" w14:textId="77777777" w:rsidR="00132616" w:rsidRPr="00364AE2" w:rsidRDefault="00132616" w:rsidP="00132616">
      <w:pPr>
        <w:spacing w:line="360" w:lineRule="auto"/>
        <w:rPr>
          <w:sz w:val="24"/>
          <w:szCs w:val="24"/>
        </w:rPr>
      </w:pPr>
      <w:r w:rsidRPr="00364AE2">
        <w:rPr>
          <w:sz w:val="24"/>
          <w:szCs w:val="24"/>
        </w:rPr>
        <w:t xml:space="preserve">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 jellegű és utánzáson alapul, ezáltal fokozott jelentősége van a bemutatásnak, a bemutattatásnak. </w:t>
      </w:r>
    </w:p>
    <w:p w14:paraId="023BDF8A" w14:textId="77777777" w:rsidR="00132616" w:rsidRPr="00364AE2" w:rsidRDefault="00132616" w:rsidP="00132616">
      <w:pPr>
        <w:spacing w:line="360" w:lineRule="auto"/>
        <w:rPr>
          <w:sz w:val="24"/>
          <w:szCs w:val="24"/>
        </w:rPr>
      </w:pPr>
      <w:r w:rsidRPr="00364AE2">
        <w:rPr>
          <w:sz w:val="24"/>
          <w:szCs w:val="24"/>
        </w:rPr>
        <w:t>A gyógytestnevelés testgyakorlataiban – a korrekciós gimnasztika gyakorlatok mellett – hangsúlyosan jelenik meg a játékos mozgásformák, az utánzó kúszások és mászások, a testnevelési és népi játékok adaptív alkalmazása.</w:t>
      </w:r>
    </w:p>
    <w:p w14:paraId="4DFB5326" w14:textId="77777777" w:rsidR="00132616" w:rsidRDefault="00132616" w:rsidP="00132616">
      <w:pPr>
        <w:spacing w:line="360" w:lineRule="auto"/>
        <w:rPr>
          <w:sz w:val="24"/>
          <w:szCs w:val="24"/>
        </w:rPr>
      </w:pPr>
      <w:r w:rsidRPr="00364AE2">
        <w:rPr>
          <w:sz w:val="24"/>
          <w:szCs w:val="24"/>
        </w:rPr>
        <w:t>A testnevelés tanulása hozzájárul ahhoz, hogy a tanuló a nevelési-oktatási szakasz végére:</w:t>
      </w:r>
    </w:p>
    <w:p w14:paraId="3DB1C47B" w14:textId="77777777" w:rsidR="00132616" w:rsidRPr="00364AE2" w:rsidRDefault="00132616" w:rsidP="00132616">
      <w:pPr>
        <w:spacing w:line="360" w:lineRule="auto"/>
        <w:rPr>
          <w:sz w:val="24"/>
          <w:szCs w:val="24"/>
        </w:rPr>
      </w:pPr>
    </w:p>
    <w:p w14:paraId="67CB6DD6" w14:textId="77777777" w:rsidR="00132616" w:rsidRPr="005E7593" w:rsidRDefault="00132616" w:rsidP="00132616">
      <w:pPr>
        <w:spacing w:line="360" w:lineRule="auto"/>
        <w:rPr>
          <w:b/>
          <w:sz w:val="24"/>
          <w:szCs w:val="24"/>
        </w:rPr>
      </w:pPr>
      <w:r w:rsidRPr="005E7593">
        <w:rPr>
          <w:b/>
          <w:sz w:val="24"/>
          <w:szCs w:val="24"/>
        </w:rPr>
        <w:t>MOZGÁSKULTÚRA-FEJLESZTÉS</w:t>
      </w:r>
    </w:p>
    <w:p w14:paraId="02418BB4" w14:textId="77777777" w:rsidR="00132616" w:rsidRPr="00364AE2" w:rsidRDefault="00132616" w:rsidP="00132616">
      <w:pPr>
        <w:numPr>
          <w:ilvl w:val="0"/>
          <w:numId w:val="2"/>
        </w:numPr>
        <w:pBdr>
          <w:top w:val="nil"/>
          <w:left w:val="nil"/>
          <w:bottom w:val="nil"/>
          <w:right w:val="nil"/>
          <w:between w:val="nil"/>
        </w:pBdr>
        <w:spacing w:after="0" w:line="360" w:lineRule="auto"/>
        <w:rPr>
          <w:sz w:val="24"/>
          <w:szCs w:val="24"/>
        </w:rPr>
      </w:pPr>
      <w:r w:rsidRPr="00364AE2">
        <w:rPr>
          <w:sz w:val="24"/>
          <w:szCs w:val="24"/>
        </w:rPr>
        <w:t>a tanult mozgásformákat összefüggő cselekvéssorokban, jól koordináltan kivitelezi;</w:t>
      </w:r>
    </w:p>
    <w:p w14:paraId="27992D84" w14:textId="77777777" w:rsidR="00132616" w:rsidRPr="00364AE2" w:rsidRDefault="00132616" w:rsidP="00132616">
      <w:pPr>
        <w:numPr>
          <w:ilvl w:val="0"/>
          <w:numId w:val="2"/>
        </w:numPr>
        <w:pBdr>
          <w:top w:val="nil"/>
          <w:left w:val="nil"/>
          <w:bottom w:val="nil"/>
          <w:right w:val="nil"/>
          <w:between w:val="nil"/>
        </w:pBdr>
        <w:spacing w:after="0" w:line="360" w:lineRule="auto"/>
        <w:ind w:left="714" w:hanging="357"/>
        <w:rPr>
          <w:sz w:val="24"/>
          <w:szCs w:val="24"/>
        </w:rPr>
      </w:pPr>
      <w:r w:rsidRPr="00364AE2">
        <w:rPr>
          <w:sz w:val="24"/>
          <w:szCs w:val="24"/>
        </w:rPr>
        <w:t>a tanult mozgásforma könnyed és pontos kivitelezésének elsajátításáig fenntartja érzelmi-akarati erőfeszítéseit;</w:t>
      </w:r>
    </w:p>
    <w:p w14:paraId="3A73F27A" w14:textId="77777777" w:rsidR="00132616" w:rsidRPr="005E7593" w:rsidRDefault="00132616" w:rsidP="00132616">
      <w:pPr>
        <w:numPr>
          <w:ilvl w:val="0"/>
          <w:numId w:val="2"/>
        </w:numPr>
        <w:pBdr>
          <w:top w:val="nil"/>
          <w:left w:val="nil"/>
          <w:bottom w:val="nil"/>
          <w:right w:val="nil"/>
          <w:between w:val="nil"/>
        </w:pBdr>
        <w:spacing w:line="360" w:lineRule="auto"/>
        <w:ind w:left="714" w:hanging="357"/>
        <w:rPr>
          <w:sz w:val="24"/>
          <w:szCs w:val="24"/>
        </w:rPr>
      </w:pPr>
      <w:r w:rsidRPr="00364AE2">
        <w:rPr>
          <w:sz w:val="24"/>
          <w:szCs w:val="24"/>
        </w:rPr>
        <w:t>sporttevékenysége során a szabályok betartására törekszik</w:t>
      </w:r>
      <w:r>
        <w:rPr>
          <w:sz w:val="24"/>
          <w:szCs w:val="24"/>
        </w:rPr>
        <w:t>.</w:t>
      </w:r>
    </w:p>
    <w:p w14:paraId="0D2A14C8" w14:textId="77777777" w:rsidR="00132616" w:rsidRPr="005E7593" w:rsidRDefault="00132616" w:rsidP="00132616">
      <w:pPr>
        <w:spacing w:line="360" w:lineRule="auto"/>
        <w:rPr>
          <w:b/>
          <w:sz w:val="24"/>
          <w:szCs w:val="24"/>
        </w:rPr>
      </w:pPr>
      <w:r w:rsidRPr="005E7593">
        <w:rPr>
          <w:b/>
          <w:sz w:val="24"/>
          <w:szCs w:val="24"/>
        </w:rPr>
        <w:t>MOTOROSKÉPESSÉG-FEJLESZTÉS</w:t>
      </w:r>
    </w:p>
    <w:p w14:paraId="226BE3B2" w14:textId="77777777" w:rsidR="00132616" w:rsidRPr="00364AE2" w:rsidRDefault="00132616" w:rsidP="00132616">
      <w:pPr>
        <w:numPr>
          <w:ilvl w:val="0"/>
          <w:numId w:val="10"/>
        </w:numPr>
        <w:pBdr>
          <w:top w:val="nil"/>
          <w:left w:val="nil"/>
          <w:bottom w:val="nil"/>
          <w:right w:val="nil"/>
          <w:between w:val="nil"/>
        </w:pBdr>
        <w:spacing w:after="0" w:line="360" w:lineRule="auto"/>
        <w:rPr>
          <w:sz w:val="24"/>
          <w:szCs w:val="24"/>
        </w:rPr>
      </w:pPr>
      <w:r w:rsidRPr="00364AE2">
        <w:rPr>
          <w:sz w:val="24"/>
          <w:szCs w:val="24"/>
        </w:rPr>
        <w:t>megfelelő motoros képességszinttel rendelkezik az alapvető mozgásformák viszonylag önálló és tudatos végrehajtásához;</w:t>
      </w:r>
    </w:p>
    <w:p w14:paraId="200AEF7E" w14:textId="77777777" w:rsidR="00132616" w:rsidRDefault="00132616" w:rsidP="00132616">
      <w:pPr>
        <w:numPr>
          <w:ilvl w:val="0"/>
          <w:numId w:val="10"/>
        </w:numPr>
        <w:pBdr>
          <w:top w:val="nil"/>
          <w:left w:val="nil"/>
          <w:bottom w:val="nil"/>
          <w:right w:val="nil"/>
          <w:between w:val="nil"/>
        </w:pBdr>
        <w:spacing w:line="360" w:lineRule="auto"/>
        <w:ind w:left="714" w:hanging="357"/>
        <w:rPr>
          <w:sz w:val="24"/>
          <w:szCs w:val="24"/>
        </w:rPr>
      </w:pPr>
      <w:r w:rsidRPr="00364AE2">
        <w:rPr>
          <w:sz w:val="24"/>
          <w:szCs w:val="24"/>
        </w:rPr>
        <w:lastRenderedPageBreak/>
        <w:t>olyan szintű relatív erővel rendelkezik, amely lehetővé teszi összefüggő cselekvéssorok kidolgozását, az elemek közötti összhang megteremtését.</w:t>
      </w:r>
    </w:p>
    <w:p w14:paraId="5E9287B8" w14:textId="77777777" w:rsidR="00132616" w:rsidRPr="00364AE2" w:rsidRDefault="00132616" w:rsidP="00132616">
      <w:pPr>
        <w:pBdr>
          <w:top w:val="nil"/>
          <w:left w:val="nil"/>
          <w:bottom w:val="nil"/>
          <w:right w:val="nil"/>
          <w:between w:val="nil"/>
        </w:pBdr>
        <w:spacing w:line="360" w:lineRule="auto"/>
        <w:ind w:left="714"/>
        <w:rPr>
          <w:sz w:val="24"/>
          <w:szCs w:val="24"/>
        </w:rPr>
      </w:pPr>
    </w:p>
    <w:p w14:paraId="366D7A9B" w14:textId="77777777" w:rsidR="00132616" w:rsidRPr="005E7593" w:rsidRDefault="00132616" w:rsidP="00132616">
      <w:pPr>
        <w:pBdr>
          <w:top w:val="nil"/>
          <w:left w:val="nil"/>
          <w:bottom w:val="nil"/>
          <w:right w:val="nil"/>
          <w:between w:val="nil"/>
        </w:pBdr>
        <w:spacing w:line="360" w:lineRule="auto"/>
        <w:rPr>
          <w:b/>
          <w:sz w:val="24"/>
          <w:szCs w:val="24"/>
        </w:rPr>
      </w:pPr>
      <w:r w:rsidRPr="005E7593">
        <w:rPr>
          <w:b/>
          <w:sz w:val="24"/>
          <w:szCs w:val="24"/>
        </w:rPr>
        <w:t>MOZGÁSKÉSZSÉG-KIALAKÍTÁS – MOZGÁSTANULÁS</w:t>
      </w:r>
    </w:p>
    <w:p w14:paraId="21056134" w14:textId="77777777" w:rsidR="00132616" w:rsidRPr="00364AE2" w:rsidRDefault="00132616" w:rsidP="00132616">
      <w:pPr>
        <w:numPr>
          <w:ilvl w:val="0"/>
          <w:numId w:val="8"/>
        </w:numPr>
        <w:pBdr>
          <w:top w:val="nil"/>
          <w:left w:val="nil"/>
          <w:bottom w:val="nil"/>
          <w:right w:val="nil"/>
          <w:between w:val="nil"/>
        </w:pBdr>
        <w:spacing w:after="0" w:line="360" w:lineRule="auto"/>
        <w:rPr>
          <w:sz w:val="24"/>
          <w:szCs w:val="24"/>
        </w:rPr>
      </w:pPr>
      <w:r w:rsidRPr="00364AE2">
        <w:rPr>
          <w:sz w:val="24"/>
          <w:szCs w:val="24"/>
        </w:rPr>
        <w:t>az alapvető mozgásformákat külsőleg meghatározott ritmushoz, a társak mozgásához igazított sebességgel és dinamikával képes végrehajtani;</w:t>
      </w:r>
    </w:p>
    <w:p w14:paraId="666EDA03" w14:textId="77777777" w:rsidR="00132616" w:rsidRDefault="00132616" w:rsidP="00132616">
      <w:pPr>
        <w:numPr>
          <w:ilvl w:val="0"/>
          <w:numId w:val="8"/>
        </w:numPr>
        <w:pBdr>
          <w:top w:val="nil"/>
          <w:left w:val="nil"/>
          <w:bottom w:val="nil"/>
          <w:right w:val="nil"/>
          <w:between w:val="nil"/>
        </w:pBdr>
        <w:spacing w:line="360" w:lineRule="auto"/>
        <w:rPr>
          <w:sz w:val="24"/>
          <w:szCs w:val="24"/>
        </w:rPr>
      </w:pPr>
      <w:r w:rsidRPr="00364AE2">
        <w:rPr>
          <w:sz w:val="24"/>
          <w:szCs w:val="24"/>
        </w:rPr>
        <w:t>az egyszerűbb mozgásformákat jól koordináltan hajtja végre, a hasonló mozgások szimultán és egymást követő végrehajtásában megfelelő szintű tagoltságot mutat.</w:t>
      </w:r>
    </w:p>
    <w:p w14:paraId="45AE81ED" w14:textId="77777777" w:rsidR="00132616" w:rsidRPr="00364AE2" w:rsidRDefault="00132616" w:rsidP="00132616">
      <w:pPr>
        <w:pBdr>
          <w:top w:val="nil"/>
          <w:left w:val="nil"/>
          <w:bottom w:val="nil"/>
          <w:right w:val="nil"/>
          <w:between w:val="nil"/>
        </w:pBdr>
        <w:spacing w:line="360" w:lineRule="auto"/>
        <w:ind w:left="720"/>
        <w:rPr>
          <w:sz w:val="24"/>
          <w:szCs w:val="24"/>
        </w:rPr>
      </w:pPr>
    </w:p>
    <w:p w14:paraId="52BB3CF5" w14:textId="77777777" w:rsidR="00132616" w:rsidRPr="005E7593" w:rsidRDefault="00132616" w:rsidP="00132616">
      <w:pPr>
        <w:spacing w:line="360" w:lineRule="auto"/>
        <w:rPr>
          <w:b/>
          <w:sz w:val="24"/>
          <w:szCs w:val="24"/>
        </w:rPr>
      </w:pPr>
      <w:r w:rsidRPr="005E7593">
        <w:rPr>
          <w:b/>
          <w:sz w:val="24"/>
          <w:szCs w:val="24"/>
        </w:rPr>
        <w:t>VERSENGÉSEK, VERSENYEK</w:t>
      </w:r>
    </w:p>
    <w:p w14:paraId="741E775D" w14:textId="77777777" w:rsidR="00132616" w:rsidRPr="00364AE2" w:rsidRDefault="00132616" w:rsidP="00132616">
      <w:pPr>
        <w:numPr>
          <w:ilvl w:val="0"/>
          <w:numId w:val="11"/>
        </w:numPr>
        <w:pBdr>
          <w:top w:val="nil"/>
          <w:left w:val="nil"/>
          <w:bottom w:val="nil"/>
          <w:right w:val="nil"/>
          <w:between w:val="nil"/>
        </w:pBdr>
        <w:spacing w:after="0" w:line="360" w:lineRule="auto"/>
        <w:rPr>
          <w:sz w:val="24"/>
          <w:szCs w:val="24"/>
        </w:rPr>
      </w:pPr>
      <w:r w:rsidRPr="00364AE2">
        <w:rPr>
          <w:sz w:val="24"/>
          <w:szCs w:val="24"/>
        </w:rPr>
        <w:t>a versengések és a versenyek közben toleráns a csapattársaival és az ellenfeleivel szemben;</w:t>
      </w:r>
    </w:p>
    <w:p w14:paraId="4FD62E5C" w14:textId="77777777" w:rsidR="00132616" w:rsidRPr="00364AE2" w:rsidRDefault="00132616" w:rsidP="00132616">
      <w:pPr>
        <w:numPr>
          <w:ilvl w:val="0"/>
          <w:numId w:val="11"/>
        </w:numPr>
        <w:pBdr>
          <w:top w:val="nil"/>
          <w:left w:val="nil"/>
          <w:bottom w:val="nil"/>
          <w:right w:val="nil"/>
          <w:between w:val="nil"/>
        </w:pBdr>
        <w:spacing w:after="0" w:line="360" w:lineRule="auto"/>
        <w:rPr>
          <w:sz w:val="24"/>
          <w:szCs w:val="24"/>
        </w:rPr>
      </w:pPr>
      <w:r w:rsidRPr="00364AE2">
        <w:rPr>
          <w:sz w:val="24"/>
          <w:szCs w:val="24"/>
        </w:rPr>
        <w:t>a versengések és a versenyek tudatos szereplője, a közösséget pozitívan alakító résztvevő;</w:t>
      </w:r>
    </w:p>
    <w:p w14:paraId="66BD57C3" w14:textId="77777777" w:rsidR="00132616" w:rsidRDefault="00132616" w:rsidP="00132616">
      <w:pPr>
        <w:numPr>
          <w:ilvl w:val="0"/>
          <w:numId w:val="11"/>
        </w:numPr>
        <w:pBdr>
          <w:top w:val="nil"/>
          <w:left w:val="nil"/>
          <w:bottom w:val="nil"/>
          <w:right w:val="nil"/>
          <w:between w:val="nil"/>
        </w:pBdr>
        <w:spacing w:line="360" w:lineRule="auto"/>
        <w:ind w:left="714" w:hanging="357"/>
        <w:rPr>
          <w:sz w:val="24"/>
          <w:szCs w:val="24"/>
        </w:rPr>
      </w:pPr>
      <w:r w:rsidRPr="00364AE2">
        <w:rPr>
          <w:sz w:val="24"/>
          <w:szCs w:val="24"/>
        </w:rPr>
        <w:t>felismeri a sportszerű és sportszerűtlen magatartásformákat, betartja a sportszerű magatartás alapvető szabályait.</w:t>
      </w:r>
    </w:p>
    <w:p w14:paraId="08DCB39A" w14:textId="77777777" w:rsidR="00132616" w:rsidRPr="00364AE2" w:rsidRDefault="00132616" w:rsidP="00132616">
      <w:pPr>
        <w:pBdr>
          <w:top w:val="nil"/>
          <w:left w:val="nil"/>
          <w:bottom w:val="nil"/>
          <w:right w:val="nil"/>
          <w:between w:val="nil"/>
        </w:pBdr>
        <w:spacing w:line="360" w:lineRule="auto"/>
        <w:ind w:left="714"/>
        <w:rPr>
          <w:sz w:val="24"/>
          <w:szCs w:val="24"/>
        </w:rPr>
      </w:pPr>
    </w:p>
    <w:p w14:paraId="15E2D3AB" w14:textId="77777777" w:rsidR="00132616" w:rsidRPr="005E7593" w:rsidRDefault="00132616" w:rsidP="00132616">
      <w:pPr>
        <w:spacing w:line="360" w:lineRule="auto"/>
        <w:rPr>
          <w:b/>
          <w:sz w:val="24"/>
          <w:szCs w:val="24"/>
        </w:rPr>
      </w:pPr>
      <w:r w:rsidRPr="005E7593">
        <w:rPr>
          <w:b/>
          <w:sz w:val="24"/>
          <w:szCs w:val="24"/>
        </w:rPr>
        <w:t>PREVENCIÓ, ÉLETVITEL</w:t>
      </w:r>
    </w:p>
    <w:p w14:paraId="39DF0DDB" w14:textId="77777777" w:rsidR="00132616" w:rsidRPr="00364AE2" w:rsidRDefault="00132616" w:rsidP="00132616">
      <w:pPr>
        <w:numPr>
          <w:ilvl w:val="0"/>
          <w:numId w:val="12"/>
        </w:numPr>
        <w:pBdr>
          <w:top w:val="nil"/>
          <w:left w:val="nil"/>
          <w:bottom w:val="nil"/>
          <w:right w:val="nil"/>
          <w:between w:val="nil"/>
        </w:pBdr>
        <w:spacing w:after="0" w:line="360" w:lineRule="auto"/>
        <w:rPr>
          <w:sz w:val="24"/>
          <w:szCs w:val="24"/>
        </w:rPr>
      </w:pPr>
      <w:r w:rsidRPr="00364AE2">
        <w:rPr>
          <w:sz w:val="24"/>
          <w:szCs w:val="24"/>
        </w:rPr>
        <w:t>felismeri a különböző veszély- és baleseti forrásokat, elkerülésükhöz tanári segítséget kér;</w:t>
      </w:r>
    </w:p>
    <w:p w14:paraId="3D235005" w14:textId="77777777" w:rsidR="00132616" w:rsidRPr="00364AE2" w:rsidRDefault="00132616" w:rsidP="00132616">
      <w:pPr>
        <w:numPr>
          <w:ilvl w:val="0"/>
          <w:numId w:val="12"/>
        </w:numPr>
        <w:pBdr>
          <w:top w:val="nil"/>
          <w:left w:val="nil"/>
          <w:bottom w:val="nil"/>
          <w:right w:val="nil"/>
          <w:between w:val="nil"/>
        </w:pBdr>
        <w:spacing w:after="0" w:line="360" w:lineRule="auto"/>
        <w:rPr>
          <w:sz w:val="24"/>
          <w:szCs w:val="24"/>
        </w:rPr>
      </w:pPr>
      <w:r w:rsidRPr="00364AE2">
        <w:rPr>
          <w:sz w:val="24"/>
          <w:szCs w:val="24"/>
        </w:rPr>
        <w:t>ismeri a keringési, légzési és mozgatórendszerét fejlesztő alapvető mozgásformákat;</w:t>
      </w:r>
    </w:p>
    <w:p w14:paraId="0EC191E8" w14:textId="77777777" w:rsidR="00132616" w:rsidRPr="00364AE2" w:rsidRDefault="00132616" w:rsidP="00132616">
      <w:pPr>
        <w:numPr>
          <w:ilvl w:val="0"/>
          <w:numId w:val="12"/>
        </w:numPr>
        <w:pBdr>
          <w:top w:val="nil"/>
          <w:left w:val="nil"/>
          <w:bottom w:val="nil"/>
          <w:right w:val="nil"/>
          <w:between w:val="nil"/>
        </w:pBdr>
        <w:spacing w:after="0" w:line="360" w:lineRule="auto"/>
        <w:rPr>
          <w:sz w:val="24"/>
          <w:szCs w:val="24"/>
        </w:rPr>
      </w:pPr>
      <w:r w:rsidRPr="00364AE2">
        <w:rPr>
          <w:sz w:val="24"/>
          <w:szCs w:val="24"/>
        </w:rPr>
        <w:t>tanári irányítással, ellenőrzött formában végzi a testnevelés – számára nem ellenjavallt – mozgásanyagát;</w:t>
      </w:r>
    </w:p>
    <w:p w14:paraId="33072CB3" w14:textId="77777777" w:rsidR="00132616" w:rsidRDefault="00132616" w:rsidP="00132616">
      <w:pPr>
        <w:numPr>
          <w:ilvl w:val="0"/>
          <w:numId w:val="12"/>
        </w:numPr>
        <w:pBdr>
          <w:top w:val="nil"/>
          <w:left w:val="nil"/>
          <w:bottom w:val="nil"/>
          <w:right w:val="nil"/>
          <w:between w:val="nil"/>
        </w:pBdr>
        <w:spacing w:line="360" w:lineRule="auto"/>
        <w:ind w:left="714" w:hanging="357"/>
        <w:rPr>
          <w:sz w:val="24"/>
          <w:szCs w:val="24"/>
        </w:rPr>
      </w:pPr>
      <w:r w:rsidRPr="00364AE2">
        <w:rPr>
          <w:sz w:val="24"/>
          <w:szCs w:val="24"/>
        </w:rPr>
        <w:t>családi háttere és a közvetlen környezete adta lehetőségeihez mérten rendszeresen végez testmozgást.</w:t>
      </w:r>
    </w:p>
    <w:p w14:paraId="354AAA71" w14:textId="77777777" w:rsidR="00132616" w:rsidRDefault="00132616" w:rsidP="00132616">
      <w:pPr>
        <w:pBdr>
          <w:top w:val="nil"/>
          <w:left w:val="nil"/>
          <w:bottom w:val="nil"/>
          <w:right w:val="nil"/>
          <w:between w:val="nil"/>
        </w:pBdr>
        <w:spacing w:line="360" w:lineRule="auto"/>
        <w:rPr>
          <w:sz w:val="24"/>
          <w:szCs w:val="24"/>
        </w:rPr>
      </w:pPr>
    </w:p>
    <w:p w14:paraId="0C797B9C" w14:textId="77777777" w:rsidR="00132616" w:rsidRDefault="00132616" w:rsidP="00132616">
      <w:pPr>
        <w:pBdr>
          <w:top w:val="nil"/>
          <w:left w:val="nil"/>
          <w:bottom w:val="nil"/>
          <w:right w:val="nil"/>
          <w:between w:val="nil"/>
        </w:pBdr>
        <w:spacing w:line="360" w:lineRule="auto"/>
        <w:rPr>
          <w:sz w:val="24"/>
          <w:szCs w:val="24"/>
        </w:rPr>
      </w:pPr>
    </w:p>
    <w:p w14:paraId="2B87B8E2" w14:textId="77777777" w:rsidR="00132616" w:rsidRPr="00364AE2" w:rsidRDefault="00132616" w:rsidP="00132616">
      <w:pPr>
        <w:pBdr>
          <w:top w:val="nil"/>
          <w:left w:val="nil"/>
          <w:bottom w:val="nil"/>
          <w:right w:val="nil"/>
          <w:between w:val="nil"/>
        </w:pBdr>
        <w:spacing w:line="360" w:lineRule="auto"/>
        <w:ind w:left="714"/>
        <w:rPr>
          <w:sz w:val="24"/>
          <w:szCs w:val="24"/>
        </w:rPr>
      </w:pPr>
    </w:p>
    <w:p w14:paraId="10CC8C33" w14:textId="77777777" w:rsidR="00132616" w:rsidRPr="005E7593" w:rsidRDefault="00132616" w:rsidP="00132616">
      <w:pPr>
        <w:spacing w:line="360" w:lineRule="auto"/>
        <w:rPr>
          <w:b/>
          <w:sz w:val="24"/>
          <w:szCs w:val="24"/>
        </w:rPr>
      </w:pPr>
      <w:r w:rsidRPr="005E7593">
        <w:rPr>
          <w:b/>
          <w:sz w:val="24"/>
          <w:szCs w:val="24"/>
        </w:rPr>
        <w:lastRenderedPageBreak/>
        <w:t>EGÉSZSÉGES TESTI FEJLŐDÉS, EGÉSZSÉGFEJLESZTÉS</w:t>
      </w:r>
    </w:p>
    <w:p w14:paraId="122B28B1" w14:textId="77777777" w:rsidR="00132616" w:rsidRPr="00364AE2" w:rsidRDefault="00132616" w:rsidP="00132616">
      <w:pPr>
        <w:numPr>
          <w:ilvl w:val="0"/>
          <w:numId w:val="1"/>
        </w:numPr>
        <w:pBdr>
          <w:top w:val="nil"/>
          <w:left w:val="nil"/>
          <w:bottom w:val="nil"/>
          <w:right w:val="nil"/>
          <w:between w:val="nil"/>
        </w:pBdr>
        <w:spacing w:after="0" w:line="360" w:lineRule="auto"/>
        <w:ind w:left="714" w:hanging="357"/>
        <w:rPr>
          <w:sz w:val="24"/>
          <w:szCs w:val="24"/>
        </w:rPr>
      </w:pPr>
      <w:r w:rsidRPr="00364AE2">
        <w:rPr>
          <w:sz w:val="24"/>
          <w:szCs w:val="24"/>
        </w:rPr>
        <w:t>az öltözködés és a higiéniai szokások terén teljesen önálló, adott esetben segíti társait;</w:t>
      </w:r>
    </w:p>
    <w:p w14:paraId="1CC4CF91" w14:textId="77777777" w:rsidR="00132616" w:rsidRPr="00364AE2" w:rsidRDefault="00132616" w:rsidP="00132616">
      <w:pPr>
        <w:numPr>
          <w:ilvl w:val="0"/>
          <w:numId w:val="1"/>
        </w:numPr>
        <w:pBdr>
          <w:top w:val="nil"/>
          <w:left w:val="nil"/>
          <w:bottom w:val="nil"/>
          <w:right w:val="nil"/>
          <w:between w:val="nil"/>
        </w:pBdr>
        <w:spacing w:after="0" w:line="360" w:lineRule="auto"/>
        <w:ind w:left="714" w:hanging="357"/>
        <w:rPr>
          <w:sz w:val="24"/>
          <w:szCs w:val="24"/>
        </w:rPr>
      </w:pPr>
      <w:r w:rsidRPr="00364AE2">
        <w:rPr>
          <w:sz w:val="24"/>
          <w:szCs w:val="24"/>
        </w:rPr>
        <w:t>megismeri az életkorának megfelelő sporttáplálkozás alapelveit, képes különbséget tenni egészséges és egészségtelen tápanyagforrások között.</w:t>
      </w:r>
    </w:p>
    <w:p w14:paraId="455BA92B" w14:textId="77777777" w:rsidR="00132616" w:rsidRPr="00364AE2" w:rsidRDefault="00132616" w:rsidP="00132616">
      <w:pPr>
        <w:pBdr>
          <w:top w:val="nil"/>
          <w:left w:val="nil"/>
          <w:bottom w:val="nil"/>
          <w:right w:val="nil"/>
          <w:between w:val="nil"/>
        </w:pBdr>
        <w:spacing w:after="0" w:line="360" w:lineRule="auto"/>
        <w:ind w:left="714"/>
        <w:rPr>
          <w:sz w:val="24"/>
          <w:szCs w:val="24"/>
        </w:rPr>
      </w:pPr>
    </w:p>
    <w:p w14:paraId="6875B900" w14:textId="77777777" w:rsidR="00132616" w:rsidRPr="00364AE2" w:rsidRDefault="00132616" w:rsidP="00132616">
      <w:pPr>
        <w:spacing w:line="360" w:lineRule="auto"/>
        <w:rPr>
          <w:sz w:val="24"/>
          <w:szCs w:val="24"/>
        </w:rPr>
      </w:pPr>
      <w:r>
        <w:rPr>
          <w:sz w:val="24"/>
          <w:szCs w:val="24"/>
        </w:rPr>
        <w:t>Az 2.</w:t>
      </w:r>
      <w:r w:rsidRPr="00364AE2">
        <w:rPr>
          <w:sz w:val="24"/>
          <w:szCs w:val="24"/>
        </w:rPr>
        <w:t xml:space="preserve"> évfolyamon a testne</w:t>
      </w:r>
      <w:r>
        <w:rPr>
          <w:sz w:val="24"/>
          <w:szCs w:val="24"/>
        </w:rPr>
        <w:t>velés tantárgy alapóraszáma: 180</w:t>
      </w:r>
      <w:r w:rsidRPr="00364AE2">
        <w:rPr>
          <w:sz w:val="24"/>
          <w:szCs w:val="24"/>
        </w:rPr>
        <w:t xml:space="preserve"> óra</w:t>
      </w:r>
    </w:p>
    <w:p w14:paraId="074721CD" w14:textId="77777777" w:rsidR="00132616" w:rsidRPr="009B4B71" w:rsidRDefault="00132616" w:rsidP="00132616">
      <w:pPr>
        <w:spacing w:line="360" w:lineRule="auto"/>
        <w:rPr>
          <w:rFonts w:ascii="Cambria" w:eastAsia="Cambria" w:hAnsi="Cambria" w:cs="Cambria"/>
          <w:color w:val="FF0000"/>
          <w:sz w:val="24"/>
          <w:szCs w:val="24"/>
        </w:rPr>
      </w:pPr>
      <w:r w:rsidRPr="00364AE2">
        <w:rPr>
          <w:rFonts w:ascii="Cambria" w:eastAsia="Cambria" w:hAnsi="Cambria" w:cs="Cambria"/>
          <w:sz w:val="24"/>
          <w:szCs w:val="24"/>
        </w:rPr>
        <w:t>A témakörök áttekintő táblázata:</w:t>
      </w:r>
      <w:r>
        <w:rPr>
          <w:rFonts w:ascii="Cambria" w:eastAsia="Cambria" w:hAnsi="Cambria" w:cs="Cambria"/>
          <w:sz w:val="24"/>
          <w:szCs w:val="24"/>
        </w:rPr>
        <w:t xml:space="preserve"> </w:t>
      </w:r>
      <w:r w:rsidRPr="009B4B71">
        <w:rPr>
          <w:rFonts w:ascii="Cambria" w:eastAsia="Cambria" w:hAnsi="Cambria" w:cs="Cambria"/>
          <w:color w:val="FF0000"/>
          <w:sz w:val="24"/>
          <w:szCs w:val="24"/>
        </w:rPr>
        <w:t>Piros szín a néptánccal kiegészített „a” osztály óraszáma!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132616" w:rsidRPr="00364AE2" w14:paraId="0FC8C11A" w14:textId="77777777" w:rsidTr="00D107E0">
        <w:tc>
          <w:tcPr>
            <w:tcW w:w="6912" w:type="dxa"/>
          </w:tcPr>
          <w:p w14:paraId="4EE85F0F" w14:textId="77777777" w:rsidR="00132616" w:rsidRPr="00364AE2" w:rsidRDefault="00132616" w:rsidP="00D107E0">
            <w:pPr>
              <w:spacing w:after="0" w:line="360" w:lineRule="auto"/>
              <w:rPr>
                <w:sz w:val="24"/>
                <w:szCs w:val="24"/>
              </w:rPr>
            </w:pPr>
            <w:r w:rsidRPr="00364AE2">
              <w:rPr>
                <w:sz w:val="24"/>
                <w:szCs w:val="24"/>
              </w:rPr>
              <w:t>Témakör neve</w:t>
            </w:r>
          </w:p>
        </w:tc>
        <w:tc>
          <w:tcPr>
            <w:tcW w:w="2268" w:type="dxa"/>
          </w:tcPr>
          <w:p w14:paraId="43939505" w14:textId="77777777" w:rsidR="00132616" w:rsidRPr="00364AE2" w:rsidRDefault="00132616" w:rsidP="00D107E0">
            <w:pPr>
              <w:spacing w:after="0" w:line="360" w:lineRule="auto"/>
              <w:jc w:val="center"/>
              <w:rPr>
                <w:sz w:val="24"/>
                <w:szCs w:val="24"/>
              </w:rPr>
            </w:pPr>
            <w:r w:rsidRPr="00364AE2">
              <w:rPr>
                <w:sz w:val="24"/>
                <w:szCs w:val="24"/>
              </w:rPr>
              <w:t>Javasolt óraszám</w:t>
            </w:r>
          </w:p>
        </w:tc>
      </w:tr>
      <w:tr w:rsidR="00132616" w:rsidRPr="00364AE2" w14:paraId="4B071252" w14:textId="77777777" w:rsidTr="00D107E0">
        <w:tc>
          <w:tcPr>
            <w:tcW w:w="6912" w:type="dxa"/>
          </w:tcPr>
          <w:p w14:paraId="23A4C595" w14:textId="77777777" w:rsidR="00132616" w:rsidRPr="00364AE2" w:rsidRDefault="00132616" w:rsidP="00D107E0">
            <w:pPr>
              <w:spacing w:after="0" w:line="360" w:lineRule="auto"/>
              <w:rPr>
                <w:smallCaps/>
                <w:sz w:val="24"/>
                <w:szCs w:val="24"/>
              </w:rPr>
            </w:pPr>
            <w:r w:rsidRPr="00364AE2">
              <w:rPr>
                <w:sz w:val="24"/>
                <w:szCs w:val="24"/>
              </w:rPr>
              <w:t>Gimnasztika és rendgyakorlatok – prevenció, relaxáció</w:t>
            </w:r>
          </w:p>
        </w:tc>
        <w:tc>
          <w:tcPr>
            <w:tcW w:w="2268" w:type="dxa"/>
            <w:vAlign w:val="center"/>
          </w:tcPr>
          <w:p w14:paraId="033CB562" w14:textId="77777777" w:rsidR="00132616" w:rsidRPr="00364AE2" w:rsidRDefault="00132616" w:rsidP="00D107E0">
            <w:pPr>
              <w:spacing w:after="0" w:line="360" w:lineRule="auto"/>
              <w:jc w:val="center"/>
              <w:rPr>
                <w:sz w:val="24"/>
                <w:szCs w:val="24"/>
              </w:rPr>
            </w:pPr>
            <w:r>
              <w:rPr>
                <w:sz w:val="24"/>
                <w:szCs w:val="24"/>
              </w:rPr>
              <w:t>8/</w:t>
            </w:r>
            <w:r>
              <w:rPr>
                <w:color w:val="FF0000"/>
                <w:sz w:val="24"/>
                <w:szCs w:val="24"/>
              </w:rPr>
              <w:t>7</w:t>
            </w:r>
          </w:p>
        </w:tc>
      </w:tr>
      <w:tr w:rsidR="00132616" w:rsidRPr="00364AE2" w14:paraId="03C8C83C" w14:textId="77777777" w:rsidTr="00D107E0">
        <w:tc>
          <w:tcPr>
            <w:tcW w:w="6912" w:type="dxa"/>
          </w:tcPr>
          <w:p w14:paraId="6956A396" w14:textId="77777777" w:rsidR="00132616" w:rsidRPr="00364AE2" w:rsidRDefault="00132616" w:rsidP="00D107E0">
            <w:pPr>
              <w:spacing w:after="0" w:line="360" w:lineRule="auto"/>
              <w:rPr>
                <w:smallCaps/>
                <w:sz w:val="24"/>
                <w:szCs w:val="24"/>
              </w:rPr>
            </w:pPr>
            <w:r w:rsidRPr="00364AE2">
              <w:rPr>
                <w:sz w:val="24"/>
                <w:szCs w:val="24"/>
              </w:rPr>
              <w:t>Kúszások és mászások</w:t>
            </w:r>
          </w:p>
        </w:tc>
        <w:tc>
          <w:tcPr>
            <w:tcW w:w="2268" w:type="dxa"/>
            <w:vAlign w:val="center"/>
          </w:tcPr>
          <w:p w14:paraId="3BCEB37E" w14:textId="77777777" w:rsidR="00132616" w:rsidRPr="00364AE2" w:rsidRDefault="00132616" w:rsidP="00D107E0">
            <w:pPr>
              <w:spacing w:after="0" w:line="360" w:lineRule="auto"/>
              <w:jc w:val="center"/>
              <w:rPr>
                <w:sz w:val="24"/>
                <w:szCs w:val="24"/>
              </w:rPr>
            </w:pPr>
            <w:r>
              <w:rPr>
                <w:sz w:val="24"/>
                <w:szCs w:val="24"/>
              </w:rPr>
              <w:t>14/</w:t>
            </w:r>
            <w:r>
              <w:rPr>
                <w:color w:val="FF0000"/>
                <w:sz w:val="24"/>
                <w:szCs w:val="24"/>
              </w:rPr>
              <w:t>11</w:t>
            </w:r>
          </w:p>
        </w:tc>
      </w:tr>
      <w:tr w:rsidR="00132616" w:rsidRPr="00364AE2" w14:paraId="7BE62FDF" w14:textId="77777777" w:rsidTr="00D107E0">
        <w:tc>
          <w:tcPr>
            <w:tcW w:w="6912" w:type="dxa"/>
          </w:tcPr>
          <w:p w14:paraId="48B66902" w14:textId="77777777" w:rsidR="00132616" w:rsidRPr="00364AE2" w:rsidRDefault="00132616" w:rsidP="00D107E0">
            <w:pPr>
              <w:tabs>
                <w:tab w:val="left" w:pos="0"/>
              </w:tabs>
              <w:spacing w:after="0" w:line="360" w:lineRule="auto"/>
              <w:rPr>
                <w:smallCaps/>
                <w:sz w:val="24"/>
                <w:szCs w:val="24"/>
              </w:rPr>
            </w:pPr>
            <w:r w:rsidRPr="00364AE2">
              <w:rPr>
                <w:sz w:val="24"/>
                <w:szCs w:val="24"/>
              </w:rPr>
              <w:t>Járások, futások</w:t>
            </w:r>
          </w:p>
        </w:tc>
        <w:tc>
          <w:tcPr>
            <w:tcW w:w="2268" w:type="dxa"/>
            <w:vAlign w:val="center"/>
          </w:tcPr>
          <w:p w14:paraId="18E748F2" w14:textId="77777777" w:rsidR="00132616" w:rsidRPr="00364AE2" w:rsidRDefault="00132616" w:rsidP="00D107E0">
            <w:pPr>
              <w:spacing w:after="0" w:line="360" w:lineRule="auto"/>
              <w:jc w:val="center"/>
              <w:rPr>
                <w:sz w:val="24"/>
                <w:szCs w:val="24"/>
              </w:rPr>
            </w:pPr>
            <w:r>
              <w:rPr>
                <w:sz w:val="24"/>
                <w:szCs w:val="24"/>
              </w:rPr>
              <w:t>22/</w:t>
            </w:r>
            <w:r>
              <w:rPr>
                <w:color w:val="FF0000"/>
                <w:sz w:val="24"/>
                <w:szCs w:val="24"/>
              </w:rPr>
              <w:t>19</w:t>
            </w:r>
          </w:p>
        </w:tc>
      </w:tr>
      <w:tr w:rsidR="00132616" w:rsidRPr="00364AE2" w14:paraId="6F38A4E7" w14:textId="77777777" w:rsidTr="00D107E0">
        <w:tc>
          <w:tcPr>
            <w:tcW w:w="6912" w:type="dxa"/>
          </w:tcPr>
          <w:p w14:paraId="48C7748C" w14:textId="77777777" w:rsidR="00132616" w:rsidRPr="00364AE2" w:rsidRDefault="00132616" w:rsidP="00D107E0">
            <w:pPr>
              <w:spacing w:after="0" w:line="360" w:lineRule="auto"/>
              <w:rPr>
                <w:smallCaps/>
                <w:sz w:val="24"/>
                <w:szCs w:val="24"/>
              </w:rPr>
            </w:pPr>
            <w:r w:rsidRPr="00364AE2">
              <w:rPr>
                <w:sz w:val="24"/>
                <w:szCs w:val="24"/>
              </w:rPr>
              <w:t>Szökdelések, ugrások</w:t>
            </w:r>
          </w:p>
        </w:tc>
        <w:tc>
          <w:tcPr>
            <w:tcW w:w="2268" w:type="dxa"/>
            <w:vAlign w:val="center"/>
          </w:tcPr>
          <w:p w14:paraId="26CF067D" w14:textId="77777777" w:rsidR="00132616" w:rsidRPr="00364AE2" w:rsidRDefault="00132616" w:rsidP="00D107E0">
            <w:pPr>
              <w:spacing w:after="0" w:line="360" w:lineRule="auto"/>
              <w:jc w:val="center"/>
              <w:rPr>
                <w:sz w:val="24"/>
                <w:szCs w:val="24"/>
              </w:rPr>
            </w:pPr>
            <w:r>
              <w:rPr>
                <w:sz w:val="24"/>
                <w:szCs w:val="24"/>
              </w:rPr>
              <w:t>20/</w:t>
            </w:r>
            <w:r>
              <w:rPr>
                <w:color w:val="FF0000"/>
                <w:sz w:val="24"/>
                <w:szCs w:val="24"/>
              </w:rPr>
              <w:t>18</w:t>
            </w:r>
          </w:p>
        </w:tc>
      </w:tr>
      <w:tr w:rsidR="00132616" w:rsidRPr="00364AE2" w14:paraId="10DB09AE" w14:textId="77777777" w:rsidTr="00D107E0">
        <w:tc>
          <w:tcPr>
            <w:tcW w:w="6912" w:type="dxa"/>
          </w:tcPr>
          <w:p w14:paraId="6B1B144C" w14:textId="77777777" w:rsidR="00132616" w:rsidRPr="00364AE2" w:rsidRDefault="00132616" w:rsidP="00D107E0">
            <w:pPr>
              <w:spacing w:after="0" w:line="360" w:lineRule="auto"/>
              <w:rPr>
                <w:smallCaps/>
                <w:sz w:val="24"/>
                <w:szCs w:val="24"/>
              </w:rPr>
            </w:pPr>
            <w:r w:rsidRPr="00364AE2">
              <w:rPr>
                <w:sz w:val="24"/>
                <w:szCs w:val="24"/>
              </w:rPr>
              <w:t>Dobások, ütések</w:t>
            </w:r>
          </w:p>
        </w:tc>
        <w:tc>
          <w:tcPr>
            <w:tcW w:w="2268" w:type="dxa"/>
            <w:vAlign w:val="center"/>
          </w:tcPr>
          <w:p w14:paraId="08E6947C" w14:textId="77777777" w:rsidR="00132616" w:rsidRPr="00364AE2" w:rsidRDefault="00132616" w:rsidP="00D107E0">
            <w:pPr>
              <w:spacing w:after="0" w:line="360" w:lineRule="auto"/>
              <w:jc w:val="center"/>
              <w:rPr>
                <w:sz w:val="24"/>
                <w:szCs w:val="24"/>
              </w:rPr>
            </w:pPr>
            <w:r>
              <w:rPr>
                <w:sz w:val="24"/>
                <w:szCs w:val="24"/>
              </w:rPr>
              <w:t>15/</w:t>
            </w:r>
            <w:r>
              <w:rPr>
                <w:color w:val="FF0000"/>
                <w:sz w:val="24"/>
                <w:szCs w:val="24"/>
              </w:rPr>
              <w:t>13</w:t>
            </w:r>
          </w:p>
        </w:tc>
      </w:tr>
      <w:tr w:rsidR="00132616" w:rsidRPr="00364AE2" w14:paraId="695B4283" w14:textId="77777777" w:rsidTr="00D107E0">
        <w:tc>
          <w:tcPr>
            <w:tcW w:w="6912" w:type="dxa"/>
          </w:tcPr>
          <w:p w14:paraId="3E0F0744" w14:textId="77777777" w:rsidR="00132616" w:rsidRPr="00364AE2" w:rsidRDefault="00132616" w:rsidP="00D107E0">
            <w:pPr>
              <w:spacing w:after="0" w:line="360" w:lineRule="auto"/>
              <w:rPr>
                <w:smallCaps/>
                <w:sz w:val="24"/>
                <w:szCs w:val="24"/>
              </w:rPr>
            </w:pPr>
            <w:r w:rsidRPr="00364AE2">
              <w:rPr>
                <w:sz w:val="24"/>
                <w:szCs w:val="24"/>
              </w:rPr>
              <w:t>Támasz-, függés- és egyensúlygyakorlatok</w:t>
            </w:r>
          </w:p>
        </w:tc>
        <w:tc>
          <w:tcPr>
            <w:tcW w:w="2268" w:type="dxa"/>
            <w:vAlign w:val="center"/>
          </w:tcPr>
          <w:p w14:paraId="6196983D" w14:textId="77777777" w:rsidR="00132616" w:rsidRPr="00364AE2" w:rsidRDefault="00132616" w:rsidP="00D107E0">
            <w:pPr>
              <w:spacing w:after="0" w:line="360" w:lineRule="auto"/>
              <w:jc w:val="center"/>
              <w:rPr>
                <w:sz w:val="24"/>
                <w:szCs w:val="24"/>
              </w:rPr>
            </w:pPr>
            <w:r>
              <w:rPr>
                <w:sz w:val="24"/>
                <w:szCs w:val="24"/>
              </w:rPr>
              <w:t>20/</w:t>
            </w:r>
            <w:r>
              <w:rPr>
                <w:color w:val="FF0000"/>
                <w:sz w:val="24"/>
                <w:szCs w:val="24"/>
              </w:rPr>
              <w:t>17</w:t>
            </w:r>
          </w:p>
        </w:tc>
      </w:tr>
      <w:tr w:rsidR="00132616" w:rsidRPr="00364AE2" w14:paraId="4FED9B76" w14:textId="77777777" w:rsidTr="00D107E0">
        <w:tc>
          <w:tcPr>
            <w:tcW w:w="6912" w:type="dxa"/>
          </w:tcPr>
          <w:p w14:paraId="6D137A12" w14:textId="77777777" w:rsidR="00132616" w:rsidRPr="00364AE2" w:rsidRDefault="00132616" w:rsidP="00D107E0">
            <w:pPr>
              <w:spacing w:after="0" w:line="360" w:lineRule="auto"/>
              <w:rPr>
                <w:smallCaps/>
                <w:sz w:val="24"/>
                <w:szCs w:val="24"/>
              </w:rPr>
            </w:pPr>
            <w:r w:rsidRPr="00364AE2">
              <w:rPr>
                <w:sz w:val="24"/>
                <w:szCs w:val="24"/>
              </w:rPr>
              <w:t>Labdás gyakorlatok</w:t>
            </w:r>
          </w:p>
        </w:tc>
        <w:tc>
          <w:tcPr>
            <w:tcW w:w="2268" w:type="dxa"/>
            <w:vAlign w:val="center"/>
          </w:tcPr>
          <w:p w14:paraId="1F3F069E" w14:textId="77777777" w:rsidR="00132616" w:rsidRPr="00364AE2" w:rsidRDefault="00132616" w:rsidP="00D107E0">
            <w:pPr>
              <w:spacing w:after="0" w:line="360" w:lineRule="auto"/>
              <w:jc w:val="center"/>
              <w:rPr>
                <w:sz w:val="24"/>
                <w:szCs w:val="24"/>
              </w:rPr>
            </w:pPr>
            <w:r>
              <w:rPr>
                <w:sz w:val="24"/>
                <w:szCs w:val="24"/>
              </w:rPr>
              <w:t>25/</w:t>
            </w:r>
            <w:r>
              <w:rPr>
                <w:color w:val="FF0000"/>
                <w:sz w:val="24"/>
                <w:szCs w:val="24"/>
              </w:rPr>
              <w:t>24</w:t>
            </w:r>
          </w:p>
        </w:tc>
      </w:tr>
      <w:tr w:rsidR="00132616" w:rsidRPr="00364AE2" w14:paraId="6A24A80A" w14:textId="77777777" w:rsidTr="00D107E0">
        <w:tc>
          <w:tcPr>
            <w:tcW w:w="6912" w:type="dxa"/>
          </w:tcPr>
          <w:p w14:paraId="6971E351" w14:textId="77777777" w:rsidR="00132616" w:rsidRPr="00364AE2" w:rsidRDefault="00132616" w:rsidP="00D107E0">
            <w:pPr>
              <w:spacing w:after="0" w:line="360" w:lineRule="auto"/>
              <w:rPr>
                <w:smallCaps/>
                <w:sz w:val="24"/>
                <w:szCs w:val="24"/>
              </w:rPr>
            </w:pPr>
            <w:r w:rsidRPr="00364AE2">
              <w:rPr>
                <w:sz w:val="24"/>
                <w:szCs w:val="24"/>
              </w:rPr>
              <w:t>Testnevelési és népi játékok</w:t>
            </w:r>
          </w:p>
        </w:tc>
        <w:tc>
          <w:tcPr>
            <w:tcW w:w="2268" w:type="dxa"/>
            <w:vAlign w:val="center"/>
          </w:tcPr>
          <w:p w14:paraId="512A9861" w14:textId="77777777" w:rsidR="00132616" w:rsidRPr="00364AE2" w:rsidRDefault="00132616" w:rsidP="00D107E0">
            <w:pPr>
              <w:spacing w:after="0" w:line="360" w:lineRule="auto"/>
              <w:jc w:val="center"/>
              <w:rPr>
                <w:sz w:val="24"/>
                <w:szCs w:val="24"/>
              </w:rPr>
            </w:pPr>
            <w:r>
              <w:rPr>
                <w:sz w:val="24"/>
                <w:szCs w:val="24"/>
              </w:rPr>
              <w:t>28/</w:t>
            </w:r>
            <w:r>
              <w:rPr>
                <w:color w:val="FF0000"/>
                <w:sz w:val="24"/>
                <w:szCs w:val="24"/>
              </w:rPr>
              <w:t>19</w:t>
            </w:r>
          </w:p>
        </w:tc>
      </w:tr>
      <w:tr w:rsidR="00132616" w:rsidRPr="00364AE2" w14:paraId="7E1A1611" w14:textId="77777777" w:rsidTr="00D107E0">
        <w:tc>
          <w:tcPr>
            <w:tcW w:w="6912" w:type="dxa"/>
          </w:tcPr>
          <w:p w14:paraId="1B4F6991" w14:textId="77777777" w:rsidR="00132616" w:rsidRPr="00364AE2" w:rsidRDefault="00132616" w:rsidP="00D107E0">
            <w:pPr>
              <w:spacing w:after="0" w:line="360" w:lineRule="auto"/>
              <w:rPr>
                <w:smallCaps/>
                <w:sz w:val="24"/>
                <w:szCs w:val="24"/>
              </w:rPr>
            </w:pPr>
            <w:r w:rsidRPr="00364AE2">
              <w:rPr>
                <w:sz w:val="24"/>
                <w:szCs w:val="24"/>
              </w:rPr>
              <w:t>Küzdőfeladatok és -játékok</w:t>
            </w:r>
          </w:p>
        </w:tc>
        <w:tc>
          <w:tcPr>
            <w:tcW w:w="2268" w:type="dxa"/>
            <w:vAlign w:val="center"/>
          </w:tcPr>
          <w:p w14:paraId="5091A2A9" w14:textId="77777777" w:rsidR="00132616" w:rsidRPr="00364AE2" w:rsidRDefault="00132616" w:rsidP="00D107E0">
            <w:pPr>
              <w:spacing w:after="0" w:line="360" w:lineRule="auto"/>
              <w:jc w:val="center"/>
              <w:rPr>
                <w:sz w:val="24"/>
                <w:szCs w:val="24"/>
              </w:rPr>
            </w:pPr>
            <w:r>
              <w:rPr>
                <w:sz w:val="24"/>
                <w:szCs w:val="24"/>
              </w:rPr>
              <w:t>12/</w:t>
            </w:r>
            <w:r w:rsidRPr="007F6AFC">
              <w:rPr>
                <w:color w:val="FF0000"/>
                <w:sz w:val="24"/>
                <w:szCs w:val="24"/>
              </w:rPr>
              <w:t>8</w:t>
            </w:r>
          </w:p>
        </w:tc>
      </w:tr>
      <w:tr w:rsidR="00132616" w:rsidRPr="00364AE2" w14:paraId="75D047EB" w14:textId="77777777" w:rsidTr="00D107E0">
        <w:tc>
          <w:tcPr>
            <w:tcW w:w="6912" w:type="dxa"/>
          </w:tcPr>
          <w:p w14:paraId="49CD80DD" w14:textId="77777777" w:rsidR="00132616" w:rsidRPr="00364AE2" w:rsidRDefault="00132616" w:rsidP="00D107E0">
            <w:pPr>
              <w:spacing w:after="0" w:line="360" w:lineRule="auto"/>
              <w:rPr>
                <w:smallCaps/>
                <w:sz w:val="24"/>
                <w:szCs w:val="24"/>
              </w:rPr>
            </w:pPr>
            <w:r w:rsidRPr="00364AE2">
              <w:rPr>
                <w:sz w:val="24"/>
                <w:szCs w:val="24"/>
              </w:rPr>
              <w:t>Foglalkozások alternatív környezetben</w:t>
            </w:r>
          </w:p>
        </w:tc>
        <w:tc>
          <w:tcPr>
            <w:tcW w:w="2268" w:type="dxa"/>
            <w:vAlign w:val="center"/>
          </w:tcPr>
          <w:p w14:paraId="6BD56D55" w14:textId="77777777" w:rsidR="00132616" w:rsidRPr="00364AE2" w:rsidRDefault="00132616" w:rsidP="00D107E0">
            <w:pPr>
              <w:spacing w:after="0" w:line="360" w:lineRule="auto"/>
              <w:jc w:val="center"/>
              <w:rPr>
                <w:sz w:val="24"/>
                <w:szCs w:val="24"/>
              </w:rPr>
            </w:pPr>
            <w:r>
              <w:rPr>
                <w:color w:val="000000" w:themeColor="text1"/>
                <w:sz w:val="24"/>
                <w:szCs w:val="24"/>
              </w:rPr>
              <w:t>16/</w:t>
            </w:r>
            <w:r w:rsidRPr="006615E6">
              <w:rPr>
                <w:color w:val="FF0000"/>
                <w:sz w:val="24"/>
                <w:szCs w:val="24"/>
              </w:rPr>
              <w:t>8</w:t>
            </w:r>
          </w:p>
        </w:tc>
      </w:tr>
      <w:tr w:rsidR="00132616" w:rsidRPr="00364AE2" w14:paraId="4306CF57" w14:textId="77777777" w:rsidTr="00D107E0">
        <w:tc>
          <w:tcPr>
            <w:tcW w:w="6912" w:type="dxa"/>
          </w:tcPr>
          <w:p w14:paraId="5263EDE4" w14:textId="77777777" w:rsidR="00132616" w:rsidRPr="006615E6" w:rsidRDefault="00132616" w:rsidP="00D107E0">
            <w:pPr>
              <w:spacing w:after="0" w:line="360" w:lineRule="auto"/>
              <w:rPr>
                <w:color w:val="FF0000"/>
                <w:sz w:val="24"/>
                <w:szCs w:val="24"/>
              </w:rPr>
            </w:pPr>
            <w:r w:rsidRPr="006615E6">
              <w:rPr>
                <w:color w:val="FF0000"/>
                <w:sz w:val="24"/>
                <w:szCs w:val="24"/>
              </w:rPr>
              <w:t>Néptánc</w:t>
            </w:r>
            <w:r>
              <w:rPr>
                <w:color w:val="FF0000"/>
                <w:sz w:val="24"/>
                <w:szCs w:val="24"/>
              </w:rPr>
              <w:t xml:space="preserve"> 2. a osztály</w:t>
            </w:r>
          </w:p>
        </w:tc>
        <w:tc>
          <w:tcPr>
            <w:tcW w:w="2268" w:type="dxa"/>
            <w:vAlign w:val="center"/>
          </w:tcPr>
          <w:p w14:paraId="5EAA36D7" w14:textId="77777777" w:rsidR="00132616" w:rsidRPr="006615E6" w:rsidRDefault="00132616" w:rsidP="00D107E0">
            <w:pPr>
              <w:spacing w:after="0" w:line="360" w:lineRule="auto"/>
              <w:jc w:val="center"/>
              <w:rPr>
                <w:color w:val="000000" w:themeColor="text1"/>
                <w:sz w:val="24"/>
                <w:szCs w:val="24"/>
              </w:rPr>
            </w:pPr>
            <w:r>
              <w:rPr>
                <w:color w:val="000000" w:themeColor="text1"/>
                <w:sz w:val="24"/>
                <w:szCs w:val="24"/>
              </w:rPr>
              <w:t xml:space="preserve">0/ </w:t>
            </w:r>
            <w:r w:rsidRPr="006615E6">
              <w:rPr>
                <w:color w:val="FF0000"/>
                <w:sz w:val="24"/>
                <w:szCs w:val="24"/>
              </w:rPr>
              <w:t>36</w:t>
            </w:r>
          </w:p>
        </w:tc>
      </w:tr>
      <w:tr w:rsidR="00132616" w:rsidRPr="00364AE2" w14:paraId="2121004A" w14:textId="77777777" w:rsidTr="00D107E0">
        <w:tc>
          <w:tcPr>
            <w:tcW w:w="6912" w:type="dxa"/>
          </w:tcPr>
          <w:p w14:paraId="774D1265" w14:textId="77777777" w:rsidR="00132616" w:rsidRPr="00364AE2" w:rsidRDefault="00132616" w:rsidP="00D107E0">
            <w:pPr>
              <w:spacing w:after="0" w:line="360" w:lineRule="auto"/>
              <w:jc w:val="right"/>
              <w:rPr>
                <w:sz w:val="24"/>
                <w:szCs w:val="24"/>
              </w:rPr>
            </w:pPr>
            <w:r w:rsidRPr="00364AE2">
              <w:rPr>
                <w:sz w:val="24"/>
                <w:szCs w:val="24"/>
              </w:rPr>
              <w:t>Összes óraszám:</w:t>
            </w:r>
          </w:p>
        </w:tc>
        <w:tc>
          <w:tcPr>
            <w:tcW w:w="2268" w:type="dxa"/>
          </w:tcPr>
          <w:p w14:paraId="62C7AC11" w14:textId="77777777" w:rsidR="00132616" w:rsidRPr="00364AE2" w:rsidRDefault="00132616" w:rsidP="00D107E0">
            <w:pPr>
              <w:spacing w:after="0" w:line="360" w:lineRule="auto"/>
              <w:jc w:val="center"/>
              <w:rPr>
                <w:sz w:val="24"/>
                <w:szCs w:val="24"/>
              </w:rPr>
            </w:pPr>
            <w:r>
              <w:rPr>
                <w:sz w:val="24"/>
                <w:szCs w:val="24"/>
              </w:rPr>
              <w:t xml:space="preserve">180/ </w:t>
            </w:r>
            <w:r w:rsidRPr="007F6AFC">
              <w:rPr>
                <w:color w:val="FF0000"/>
                <w:sz w:val="24"/>
                <w:szCs w:val="24"/>
              </w:rPr>
              <w:t>180</w:t>
            </w:r>
          </w:p>
        </w:tc>
      </w:tr>
    </w:tbl>
    <w:p w14:paraId="0A14D0E2" w14:textId="77777777" w:rsidR="00132616" w:rsidRPr="00364AE2" w:rsidRDefault="00132616" w:rsidP="00132616">
      <w:pPr>
        <w:spacing w:line="360" w:lineRule="auto"/>
        <w:rPr>
          <w:sz w:val="24"/>
          <w:szCs w:val="24"/>
        </w:rPr>
      </w:pPr>
    </w:p>
    <w:p w14:paraId="5B9E11D7" w14:textId="77777777" w:rsidR="00132616" w:rsidRDefault="00132616" w:rsidP="00132616">
      <w:pPr>
        <w:spacing w:line="360" w:lineRule="auto"/>
        <w:rPr>
          <w:sz w:val="24"/>
          <w:szCs w:val="24"/>
        </w:rPr>
      </w:pPr>
      <w:r w:rsidRPr="00364AE2">
        <w:rPr>
          <w:sz w:val="24"/>
          <w:szCs w:val="24"/>
        </w:rPr>
        <w:t>A gyógytestnevelő tanárok a helyi tanterv (tanmenet) készítésekor a „Gyógytestnevelés” témakör óraszámát az adott intézményben gyógytestnevelés-órára szánt éves óraszám 30–50%-ában állapíthatják meg, a többi témakör óraszámának terhére. A gyógytestnevelő tanár a „Gyógytestnevelés” témakör óraszámát, illetve az egyes témakörök óraszámcsökkentésének mértékét a gyógytestnevelésen részt vevő tanulók betegségének, elváltozásának figyelembevételével határozza meg.</w:t>
      </w:r>
    </w:p>
    <w:p w14:paraId="5A1F5798" w14:textId="77777777" w:rsidR="00132616" w:rsidRDefault="00132616" w:rsidP="00132616">
      <w:pPr>
        <w:spacing w:line="360" w:lineRule="auto"/>
        <w:rPr>
          <w:sz w:val="24"/>
          <w:szCs w:val="24"/>
        </w:rPr>
      </w:pPr>
    </w:p>
    <w:p w14:paraId="7F705109" w14:textId="77777777" w:rsidR="00132616" w:rsidRPr="00364AE2" w:rsidRDefault="00132616" w:rsidP="00132616">
      <w:pPr>
        <w:spacing w:line="360" w:lineRule="auto"/>
        <w:rPr>
          <w:sz w:val="24"/>
          <w:szCs w:val="24"/>
        </w:rPr>
      </w:pPr>
    </w:p>
    <w:p w14:paraId="12E1B8EA" w14:textId="77777777" w:rsidR="00132616" w:rsidRPr="006E4796" w:rsidRDefault="00132616" w:rsidP="00132616">
      <w:pPr>
        <w:pBdr>
          <w:top w:val="nil"/>
          <w:left w:val="nil"/>
          <w:bottom w:val="nil"/>
          <w:right w:val="nil"/>
          <w:between w:val="nil"/>
        </w:pBdr>
        <w:spacing w:before="480" w:after="0" w:line="360" w:lineRule="auto"/>
        <w:jc w:val="left"/>
        <w:rPr>
          <w:rFonts w:ascii="Cambria" w:eastAsia="Cambria" w:hAnsi="Cambria" w:cs="Cambria"/>
          <w:b/>
          <w:sz w:val="24"/>
          <w:szCs w:val="24"/>
        </w:rPr>
      </w:pPr>
      <w:r w:rsidRPr="006E4796">
        <w:rPr>
          <w:rFonts w:ascii="Cambria" w:eastAsia="Cambria" w:hAnsi="Cambria" w:cs="Cambria"/>
          <w:b/>
          <w:smallCaps/>
          <w:sz w:val="24"/>
          <w:szCs w:val="24"/>
        </w:rPr>
        <w:lastRenderedPageBreak/>
        <w:t xml:space="preserve">Témakör: </w:t>
      </w:r>
      <w:r w:rsidRPr="006E4796">
        <w:rPr>
          <w:rFonts w:ascii="Cambria" w:eastAsia="Cambria" w:hAnsi="Cambria" w:cs="Cambria"/>
          <w:b/>
          <w:sz w:val="24"/>
          <w:szCs w:val="24"/>
        </w:rPr>
        <w:t xml:space="preserve">Gimnasztika és rendgyakorlatok – prevenció, relaxáció </w:t>
      </w:r>
    </w:p>
    <w:p w14:paraId="787F992F" w14:textId="77777777" w:rsidR="00132616" w:rsidRPr="00C51F27" w:rsidRDefault="00132616" w:rsidP="00132616">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8</w:t>
      </w:r>
      <w:r w:rsidRPr="00364AE2">
        <w:rPr>
          <w:rFonts w:ascii="Cambria" w:eastAsia="Cambria" w:hAnsi="Cambria" w:cs="Cambria"/>
          <w:sz w:val="24"/>
          <w:szCs w:val="24"/>
        </w:rPr>
        <w:t xml:space="preserve"> óra</w:t>
      </w:r>
      <w:r>
        <w:rPr>
          <w:rFonts w:ascii="Cambria" w:eastAsia="Cambria" w:hAnsi="Cambria" w:cs="Cambria"/>
          <w:sz w:val="24"/>
          <w:szCs w:val="24"/>
        </w:rPr>
        <w:t xml:space="preserve">/ </w:t>
      </w:r>
      <w:r w:rsidRPr="00C51F27">
        <w:rPr>
          <w:rFonts w:ascii="Cambria" w:eastAsia="Cambria" w:hAnsi="Cambria" w:cs="Cambria"/>
          <w:color w:val="FF0000"/>
          <w:sz w:val="24"/>
          <w:szCs w:val="24"/>
        </w:rPr>
        <w:t>7 óra</w:t>
      </w:r>
    </w:p>
    <w:p w14:paraId="52249869" w14:textId="77777777" w:rsidR="00132616" w:rsidRPr="006E4796"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t>Tanulási eredmények</w:t>
      </w:r>
    </w:p>
    <w:p w14:paraId="60F7C331"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1C0820D8" w14:textId="77777777" w:rsidR="00132616" w:rsidRPr="00364AE2" w:rsidRDefault="00132616" w:rsidP="00132616">
      <w:pPr>
        <w:numPr>
          <w:ilvl w:val="0"/>
          <w:numId w:val="7"/>
        </w:numPr>
        <w:pBdr>
          <w:top w:val="nil"/>
          <w:left w:val="nil"/>
          <w:bottom w:val="nil"/>
          <w:right w:val="nil"/>
          <w:between w:val="nil"/>
        </w:pBdr>
        <w:spacing w:after="0"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7EE0C379" w14:textId="77777777" w:rsidR="00132616" w:rsidRPr="00364AE2" w:rsidRDefault="00132616" w:rsidP="00132616">
      <w:pPr>
        <w:numPr>
          <w:ilvl w:val="0"/>
          <w:numId w:val="7"/>
        </w:numPr>
        <w:pBdr>
          <w:top w:val="nil"/>
          <w:left w:val="nil"/>
          <w:bottom w:val="nil"/>
          <w:right w:val="nil"/>
          <w:between w:val="nil"/>
        </w:pBdr>
        <w:spacing w:line="360" w:lineRule="auto"/>
        <w:ind w:left="357" w:hanging="357"/>
        <w:rPr>
          <w:sz w:val="24"/>
          <w:szCs w:val="24"/>
        </w:rPr>
      </w:pPr>
      <w:r w:rsidRPr="00364AE2">
        <w:rPr>
          <w:sz w:val="24"/>
          <w:szCs w:val="24"/>
        </w:rPr>
        <w:t>tanári segítséggel megvalósít a biomechanikailag helyes testtartás kialakítását elősegítő gyakorlatokat.</w:t>
      </w:r>
    </w:p>
    <w:p w14:paraId="0FB80454" w14:textId="77777777" w:rsidR="00132616" w:rsidRPr="00364AE2" w:rsidRDefault="00132616" w:rsidP="00132616">
      <w:pPr>
        <w:spacing w:after="0" w:line="360" w:lineRule="auto"/>
        <w:ind w:left="66"/>
        <w:rPr>
          <w:sz w:val="24"/>
          <w:szCs w:val="24"/>
        </w:rPr>
      </w:pPr>
      <w:r w:rsidRPr="00364AE2">
        <w:rPr>
          <w:sz w:val="24"/>
          <w:szCs w:val="24"/>
        </w:rPr>
        <w:t>A témakör tanulása eredményeként a tanuló:</w:t>
      </w:r>
    </w:p>
    <w:p w14:paraId="218AB84D" w14:textId="77777777" w:rsidR="00132616" w:rsidRPr="00364AE2" w:rsidRDefault="00132616" w:rsidP="00132616">
      <w:pPr>
        <w:numPr>
          <w:ilvl w:val="0"/>
          <w:numId w:val="7"/>
        </w:numPr>
        <w:pBdr>
          <w:top w:val="nil"/>
          <w:left w:val="nil"/>
          <w:bottom w:val="nil"/>
          <w:right w:val="nil"/>
          <w:between w:val="nil"/>
        </w:pBdr>
        <w:spacing w:line="360" w:lineRule="auto"/>
        <w:ind w:left="357" w:hanging="357"/>
        <w:rPr>
          <w:sz w:val="24"/>
          <w:szCs w:val="24"/>
        </w:rPr>
      </w:pPr>
      <w:r w:rsidRPr="00364AE2">
        <w:rPr>
          <w:sz w:val="24"/>
          <w:szCs w:val="24"/>
        </w:rPr>
        <w:t>ismeri a helyes testtartás egészségre gyakorolt pozitív hatásait.</w:t>
      </w:r>
    </w:p>
    <w:p w14:paraId="61CD14C6" w14:textId="77777777" w:rsidR="00132616" w:rsidRPr="006E4796"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t>Fejlesztési feladatok és ismeretek</w:t>
      </w:r>
    </w:p>
    <w:p w14:paraId="13A2CF9E"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 leggyakrabban alkalmazott statikus és dinamikus gimnasztikai elemek elnevezésének, végrehajtásának megismerése</w:t>
      </w:r>
    </w:p>
    <w:p w14:paraId="68039226"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2-4 ütemű szabad-, társas és kézi szergyakorlatok bemutatás utáni pontos és rendszeres végrehajtása</w:t>
      </w:r>
    </w:p>
    <w:p w14:paraId="6C0AAD05"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Alakzatok megismerése (oszlop-, sor-, vonal-, kör- és szétszórt alakzat) és alkalmazó gyakorlása</w:t>
      </w:r>
    </w:p>
    <w:p w14:paraId="709C8443"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Menet- és futásgyakorlatok különböző alakzatokban</w:t>
      </w:r>
    </w:p>
    <w:p w14:paraId="3F8AEA76"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Mozgékonyság, hajlékonyság fejlesztése statikus és dinamikus szabad-, társas és kézi szergyakorlatokkal</w:t>
      </w:r>
    </w:p>
    <w:p w14:paraId="4F518EE7"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 biológiailag helyes testtartás és testséma kialakulását elősegítő gyakorlatok elsajátítása, gyakorlása</w:t>
      </w:r>
    </w:p>
    <w:p w14:paraId="06E40C30"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 tartó- és mozgatórendszer izomzatának erősítését szolgáló gyakorlatok helyes végrehajtása</w:t>
      </w:r>
    </w:p>
    <w:p w14:paraId="75B43FDC"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 gyakorlatvezetési módszerek megértése, a gyakorlatok tanári utasításoknak megfelelő végrehajtása</w:t>
      </w:r>
    </w:p>
    <w:p w14:paraId="1F02E47E" w14:textId="77777777" w:rsidR="00132616" w:rsidRPr="006E4796"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t>Fogalmak</w:t>
      </w:r>
    </w:p>
    <w:p w14:paraId="4D047C21"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 xml:space="preserve">menet- és futásgyakorlatok; oszlop-, sor-, kör-, szétszórt alakzat; botgyakorlat, </w:t>
      </w:r>
      <w:r w:rsidRPr="00C51F27">
        <w:rPr>
          <w:sz w:val="24"/>
          <w:szCs w:val="24"/>
        </w:rPr>
        <w:t>babzsákgyakorlat,</w:t>
      </w:r>
      <w:r w:rsidRPr="00364AE2">
        <w:rPr>
          <w:sz w:val="24"/>
          <w:szCs w:val="24"/>
        </w:rPr>
        <w:t xml:space="preserve"> labdagyakorlat, karikagyakorlat, ugrókötél-gyakorlat, utasítás, szóban közlés, bemutatás, bemutattatás, statikus gyakorlatelemek elnevezései</w:t>
      </w:r>
    </w:p>
    <w:p w14:paraId="401AED55" w14:textId="77777777" w:rsidR="00132616" w:rsidRPr="00364AE2" w:rsidRDefault="00132616" w:rsidP="00132616">
      <w:pPr>
        <w:spacing w:line="360" w:lineRule="auto"/>
        <w:rPr>
          <w:sz w:val="24"/>
          <w:szCs w:val="24"/>
        </w:rPr>
      </w:pPr>
      <w:r w:rsidRPr="00364AE2">
        <w:rPr>
          <w:rFonts w:ascii="Cambria" w:eastAsia="Cambria" w:hAnsi="Cambria" w:cs="Cambria"/>
          <w:sz w:val="24"/>
          <w:szCs w:val="24"/>
        </w:rPr>
        <w:lastRenderedPageBreak/>
        <w:t xml:space="preserve">A gyógytestnevelés-órán </w:t>
      </w:r>
      <w:r w:rsidRPr="00364AE2">
        <w:rPr>
          <w:sz w:val="24"/>
          <w:szCs w:val="24"/>
        </w:rPr>
        <w:t>a gimnasztikai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14:paraId="640FAC92" w14:textId="77777777" w:rsidR="00132616" w:rsidRPr="006E4796" w:rsidRDefault="00132616" w:rsidP="00132616">
      <w:pPr>
        <w:spacing w:before="480" w:after="0" w:line="360" w:lineRule="auto"/>
        <w:ind w:left="1066" w:hanging="1066"/>
        <w:rPr>
          <w:b/>
          <w:sz w:val="24"/>
          <w:szCs w:val="24"/>
        </w:rPr>
      </w:pPr>
      <w:r w:rsidRPr="006E4796">
        <w:rPr>
          <w:rFonts w:ascii="Cambria" w:eastAsia="Cambria" w:hAnsi="Cambria" w:cs="Cambria"/>
          <w:b/>
          <w:smallCaps/>
          <w:sz w:val="24"/>
          <w:szCs w:val="24"/>
        </w:rPr>
        <w:t xml:space="preserve">Témakör: </w:t>
      </w:r>
      <w:r w:rsidRPr="006E4796">
        <w:rPr>
          <w:rFonts w:ascii="Cambria" w:eastAsia="Cambria" w:hAnsi="Cambria" w:cs="Cambria"/>
          <w:b/>
          <w:sz w:val="24"/>
          <w:szCs w:val="24"/>
        </w:rPr>
        <w:t>Kúszások és mászások</w:t>
      </w:r>
    </w:p>
    <w:p w14:paraId="485C3CF2" w14:textId="77777777" w:rsidR="00132616" w:rsidRPr="003D45C5" w:rsidRDefault="00132616" w:rsidP="00132616">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14</w:t>
      </w:r>
      <w:r w:rsidRPr="00364AE2">
        <w:rPr>
          <w:rFonts w:ascii="Cambria" w:eastAsia="Cambria" w:hAnsi="Cambria" w:cs="Cambria"/>
          <w:sz w:val="24"/>
          <w:szCs w:val="24"/>
        </w:rPr>
        <w:t xml:space="preserve"> óra</w:t>
      </w:r>
      <w:r>
        <w:rPr>
          <w:rFonts w:ascii="Cambria" w:eastAsia="Cambria" w:hAnsi="Cambria" w:cs="Cambria"/>
          <w:sz w:val="24"/>
          <w:szCs w:val="24"/>
        </w:rPr>
        <w:t>/</w:t>
      </w:r>
      <w:r>
        <w:rPr>
          <w:rFonts w:ascii="Cambria" w:eastAsia="Cambria" w:hAnsi="Cambria" w:cs="Cambria"/>
          <w:color w:val="FF0000"/>
          <w:sz w:val="24"/>
          <w:szCs w:val="24"/>
        </w:rPr>
        <w:t>11</w:t>
      </w:r>
      <w:r w:rsidRPr="003D45C5">
        <w:rPr>
          <w:rFonts w:ascii="Cambria" w:eastAsia="Cambria" w:hAnsi="Cambria" w:cs="Cambria"/>
          <w:color w:val="FF0000"/>
          <w:sz w:val="24"/>
          <w:szCs w:val="24"/>
        </w:rPr>
        <w:t xml:space="preserve"> óra</w:t>
      </w:r>
    </w:p>
    <w:p w14:paraId="159AFCF0" w14:textId="77777777" w:rsidR="00132616" w:rsidRPr="0025774D"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t>Tanulási eredmények</w:t>
      </w:r>
    </w:p>
    <w:p w14:paraId="75E641AD"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1D72766C" w14:textId="77777777" w:rsidR="00132616" w:rsidRPr="00364AE2" w:rsidRDefault="00132616" w:rsidP="00132616">
      <w:pPr>
        <w:numPr>
          <w:ilvl w:val="0"/>
          <w:numId w:val="13"/>
        </w:numPr>
        <w:spacing w:after="0"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4B35C85A" w14:textId="77777777" w:rsidR="00132616" w:rsidRPr="00364AE2" w:rsidRDefault="00132616" w:rsidP="00132616">
      <w:pPr>
        <w:numPr>
          <w:ilvl w:val="0"/>
          <w:numId w:val="13"/>
        </w:numPr>
        <w:pBdr>
          <w:top w:val="nil"/>
          <w:left w:val="nil"/>
          <w:bottom w:val="nil"/>
          <w:right w:val="nil"/>
          <w:between w:val="nil"/>
        </w:pBdr>
        <w:spacing w:line="360" w:lineRule="auto"/>
        <w:ind w:left="357" w:hanging="357"/>
        <w:rPr>
          <w:sz w:val="24"/>
          <w:szCs w:val="24"/>
        </w:rPr>
      </w:pPr>
      <w:r w:rsidRPr="00364AE2">
        <w:rPr>
          <w:sz w:val="24"/>
          <w:szCs w:val="24"/>
        </w:rPr>
        <w:t>tanári segítséggel megvalósít a biomechanikailag helyes testtartás kialakítását elősegítő gyakorlatokat.</w:t>
      </w:r>
    </w:p>
    <w:p w14:paraId="69540A98" w14:textId="77777777" w:rsidR="00132616" w:rsidRPr="00364AE2" w:rsidRDefault="00132616" w:rsidP="00132616">
      <w:pPr>
        <w:spacing w:after="0" w:line="360" w:lineRule="auto"/>
        <w:ind w:left="66"/>
        <w:rPr>
          <w:sz w:val="24"/>
          <w:szCs w:val="24"/>
        </w:rPr>
      </w:pPr>
      <w:r w:rsidRPr="00364AE2">
        <w:rPr>
          <w:sz w:val="24"/>
          <w:szCs w:val="24"/>
        </w:rPr>
        <w:t>A témakör tanulása eredményeként a tanuló:</w:t>
      </w:r>
    </w:p>
    <w:p w14:paraId="58276A9E" w14:textId="77777777" w:rsidR="00132616" w:rsidRPr="00364AE2" w:rsidRDefault="00132616" w:rsidP="00132616">
      <w:pPr>
        <w:numPr>
          <w:ilvl w:val="0"/>
          <w:numId w:val="9"/>
        </w:numPr>
        <w:spacing w:after="0" w:line="360" w:lineRule="auto"/>
        <w:ind w:left="357" w:hanging="357"/>
        <w:rPr>
          <w:sz w:val="24"/>
          <w:szCs w:val="24"/>
        </w:rPr>
      </w:pPr>
      <w:r w:rsidRPr="00364AE2">
        <w:rPr>
          <w:sz w:val="24"/>
          <w:szCs w:val="24"/>
        </w:rPr>
        <w:t>mozgásműveltsége szintjénél fogva pontosan hajtja végre a keresztező mozgásokat;</w:t>
      </w:r>
    </w:p>
    <w:p w14:paraId="7B3223D5" w14:textId="77777777" w:rsidR="00132616" w:rsidRPr="0025774D"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t>Fejlesztési feladatok és ismeretek</w:t>
      </w:r>
    </w:p>
    <w:p w14:paraId="4D95ACEC"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A kúszások, mászások alapvető balesetvédelmi szabályainak megismerése</w:t>
      </w:r>
    </w:p>
    <w:p w14:paraId="0217AE08"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Kúszások, mászások ellentétes, majd azonos oldali kar-láb használattal előre, hátra, oldalra vagy egyéb meghatározott útvonalon, különböző támasztávolságokkal és mozgássebességgel (pl. lassított vagy szaggatott mozdulatokkal is)</w:t>
      </w:r>
    </w:p>
    <w:p w14:paraId="617C29A5"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Utánzó mozgások játékos formában; utánzó fogók</w:t>
      </w:r>
    </w:p>
    <w:p w14:paraId="73567662"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Testséma, térbeli tájékozódó képesség és szem-kéz-láb koordináció fejlesztése</w:t>
      </w:r>
    </w:p>
    <w:p w14:paraId="57087D78"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Izomerő és mozgáskoordináció fejlesztése</w:t>
      </w:r>
    </w:p>
    <w:p w14:paraId="7BC245C6"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Kúszó és mászó csapatjátékok</w:t>
      </w:r>
    </w:p>
    <w:p w14:paraId="66FBAD52"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Sor- és váltóversenyek alkalmazása utánzó kúszó és mászó feladatokkal játékos formában</w:t>
      </w:r>
    </w:p>
    <w:p w14:paraId="60350E4F"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Vízszintes felületeken, ferde vagy függőleges tornaszereken való mászások, átmászások különböző irányokban</w:t>
      </w:r>
    </w:p>
    <w:p w14:paraId="6E72DFA3"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Törzsizom-erősítés az utánzó mozgások játékos felhasználásával</w:t>
      </w:r>
    </w:p>
    <w:p w14:paraId="47FA627B" w14:textId="77777777" w:rsidR="00132616" w:rsidRPr="00364AE2" w:rsidRDefault="00132616" w:rsidP="00132616">
      <w:pPr>
        <w:pStyle w:val="Listaszerbekezds"/>
        <w:spacing w:line="360" w:lineRule="auto"/>
        <w:rPr>
          <w:color w:val="auto"/>
          <w:sz w:val="24"/>
          <w:szCs w:val="24"/>
        </w:rPr>
      </w:pPr>
      <w:r w:rsidRPr="00364AE2">
        <w:rPr>
          <w:color w:val="auto"/>
          <w:sz w:val="24"/>
          <w:szCs w:val="24"/>
        </w:rPr>
        <w:t>Egyszerű akadálypályák feladatainak teljesítése</w:t>
      </w:r>
    </w:p>
    <w:p w14:paraId="6BA0E2AC" w14:textId="77777777" w:rsidR="00132616" w:rsidRPr="00364AE2" w:rsidRDefault="00132616" w:rsidP="00132616">
      <w:pPr>
        <w:pBdr>
          <w:top w:val="nil"/>
          <w:left w:val="nil"/>
          <w:bottom w:val="nil"/>
          <w:right w:val="nil"/>
          <w:between w:val="nil"/>
        </w:pBdr>
        <w:spacing w:before="120" w:after="0" w:line="360" w:lineRule="auto"/>
        <w:jc w:val="left"/>
        <w:rPr>
          <w:rFonts w:ascii="Cambria" w:eastAsia="Cambria" w:hAnsi="Cambria" w:cs="Cambria"/>
          <w:smallCaps/>
          <w:sz w:val="24"/>
          <w:szCs w:val="24"/>
        </w:rPr>
      </w:pPr>
    </w:p>
    <w:p w14:paraId="1624C019" w14:textId="77777777" w:rsidR="00132616" w:rsidRPr="0025774D"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lastRenderedPageBreak/>
        <w:t>Fogalmak</w:t>
      </w:r>
    </w:p>
    <w:p w14:paraId="1AEA29DE" w14:textId="77777777" w:rsidR="00132616" w:rsidRPr="00364AE2" w:rsidRDefault="00132616" w:rsidP="00132616">
      <w:pPr>
        <w:spacing w:after="0" w:line="360" w:lineRule="auto"/>
        <w:rPr>
          <w:sz w:val="24"/>
          <w:szCs w:val="24"/>
        </w:rPr>
      </w:pPr>
      <w:r w:rsidRPr="00364AE2">
        <w:rPr>
          <w:sz w:val="24"/>
          <w:szCs w:val="24"/>
        </w:rPr>
        <w:t>utánzó gyakorlatok, kúszások-mászások kifejezései (pl.: medvejárás, rákjárás, pókjárás, fókakúszás, katonakúszás), irányváltoztatás, sorverseny, váltóverseny</w:t>
      </w:r>
    </w:p>
    <w:p w14:paraId="2454F8A0" w14:textId="77777777" w:rsidR="00132616" w:rsidRPr="00364AE2" w:rsidRDefault="00132616" w:rsidP="00132616">
      <w:pPr>
        <w:spacing w:line="360" w:lineRule="auto"/>
        <w:rPr>
          <w:rFonts w:ascii="Cambria" w:eastAsia="Cambria" w:hAnsi="Cambria" w:cs="Cambria"/>
          <w:sz w:val="24"/>
          <w:szCs w:val="24"/>
        </w:rPr>
      </w:pPr>
    </w:p>
    <w:p w14:paraId="6AD2D6D5" w14:textId="77777777" w:rsidR="00132616" w:rsidRPr="00364AE2" w:rsidRDefault="00132616" w:rsidP="00132616">
      <w:pPr>
        <w:spacing w:line="360" w:lineRule="auto"/>
        <w:rPr>
          <w:sz w:val="24"/>
          <w:szCs w:val="24"/>
        </w:rPr>
      </w:pPr>
      <w:r w:rsidRPr="00364AE2">
        <w:rPr>
          <w:rFonts w:ascii="Cambria" w:eastAsia="Cambria" w:hAnsi="Cambria" w:cs="Cambria"/>
          <w:sz w:val="24"/>
          <w:szCs w:val="24"/>
        </w:rPr>
        <w:t>A gyógytestnevelés-órán</w:t>
      </w:r>
      <w:r w:rsidRPr="00364AE2">
        <w:rPr>
          <w:sz w:val="24"/>
          <w:szCs w:val="24"/>
        </w:rPr>
        <w:t xml:space="preserve"> a kúszás és mászás feladatok a törzsizom erősítését szolgálják az egyszerű statikus utánzó mozgásoktól indulva a dinamikus, összetett kúszások-mászásokig, a korosztály számára megfelelő játékos formában.</w:t>
      </w:r>
    </w:p>
    <w:p w14:paraId="358898E0" w14:textId="77777777" w:rsidR="00132616" w:rsidRPr="00ED2AD0" w:rsidRDefault="00132616" w:rsidP="00132616">
      <w:pPr>
        <w:spacing w:before="480" w:after="0" w:line="360" w:lineRule="auto"/>
        <w:ind w:left="1066" w:hanging="1066"/>
        <w:rPr>
          <w:b/>
          <w:sz w:val="24"/>
          <w:szCs w:val="24"/>
        </w:rPr>
      </w:pPr>
      <w:r w:rsidRPr="00ED2AD0">
        <w:rPr>
          <w:rFonts w:ascii="Cambria" w:eastAsia="Cambria" w:hAnsi="Cambria" w:cs="Cambria"/>
          <w:b/>
          <w:smallCaps/>
          <w:sz w:val="24"/>
          <w:szCs w:val="24"/>
        </w:rPr>
        <w:t>Témakör:</w:t>
      </w:r>
      <w:r w:rsidRPr="00ED2AD0">
        <w:rPr>
          <w:rFonts w:ascii="Cambria" w:eastAsia="Cambria" w:hAnsi="Cambria" w:cs="Cambria"/>
          <w:b/>
          <w:sz w:val="24"/>
          <w:szCs w:val="24"/>
        </w:rPr>
        <w:t xml:space="preserve"> Járások, futások</w:t>
      </w:r>
    </w:p>
    <w:p w14:paraId="545D87A4" w14:textId="77777777" w:rsidR="00132616" w:rsidRPr="00364AE2" w:rsidRDefault="00132616" w:rsidP="00132616">
      <w:pPr>
        <w:spacing w:line="360" w:lineRule="auto"/>
        <w:rPr>
          <w:rFonts w:ascii="Cambria" w:eastAsia="Cambria" w:hAnsi="Cambria" w:cs="Cambria"/>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22</w:t>
      </w:r>
      <w:r w:rsidRPr="00364AE2">
        <w:rPr>
          <w:rFonts w:ascii="Cambria" w:eastAsia="Cambria" w:hAnsi="Cambria" w:cs="Cambria"/>
          <w:sz w:val="24"/>
          <w:szCs w:val="24"/>
        </w:rPr>
        <w:t xml:space="preserve"> óra</w:t>
      </w:r>
      <w:r>
        <w:rPr>
          <w:rFonts w:ascii="Cambria" w:eastAsia="Cambria" w:hAnsi="Cambria" w:cs="Cambria"/>
          <w:sz w:val="24"/>
          <w:szCs w:val="24"/>
        </w:rPr>
        <w:t>/</w:t>
      </w:r>
      <w:r>
        <w:rPr>
          <w:rFonts w:ascii="Cambria" w:eastAsia="Cambria" w:hAnsi="Cambria" w:cs="Cambria"/>
          <w:color w:val="FF0000"/>
          <w:sz w:val="24"/>
          <w:szCs w:val="24"/>
        </w:rPr>
        <w:t>19</w:t>
      </w:r>
      <w:r w:rsidRPr="003D45C5">
        <w:rPr>
          <w:rFonts w:ascii="Cambria" w:eastAsia="Cambria" w:hAnsi="Cambria" w:cs="Cambria"/>
          <w:color w:val="FF0000"/>
          <w:sz w:val="24"/>
          <w:szCs w:val="24"/>
        </w:rPr>
        <w:t xml:space="preserve"> óra</w:t>
      </w:r>
    </w:p>
    <w:p w14:paraId="2329763F"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Tanulási eredmények</w:t>
      </w:r>
    </w:p>
    <w:p w14:paraId="08AA164C"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0026190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megfelelő általános állóképesség-fejlődést mutat;</w:t>
      </w:r>
    </w:p>
    <w:p w14:paraId="509C17CF"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0F4A455B" w14:textId="77777777" w:rsidR="00132616" w:rsidRPr="00364AE2" w:rsidRDefault="00132616" w:rsidP="00132616">
      <w:pPr>
        <w:spacing w:after="0" w:line="360" w:lineRule="auto"/>
        <w:ind w:left="66"/>
        <w:rPr>
          <w:sz w:val="24"/>
          <w:szCs w:val="24"/>
        </w:rPr>
      </w:pPr>
      <w:r w:rsidRPr="00364AE2">
        <w:rPr>
          <w:sz w:val="24"/>
          <w:szCs w:val="24"/>
        </w:rPr>
        <w:t>A témakör tanulása eredményeként a tanuló:</w:t>
      </w:r>
    </w:p>
    <w:p w14:paraId="2F537E2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futását összerendezettség, lépésszabályozottság, ritmusosság jellemzi.</w:t>
      </w:r>
    </w:p>
    <w:p w14:paraId="311BDD63"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Fejlesztési feladatok és ismeretek</w:t>
      </w:r>
    </w:p>
    <w:p w14:paraId="1508E76C"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14:paraId="11A2E68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Járások mély és magas súlyponti helyzetekben (törpejárás, óriásjárás), valamint egyéb utánzó formákban (pl. tyúklépés, lopakodó járás, pingvinjárás)</w:t>
      </w:r>
    </w:p>
    <w:p w14:paraId="317205FC"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Járások sarkon, talp élén, lábujjhegyen, előre-hátra-oldalra</w:t>
      </w:r>
    </w:p>
    <w:p w14:paraId="7E5C589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Pr>
          <w:sz w:val="24"/>
          <w:szCs w:val="24"/>
        </w:rPr>
        <w:t xml:space="preserve">Lehetőség szerint a </w:t>
      </w:r>
      <w:r w:rsidRPr="00364AE2">
        <w:rPr>
          <w:sz w:val="24"/>
          <w:szCs w:val="24"/>
        </w:rPr>
        <w:t>Kölyökatlétika futásokat előkészítő és rávezető gyakorlatai, versenyformái</w:t>
      </w:r>
    </w:p>
    <w:p w14:paraId="37BF234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Saroklendítés, térdemelés futás közben karlendítés nélkül és karlendítéssel, szimmetrikus kartartásokkal</w:t>
      </w:r>
    </w:p>
    <w:p w14:paraId="3AB8F17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Sor- és váltóversenyek párban és csapatban, szemből és hátulról történő váltással</w:t>
      </w:r>
    </w:p>
    <w:p w14:paraId="6415706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Futások 5-6 m-re elhelyezett 10-</w:t>
      </w:r>
      <w:r>
        <w:rPr>
          <w:sz w:val="24"/>
          <w:szCs w:val="24"/>
        </w:rPr>
        <w:t>30</w:t>
      </w:r>
      <w:r w:rsidRPr="00364AE2">
        <w:rPr>
          <w:sz w:val="24"/>
          <w:szCs w:val="24"/>
        </w:rPr>
        <w:t xml:space="preserve"> cm-es akadályok felett</w:t>
      </w:r>
    </w:p>
    <w:p w14:paraId="2585DC09"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Állórajt indulások hangjelre, különböző testhelyzetekből</w:t>
      </w:r>
    </w:p>
    <w:p w14:paraId="1B571D1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Futások különböző formában egyenesen, irányváltásokkal és íven egyenletes tempóban és ritmussal</w:t>
      </w:r>
    </w:p>
    <w:p w14:paraId="7803AA5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Folyamatos futások 4-6 percen keresztül</w:t>
      </w:r>
    </w:p>
    <w:p w14:paraId="3FAA7AD0"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Fogalmak</w:t>
      </w:r>
    </w:p>
    <w:p w14:paraId="0A3641D3"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járás, utánzó járás, futás, mozgásirány, állórajt, rajtjel, kartartás, lendítés, hajlítás, szabály, sebesség, váltás, lépéshossz, perc, távtartás, térdemeléssel futás, saroklendítéssel futás</w:t>
      </w:r>
    </w:p>
    <w:p w14:paraId="5E880156" w14:textId="77777777" w:rsidR="00132616" w:rsidRPr="00364AE2" w:rsidRDefault="00132616" w:rsidP="00132616">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14:paraId="22A8173C" w14:textId="77777777" w:rsidR="00132616" w:rsidRPr="00ED2AD0" w:rsidRDefault="00132616" w:rsidP="00132616">
      <w:pPr>
        <w:spacing w:before="480" w:after="0" w:line="360" w:lineRule="auto"/>
        <w:ind w:left="1066" w:hanging="1066"/>
        <w:rPr>
          <w:b/>
          <w:sz w:val="24"/>
          <w:szCs w:val="24"/>
        </w:rPr>
      </w:pPr>
      <w:r w:rsidRPr="00ED2AD0">
        <w:rPr>
          <w:rFonts w:ascii="Cambria" w:eastAsia="Cambria" w:hAnsi="Cambria" w:cs="Cambria"/>
          <w:b/>
          <w:smallCaps/>
          <w:sz w:val="24"/>
          <w:szCs w:val="24"/>
        </w:rPr>
        <w:t>Témakör:</w:t>
      </w:r>
      <w:r w:rsidRPr="00ED2AD0">
        <w:rPr>
          <w:rFonts w:ascii="Cambria" w:eastAsia="Cambria" w:hAnsi="Cambria" w:cs="Cambria"/>
          <w:b/>
          <w:sz w:val="24"/>
          <w:szCs w:val="24"/>
        </w:rPr>
        <w:t xml:space="preserve"> </w:t>
      </w:r>
      <w:r w:rsidRPr="00ED2AD0">
        <w:rPr>
          <w:rFonts w:ascii="Cambria" w:eastAsia="Cambria" w:hAnsi="Cambria" w:cs="Cambria"/>
          <w:b/>
          <w:sz w:val="24"/>
          <w:szCs w:val="24"/>
        </w:rPr>
        <w:tab/>
        <w:t>Szökdelések, ugrások</w:t>
      </w:r>
    </w:p>
    <w:p w14:paraId="25902E38" w14:textId="77777777" w:rsidR="00132616" w:rsidRPr="00364AE2" w:rsidRDefault="00132616" w:rsidP="00132616">
      <w:pPr>
        <w:spacing w:line="360" w:lineRule="auto"/>
        <w:rPr>
          <w:rFonts w:ascii="Cambria" w:eastAsia="Cambria" w:hAnsi="Cambria" w:cs="Cambria"/>
          <w:sz w:val="24"/>
          <w:szCs w:val="24"/>
        </w:rPr>
      </w:pPr>
      <w:r w:rsidRPr="00364AE2">
        <w:rPr>
          <w:rFonts w:ascii="Cambria" w:eastAsia="Cambria" w:hAnsi="Cambria" w:cs="Cambria"/>
          <w:smallCaps/>
          <w:sz w:val="24"/>
          <w:szCs w:val="24"/>
        </w:rPr>
        <w:t>Javasolt óraszám:</w:t>
      </w:r>
      <w:r w:rsidRPr="00364AE2">
        <w:rPr>
          <w:sz w:val="24"/>
          <w:szCs w:val="24"/>
        </w:rPr>
        <w:t xml:space="preserve"> </w:t>
      </w:r>
      <w:r>
        <w:rPr>
          <w:rFonts w:ascii="Cambria" w:eastAsia="Cambria" w:hAnsi="Cambria" w:cs="Cambria"/>
          <w:sz w:val="24"/>
          <w:szCs w:val="24"/>
        </w:rPr>
        <w:t xml:space="preserve">20 </w:t>
      </w:r>
      <w:r w:rsidRPr="00364AE2">
        <w:rPr>
          <w:rFonts w:ascii="Cambria" w:eastAsia="Cambria" w:hAnsi="Cambria" w:cs="Cambria"/>
          <w:sz w:val="24"/>
          <w:szCs w:val="24"/>
        </w:rPr>
        <w:t>óra</w:t>
      </w:r>
      <w:r>
        <w:rPr>
          <w:rFonts w:ascii="Cambria" w:eastAsia="Cambria" w:hAnsi="Cambria" w:cs="Cambria"/>
          <w:sz w:val="24"/>
          <w:szCs w:val="24"/>
        </w:rPr>
        <w:t>/</w:t>
      </w:r>
      <w:r>
        <w:rPr>
          <w:rFonts w:ascii="Cambria" w:eastAsia="Cambria" w:hAnsi="Cambria" w:cs="Cambria"/>
          <w:color w:val="FF0000"/>
          <w:sz w:val="24"/>
          <w:szCs w:val="24"/>
        </w:rPr>
        <w:t>18</w:t>
      </w:r>
      <w:r w:rsidRPr="003D45C5">
        <w:rPr>
          <w:rFonts w:ascii="Cambria" w:eastAsia="Cambria" w:hAnsi="Cambria" w:cs="Cambria"/>
          <w:color w:val="FF0000"/>
          <w:sz w:val="24"/>
          <w:szCs w:val="24"/>
        </w:rPr>
        <w:t xml:space="preserve"> óra</w:t>
      </w:r>
    </w:p>
    <w:p w14:paraId="2749D085"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Tanulási eredmények</w:t>
      </w:r>
    </w:p>
    <w:p w14:paraId="55D13E4E"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575014D2"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363B9801" w14:textId="77777777" w:rsidR="00132616" w:rsidRPr="00364AE2" w:rsidRDefault="00132616" w:rsidP="00132616">
      <w:pPr>
        <w:spacing w:after="0" w:line="360" w:lineRule="auto"/>
        <w:ind w:left="66"/>
        <w:rPr>
          <w:sz w:val="24"/>
          <w:szCs w:val="24"/>
        </w:rPr>
      </w:pPr>
      <w:r w:rsidRPr="00364AE2">
        <w:rPr>
          <w:sz w:val="24"/>
          <w:szCs w:val="24"/>
        </w:rPr>
        <w:t>A témakör tanulása eredményeként a tanuló:</w:t>
      </w:r>
    </w:p>
    <w:p w14:paraId="27431E6E"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különböző ugrásmódok alaptechnikáit és előkészítő mozgásformáit a vezető műveletek ismeretében tudatosan és koordináltan hajtja végre.</w:t>
      </w:r>
    </w:p>
    <w:p w14:paraId="54F3210D"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Fejlesztési feladatok és ismeretek</w:t>
      </w:r>
    </w:p>
    <w:p w14:paraId="0E47C751"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Pr>
          <w:sz w:val="24"/>
          <w:szCs w:val="24"/>
        </w:rPr>
        <w:t>Lehetőség szerint a</w:t>
      </w:r>
      <w:r w:rsidRPr="00364AE2">
        <w:rPr>
          <w:sz w:val="24"/>
          <w:szCs w:val="24"/>
        </w:rPr>
        <w:t xml:space="preserve"> Kölyökatlétika ugrásokat előkészítő és rávezető gyakorlatai, versenyformái</w:t>
      </w:r>
    </w:p>
    <w:p w14:paraId="72B62EDD"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Helyben szökdelések páros zárt lábbal és különböző terpeszekben tapsra, zenére</w:t>
      </w:r>
    </w:p>
    <w:p w14:paraId="5230B63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Szökdelések két lábon előre-hátra-oldalra, ugrások kisebb, 10-20 cm-es magasságú felületekre fel és le</w:t>
      </w:r>
    </w:p>
    <w:p w14:paraId="31CB456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Sasszé, oldalazó és indiánszökdelés alaptechnikájának elsajátítása</w:t>
      </w:r>
    </w:p>
    <w:p w14:paraId="5E32700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Ugrások, szökdelések páros és egy lábon egyenlő és változó távolságra elhelyezett célterületekbe, sportlétrába</w:t>
      </w:r>
    </w:p>
    <w:p w14:paraId="5001E20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 xml:space="preserve">Elugrások egy lábról maximum 5 m nekifutásból ülésbe, guggolásba érkezéssel 30-40 cm-es szivacsra </w:t>
      </w:r>
    </w:p>
    <w:p w14:paraId="734882E0"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Elugrások egy lábról maximum 5 m nekifutásból, guggolásba érkezéssel homokba</w:t>
      </w:r>
    </w:p>
    <w:p w14:paraId="3FD1B9E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Páros lábról felugrások céltárgyak érintésével</w:t>
      </w:r>
    </w:p>
    <w:p w14:paraId="6BD55D08" w14:textId="77777777" w:rsidR="00132616" w:rsidRPr="00ED2AD0"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Fogalmak</w:t>
      </w:r>
    </w:p>
    <w:p w14:paraId="735EE9C0"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felugrás, elugrás, indiánszökdelés, sasszé, galopp, oldalazó szökdelés, méter, elugrási hely, leérkező hely, ritmus</w:t>
      </w:r>
    </w:p>
    <w:p w14:paraId="1B3A4FAE" w14:textId="77777777" w:rsidR="00132616" w:rsidRPr="00364AE2" w:rsidRDefault="00132616" w:rsidP="00132616">
      <w:pPr>
        <w:pBdr>
          <w:top w:val="nil"/>
          <w:left w:val="nil"/>
          <w:bottom w:val="nil"/>
          <w:right w:val="nil"/>
          <w:between w:val="nil"/>
        </w:pBdr>
        <w:spacing w:line="360" w:lineRule="auto"/>
        <w:rPr>
          <w:rFonts w:ascii="Cambria" w:eastAsia="Cambria" w:hAnsi="Cambria" w:cs="Cambria"/>
          <w:sz w:val="24"/>
          <w:szCs w:val="24"/>
        </w:rPr>
      </w:pPr>
      <w:r w:rsidRPr="00364AE2">
        <w:rPr>
          <w:rFonts w:ascii="Cambria" w:eastAsia="Cambria" w:hAnsi="Cambria" w:cs="Cambria"/>
          <w:sz w:val="24"/>
          <w:szCs w:val="24"/>
        </w:rPr>
        <w:t xml:space="preserve">A gyógytestnevelés-órán </w:t>
      </w:r>
      <w:r w:rsidRPr="00364AE2">
        <w:rPr>
          <w:sz w:val="24"/>
          <w:szCs w:val="24"/>
        </w:rPr>
        <w:t>az ugrások, szökdelések a belgyógyászati betegségek esetén differenciált, egyénre szabott módon elősegítik a keringési rendszer és a mozgásműveltség fejlesztését.</w:t>
      </w:r>
    </w:p>
    <w:p w14:paraId="270F9377" w14:textId="77777777" w:rsidR="00132616" w:rsidRPr="00ED2AD0" w:rsidRDefault="00132616" w:rsidP="00132616">
      <w:pPr>
        <w:spacing w:before="480" w:after="0" w:line="360" w:lineRule="auto"/>
        <w:ind w:left="1066" w:hanging="1066"/>
        <w:rPr>
          <w:b/>
          <w:sz w:val="24"/>
          <w:szCs w:val="24"/>
        </w:rPr>
      </w:pPr>
      <w:r w:rsidRPr="00ED2AD0">
        <w:rPr>
          <w:rFonts w:ascii="Cambria" w:eastAsia="Cambria" w:hAnsi="Cambria" w:cs="Cambria"/>
          <w:b/>
          <w:smallCaps/>
          <w:sz w:val="24"/>
          <w:szCs w:val="24"/>
        </w:rPr>
        <w:t xml:space="preserve">Témakör: </w:t>
      </w:r>
      <w:r w:rsidRPr="00ED2AD0">
        <w:rPr>
          <w:rFonts w:ascii="Cambria" w:eastAsia="Cambria" w:hAnsi="Cambria" w:cs="Cambria"/>
          <w:b/>
          <w:smallCaps/>
          <w:sz w:val="24"/>
          <w:szCs w:val="24"/>
        </w:rPr>
        <w:tab/>
      </w:r>
      <w:r w:rsidRPr="00ED2AD0">
        <w:rPr>
          <w:rFonts w:ascii="Cambria" w:eastAsia="Cambria" w:hAnsi="Cambria" w:cs="Cambria"/>
          <w:b/>
          <w:sz w:val="24"/>
          <w:szCs w:val="24"/>
        </w:rPr>
        <w:t>Dobások, ütések</w:t>
      </w:r>
    </w:p>
    <w:p w14:paraId="1B98FA20" w14:textId="77777777" w:rsidR="00132616" w:rsidRPr="00AB6003" w:rsidRDefault="00132616" w:rsidP="00132616">
      <w:pPr>
        <w:spacing w:line="360" w:lineRule="auto"/>
        <w:rPr>
          <w:rFonts w:ascii="Cambria" w:eastAsia="Cambria" w:hAnsi="Cambria" w:cs="Cambria"/>
          <w:color w:val="FF0000"/>
          <w:sz w:val="24"/>
          <w:szCs w:val="24"/>
        </w:rPr>
      </w:pPr>
      <w:r w:rsidRPr="00F858F9">
        <w:rPr>
          <w:rFonts w:ascii="Cambria" w:eastAsia="Cambria" w:hAnsi="Cambria" w:cs="Cambria"/>
          <w:smallCaps/>
          <w:sz w:val="24"/>
          <w:szCs w:val="24"/>
        </w:rPr>
        <w:t xml:space="preserve">Javasolt óraszám: </w:t>
      </w:r>
      <w:r w:rsidRPr="00F858F9">
        <w:rPr>
          <w:rFonts w:ascii="Cambria" w:eastAsia="Cambria" w:hAnsi="Cambria" w:cs="Cambria"/>
          <w:sz w:val="24"/>
          <w:szCs w:val="24"/>
        </w:rPr>
        <w:t>15 óra</w:t>
      </w:r>
      <w:r>
        <w:rPr>
          <w:rFonts w:ascii="Cambria" w:eastAsia="Cambria" w:hAnsi="Cambria" w:cs="Cambria"/>
          <w:sz w:val="24"/>
          <w:szCs w:val="24"/>
        </w:rPr>
        <w:t>/</w:t>
      </w:r>
      <w:r>
        <w:rPr>
          <w:rFonts w:ascii="Cambria" w:eastAsia="Cambria" w:hAnsi="Cambria" w:cs="Cambria"/>
          <w:color w:val="FF0000"/>
          <w:sz w:val="24"/>
          <w:szCs w:val="24"/>
        </w:rPr>
        <w:t>13</w:t>
      </w:r>
      <w:r w:rsidRPr="00AB6003">
        <w:rPr>
          <w:rFonts w:ascii="Cambria" w:eastAsia="Cambria" w:hAnsi="Cambria" w:cs="Cambria"/>
          <w:color w:val="FF0000"/>
          <w:sz w:val="24"/>
          <w:szCs w:val="24"/>
        </w:rPr>
        <w:t xml:space="preserve"> óra </w:t>
      </w:r>
    </w:p>
    <w:p w14:paraId="56C05273"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2B27E1CA"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340DDE52"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1316C4C3" w14:textId="77777777" w:rsidR="00132616" w:rsidRPr="00364AE2" w:rsidRDefault="00132616" w:rsidP="00132616">
      <w:pPr>
        <w:spacing w:after="0" w:line="360" w:lineRule="auto"/>
        <w:ind w:left="66"/>
        <w:rPr>
          <w:sz w:val="24"/>
          <w:szCs w:val="24"/>
        </w:rPr>
      </w:pPr>
      <w:r w:rsidRPr="00364AE2">
        <w:rPr>
          <w:sz w:val="24"/>
          <w:szCs w:val="24"/>
        </w:rPr>
        <w:t>A témakör tanulása eredményeként a tanuló:</w:t>
      </w:r>
    </w:p>
    <w:p w14:paraId="6B871F90"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különböző dobásmódok alaptechnikáit és előkészítő mozgásformáit a vezető műveletek ismeretében tudatosan és koordináltan hajtja végre.</w:t>
      </w:r>
    </w:p>
    <w:p w14:paraId="39D2D664"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68779690"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Pr>
          <w:sz w:val="24"/>
          <w:szCs w:val="24"/>
        </w:rPr>
        <w:t xml:space="preserve">Lehetőség szerint a </w:t>
      </w:r>
      <w:r w:rsidRPr="00364AE2">
        <w:rPr>
          <w:sz w:val="24"/>
          <w:szCs w:val="24"/>
        </w:rPr>
        <w:t>Kölyökatlétika dobásokat előkészítő és rávezető gyakorlatai, versenyformái</w:t>
      </w:r>
    </w:p>
    <w:p w14:paraId="4ED8032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Könnyű labda fogása két kézzel, egyszerű karmozgások kézben a labdával, helyben és haladás közben</w:t>
      </w:r>
    </w:p>
    <w:p w14:paraId="4FFDDE2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feldobása és elkapása helyben és járás közben</w:t>
      </w:r>
    </w:p>
    <w:p w14:paraId="593FBEED"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Alsó dobás két kézzel társhoz</w:t>
      </w:r>
    </w:p>
    <w:p w14:paraId="7D8C7E9C"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gurítása társnak fekvésben, ülésben</w:t>
      </w:r>
    </w:p>
    <w:p w14:paraId="11E211D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Kétkezes mellső lökés, hajítás ülésben, térdelésben és állásban társhoz vagy célra</w:t>
      </w:r>
    </w:p>
    <w:p w14:paraId="28D2758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Könnyű labda gurítása, terelése floorball-, teniszütő, tornabot vagy egyéb eszköz (pl. kézben lévő labda) segítségével társhoz vagy célfelületre</w:t>
      </w:r>
    </w:p>
    <w:p w14:paraId="2CF3F73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dobása, gurítása és elkapása társsal vagy csoportban, helyben és mozgás közben</w:t>
      </w:r>
    </w:p>
    <w:p w14:paraId="265FC8C8"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43A6654A" w14:textId="77777777" w:rsidR="00132616" w:rsidRPr="00364AE2" w:rsidRDefault="00132616" w:rsidP="00132616">
      <w:pPr>
        <w:pBdr>
          <w:top w:val="nil"/>
          <w:left w:val="nil"/>
          <w:bottom w:val="nil"/>
          <w:right w:val="nil"/>
          <w:between w:val="nil"/>
        </w:pBdr>
        <w:spacing w:after="0" w:line="360" w:lineRule="auto"/>
        <w:rPr>
          <w:sz w:val="24"/>
          <w:szCs w:val="24"/>
        </w:rPr>
      </w:pPr>
      <w:r w:rsidRPr="00364AE2">
        <w:rPr>
          <w:sz w:val="24"/>
          <w:szCs w:val="24"/>
        </w:rPr>
        <w:t>dobás, gurítás, lökés, hajítás, terelés, ütés, célfelület, dobásirány, ütőfogás, tenyeres oldal, fonák oldal</w:t>
      </w:r>
    </w:p>
    <w:p w14:paraId="6188B068" w14:textId="77777777" w:rsidR="00132616" w:rsidRPr="00364AE2" w:rsidRDefault="00132616" w:rsidP="00132616">
      <w:pP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tanulók elváltozása, illetve betegsége szempontjából adekvát dobások, ütések elsajátítása révén lehetővé válik a motoros képességek fejlesztése, a mozgásműveltség kialakítása, a különböző ütős sportok adaptált alkalmazása. </w:t>
      </w:r>
    </w:p>
    <w:p w14:paraId="53E46E88" w14:textId="77777777" w:rsidR="00132616" w:rsidRPr="00F858F9" w:rsidRDefault="00132616" w:rsidP="00132616">
      <w:pPr>
        <w:spacing w:before="480" w:after="0" w:line="360" w:lineRule="auto"/>
        <w:ind w:left="1066" w:hanging="1066"/>
        <w:rPr>
          <w:b/>
          <w:sz w:val="24"/>
          <w:szCs w:val="24"/>
        </w:rPr>
      </w:pPr>
      <w:r w:rsidRPr="00F858F9">
        <w:rPr>
          <w:rFonts w:ascii="Cambria" w:eastAsia="Cambria" w:hAnsi="Cambria" w:cs="Cambria"/>
          <w:b/>
          <w:smallCaps/>
          <w:sz w:val="24"/>
          <w:szCs w:val="24"/>
        </w:rPr>
        <w:t xml:space="preserve">Témakör: </w:t>
      </w:r>
      <w:r w:rsidRPr="00F858F9">
        <w:rPr>
          <w:rFonts w:ascii="Cambria" w:eastAsia="Cambria" w:hAnsi="Cambria" w:cs="Cambria"/>
          <w:b/>
          <w:sz w:val="24"/>
          <w:szCs w:val="24"/>
        </w:rPr>
        <w:t>Támasz-, függés- és egyensúlygyakorlatok</w:t>
      </w:r>
    </w:p>
    <w:p w14:paraId="7D712EB2" w14:textId="77777777" w:rsidR="00132616" w:rsidRPr="00364AE2" w:rsidRDefault="00132616" w:rsidP="00132616">
      <w:pPr>
        <w:spacing w:line="360" w:lineRule="auto"/>
        <w:rPr>
          <w:rFonts w:ascii="Cambria" w:eastAsia="Cambria" w:hAnsi="Cambria" w:cs="Cambria"/>
          <w:sz w:val="24"/>
          <w:szCs w:val="24"/>
        </w:rPr>
      </w:pPr>
      <w:r w:rsidRPr="00364AE2">
        <w:rPr>
          <w:rFonts w:ascii="Cambria" w:eastAsia="Cambria" w:hAnsi="Cambria" w:cs="Cambria"/>
          <w:smallCaps/>
          <w:sz w:val="24"/>
          <w:szCs w:val="24"/>
        </w:rPr>
        <w:t>Javasolt óraszám:</w:t>
      </w:r>
      <w:r>
        <w:rPr>
          <w:sz w:val="24"/>
          <w:szCs w:val="24"/>
        </w:rPr>
        <w:t xml:space="preserve"> 20</w:t>
      </w:r>
      <w:r w:rsidRPr="00364AE2">
        <w:rPr>
          <w:sz w:val="24"/>
          <w:szCs w:val="24"/>
        </w:rPr>
        <w:t xml:space="preserve"> </w:t>
      </w:r>
      <w:r w:rsidRPr="00364AE2">
        <w:rPr>
          <w:rFonts w:ascii="Cambria" w:eastAsia="Cambria" w:hAnsi="Cambria" w:cs="Cambria"/>
          <w:sz w:val="24"/>
          <w:szCs w:val="24"/>
        </w:rPr>
        <w:t>óra</w:t>
      </w:r>
      <w:r>
        <w:rPr>
          <w:rFonts w:ascii="Cambria" w:eastAsia="Cambria" w:hAnsi="Cambria" w:cs="Cambria"/>
          <w:sz w:val="24"/>
          <w:szCs w:val="24"/>
        </w:rPr>
        <w:t>/</w:t>
      </w:r>
      <w:r>
        <w:rPr>
          <w:rFonts w:ascii="Cambria" w:eastAsia="Cambria" w:hAnsi="Cambria" w:cs="Cambria"/>
          <w:color w:val="FF0000"/>
          <w:sz w:val="24"/>
          <w:szCs w:val="24"/>
        </w:rPr>
        <w:t>17</w:t>
      </w:r>
      <w:r w:rsidRPr="00AB6003">
        <w:rPr>
          <w:rFonts w:ascii="Cambria" w:eastAsia="Cambria" w:hAnsi="Cambria" w:cs="Cambria"/>
          <w:color w:val="FF0000"/>
          <w:sz w:val="24"/>
          <w:szCs w:val="24"/>
        </w:rPr>
        <w:t xml:space="preserve"> óra</w:t>
      </w:r>
    </w:p>
    <w:p w14:paraId="7A1953F4"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38B6AA0F" w14:textId="77777777" w:rsidR="00132616" w:rsidRPr="00364AE2" w:rsidRDefault="00132616" w:rsidP="00132616">
      <w:pPr>
        <w:spacing w:after="0" w:line="360" w:lineRule="auto"/>
        <w:ind w:left="357" w:hanging="357"/>
        <w:rPr>
          <w:sz w:val="24"/>
          <w:szCs w:val="24"/>
        </w:rPr>
      </w:pPr>
      <w:r w:rsidRPr="00364AE2">
        <w:rPr>
          <w:sz w:val="24"/>
          <w:szCs w:val="24"/>
        </w:rPr>
        <w:t>A témakör tanulása hozzájárul ahhoz, hogy a tanuló a nevelési-oktatási szakasz végére:</w:t>
      </w:r>
    </w:p>
    <w:p w14:paraId="52A6C303"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62942174" w14:textId="77777777" w:rsidR="00132616" w:rsidRPr="00364AE2" w:rsidRDefault="00132616" w:rsidP="00132616">
      <w:pPr>
        <w:spacing w:after="0" w:line="360" w:lineRule="auto"/>
        <w:rPr>
          <w:sz w:val="24"/>
          <w:szCs w:val="24"/>
        </w:rPr>
      </w:pPr>
      <w:r w:rsidRPr="00364AE2">
        <w:rPr>
          <w:sz w:val="24"/>
          <w:szCs w:val="24"/>
        </w:rPr>
        <w:t>A témakör tanulása eredményeként a tanuló:</w:t>
      </w:r>
    </w:p>
    <w:p w14:paraId="67D4576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tanári segítséggel megvalósít a biomechanikailag helyes testtartás kialakítását elősegítő gyakorlatokat;</w:t>
      </w:r>
    </w:p>
    <w:p w14:paraId="5829D259"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támasz- és függésgyakorlatok végrehajtásában a testtömegéhez igazodó erő- és egyensúlyozási képességgel rendelkezik.</w:t>
      </w:r>
    </w:p>
    <w:p w14:paraId="5777888E" w14:textId="77777777" w:rsidR="00132616" w:rsidRPr="00F858F9" w:rsidRDefault="00132616" w:rsidP="00132616">
      <w:pPr>
        <w:spacing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1FBEA2D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tér-, izom- és egyensúlyérzék fejlesztése</w:t>
      </w:r>
    </w:p>
    <w:p w14:paraId="6F79606D"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helyes testtartás tudatosítása</w:t>
      </w:r>
    </w:p>
    <w:p w14:paraId="1E75256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ritmus és mozgás összhangjának megteremtése</w:t>
      </w:r>
    </w:p>
    <w:p w14:paraId="0F28477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Egyszerű talajgyakorlati elemek elsajátítása és esztétikus bemutatása (gurulóátfordulás előre, hátra, </w:t>
      </w:r>
      <w:r w:rsidRPr="000D73EE">
        <w:rPr>
          <w:color w:val="92D050"/>
          <w:sz w:val="24"/>
          <w:szCs w:val="24"/>
        </w:rPr>
        <w:t xml:space="preserve">tarkóállás, </w:t>
      </w:r>
      <w:r w:rsidRPr="00364AE2">
        <w:rPr>
          <w:sz w:val="24"/>
          <w:szCs w:val="24"/>
        </w:rPr>
        <w:t xml:space="preserve">bátorugrás, mérlegállás, </w:t>
      </w:r>
      <w:r w:rsidRPr="000D73EE">
        <w:rPr>
          <w:color w:val="92D050"/>
          <w:sz w:val="24"/>
          <w:szCs w:val="24"/>
        </w:rPr>
        <w:t>kézállást előkészítő gyakorlatok</w:t>
      </w:r>
      <w:r w:rsidRPr="00364AE2">
        <w:rPr>
          <w:sz w:val="24"/>
          <w:szCs w:val="24"/>
        </w:rPr>
        <w:t>)</w:t>
      </w:r>
    </w:p>
    <w:p w14:paraId="174A8DC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támaszugrások és rávezető gyakorlataik elsajátítása, végrehajtása</w:t>
      </w:r>
    </w:p>
    <w:p w14:paraId="222DD43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Akadálypályák leküzdése magasságokhoz, mélységekhez alkalmazkodó mozgáscselekvésekkel</w:t>
      </w:r>
    </w:p>
    <w:p w14:paraId="53327840"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Függésben alaplendület</w:t>
      </w:r>
    </w:p>
    <w:p w14:paraId="523C134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Mászókulcsolás megtanulása, mászási kísérletek (rúdon, kötélen)</w:t>
      </w:r>
    </w:p>
    <w:p w14:paraId="65BC7770"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Statikus támaszgyakorlatok gyakorlása mellső, oldalsó és hátsó támaszban különböző testrészek használatával, különböző kar- és lábtartásokkal kivitelezett egyensúlyi helyzetekben, valamint egyéb utánzó támaszgyakorlat végrehajtása</w:t>
      </w:r>
    </w:p>
    <w:p w14:paraId="0A3EEC11"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Dinamikus támaszgyakorlatok különböző irányokba haladással, fel- és lelépéssel, állandó támasztávolságokkal, egyenletes sebességgel, ritmussal, egyénileg, párokban vagy csoportban</w:t>
      </w:r>
    </w:p>
    <w:p w14:paraId="2AF2FCA1"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Statikus mellső, hátsó és oldalsó függőállások, majd függések különböző fogásmódokkal, láb- és kartartásokkal; utánzó függőállások</w:t>
      </w:r>
    </w:p>
    <w:p w14:paraId="46D265A9"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Dinamikus függőállások, függések haladással oldalra, fel/le, fordulattal, állandó fogástávolságokkal, egyenletes sebességgel, ritmussal</w:t>
      </w:r>
    </w:p>
    <w:p w14:paraId="1092CE9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statikus és dinamikus egyensúlyozási gyakorlatok végrehajtása</w:t>
      </w:r>
    </w:p>
    <w:p w14:paraId="6B0BB07F" w14:textId="77777777" w:rsidR="00132616" w:rsidRPr="00F858F9" w:rsidRDefault="00132616" w:rsidP="00132616">
      <w:pPr>
        <w:pBdr>
          <w:top w:val="nil"/>
          <w:left w:val="nil"/>
          <w:bottom w:val="nil"/>
          <w:right w:val="nil"/>
          <w:between w:val="nil"/>
        </w:pBdr>
        <w:spacing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3A7EE2D6"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egyensúly, támasz, függés, függőállás, gurulás, gurulóátfordulás, mérlegállás, tarkóállás, „csikórugdalózás”, mászás, mászókulcsolás, vándormászás, bátorugrás, pókjárás, rákjárás, fókajárás, medvejárás, sántaróka-járás, nyúlugrás, térdelés, felguggolás, alaplendület, madárfogás</w:t>
      </w:r>
    </w:p>
    <w:p w14:paraId="30D0F865" w14:textId="77777777" w:rsidR="00132616" w:rsidRPr="00364AE2" w:rsidRDefault="00132616" w:rsidP="00132616">
      <w:pPr>
        <w:spacing w:line="360" w:lineRule="auto"/>
        <w:rPr>
          <w:sz w:val="24"/>
          <w:szCs w:val="24"/>
        </w:rPr>
      </w:pPr>
      <w:r w:rsidRPr="00364AE2">
        <w:rPr>
          <w:rFonts w:ascii="Cambria" w:eastAsia="Cambria" w:hAnsi="Cambria" w:cs="Cambria"/>
          <w:sz w:val="24"/>
          <w:szCs w:val="24"/>
        </w:rPr>
        <w:t>A gyógytestnevelés-órán</w:t>
      </w:r>
      <w:r w:rsidRPr="00364AE2">
        <w:rPr>
          <w:sz w:val="24"/>
          <w:szCs w:val="24"/>
        </w:rPr>
        <w:t xml:space="preserve"> a betegségek és az elváltozások szempontjából kontraindikált gyakorlatok nélkül a támasz-, függés- és egyensúlyozási gyakorlatok alkalmazásával a törzsizomzat fejlesztése révén pozitív változások érhetők el az egészségi állapotban.</w:t>
      </w:r>
    </w:p>
    <w:p w14:paraId="5BD60D90" w14:textId="77777777" w:rsidR="00132616" w:rsidRPr="00F858F9" w:rsidRDefault="00132616" w:rsidP="00132616">
      <w:pPr>
        <w:spacing w:before="480" w:after="0" w:line="360" w:lineRule="auto"/>
        <w:ind w:left="1066" w:hanging="1066"/>
        <w:rPr>
          <w:b/>
          <w:sz w:val="24"/>
          <w:szCs w:val="24"/>
        </w:rPr>
      </w:pPr>
      <w:r w:rsidRPr="00F858F9">
        <w:rPr>
          <w:rFonts w:ascii="Cambria" w:eastAsia="Cambria" w:hAnsi="Cambria" w:cs="Cambria"/>
          <w:b/>
          <w:smallCaps/>
          <w:sz w:val="24"/>
          <w:szCs w:val="24"/>
        </w:rPr>
        <w:t xml:space="preserve">Témakör: </w:t>
      </w:r>
      <w:r w:rsidRPr="00F858F9">
        <w:rPr>
          <w:rFonts w:ascii="Cambria" w:eastAsia="Cambria" w:hAnsi="Cambria" w:cs="Cambria"/>
          <w:b/>
          <w:smallCaps/>
          <w:sz w:val="24"/>
          <w:szCs w:val="24"/>
        </w:rPr>
        <w:tab/>
      </w:r>
      <w:r w:rsidRPr="00F858F9">
        <w:rPr>
          <w:rFonts w:ascii="Cambria" w:eastAsia="Cambria" w:hAnsi="Cambria" w:cs="Cambria"/>
          <w:b/>
          <w:sz w:val="24"/>
          <w:szCs w:val="24"/>
        </w:rPr>
        <w:t>Labdás gyakorlatok</w:t>
      </w:r>
    </w:p>
    <w:p w14:paraId="3DD3231B" w14:textId="77777777" w:rsidR="00132616" w:rsidRPr="00C51F27" w:rsidRDefault="00132616" w:rsidP="00132616">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Javasolt óraszám:</w:t>
      </w:r>
      <w:r>
        <w:rPr>
          <w:rFonts w:ascii="Cambria" w:eastAsia="Cambria" w:hAnsi="Cambria" w:cs="Cambria"/>
          <w:sz w:val="24"/>
          <w:szCs w:val="24"/>
        </w:rPr>
        <w:t xml:space="preserve"> 25</w:t>
      </w:r>
      <w:r w:rsidRPr="00364AE2">
        <w:rPr>
          <w:rFonts w:ascii="Cambria" w:eastAsia="Cambria" w:hAnsi="Cambria" w:cs="Cambria"/>
          <w:sz w:val="24"/>
          <w:szCs w:val="24"/>
        </w:rPr>
        <w:t xml:space="preserve"> óra</w:t>
      </w:r>
      <w:r>
        <w:rPr>
          <w:rFonts w:ascii="Cambria" w:eastAsia="Cambria" w:hAnsi="Cambria" w:cs="Cambria"/>
          <w:sz w:val="24"/>
          <w:szCs w:val="24"/>
        </w:rPr>
        <w:t xml:space="preserve">/ </w:t>
      </w:r>
      <w:r w:rsidRPr="00C51F27">
        <w:rPr>
          <w:rFonts w:ascii="Cambria" w:eastAsia="Cambria" w:hAnsi="Cambria" w:cs="Cambria"/>
          <w:color w:val="FF0000"/>
          <w:sz w:val="24"/>
          <w:szCs w:val="24"/>
        </w:rPr>
        <w:t>14 óra</w:t>
      </w:r>
    </w:p>
    <w:p w14:paraId="67F69BD2"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7AC4BF65"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68EF8C69"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megtanultak birtokában örömmel, a csapat teljes jogú tagjaként vesz részt a játékokban;</w:t>
      </w:r>
    </w:p>
    <w:p w14:paraId="48EA88C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 közben az egyszerű alaptaktikai elemek tudatos alkalmazására törekszik, játék- és együttműködési készsége megmutatkozik;</w:t>
      </w:r>
    </w:p>
    <w:p w14:paraId="688D7AE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célszerűen alkalmaz sportági jellegű mozgásformákat sportjáték-előkészítő kisjátékokban;</w:t>
      </w:r>
    </w:p>
    <w:p w14:paraId="16B0D67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1921932A"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3817819C" w14:textId="77777777" w:rsidR="00132616" w:rsidRPr="00364AE2" w:rsidRDefault="00132616" w:rsidP="00132616">
      <w:pPr>
        <w:spacing w:after="0" w:line="360" w:lineRule="auto"/>
        <w:rPr>
          <w:sz w:val="24"/>
          <w:szCs w:val="24"/>
        </w:rPr>
      </w:pPr>
      <w:r w:rsidRPr="00364AE2">
        <w:rPr>
          <w:sz w:val="24"/>
          <w:szCs w:val="24"/>
        </w:rPr>
        <w:lastRenderedPageBreak/>
        <w:t>A témakör tanulása eredményeként a tanuló:</w:t>
      </w:r>
    </w:p>
    <w:p w14:paraId="78D3FEDB"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labdás ügyességi szintje lehetővé teszi az egyszerű taktikai helyzetekre épülő folyamatos, célszerű játéktevékenységet.</w:t>
      </w:r>
    </w:p>
    <w:p w14:paraId="77E518CF"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2AF5A3C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labdás tevékenységek balesetmegelőzési szabályainak tudatosítása</w:t>
      </w:r>
    </w:p>
    <w:p w14:paraId="2C98D66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Kézzel és lábbal, helyben és haladással történő labdavezetési módok alaptechnikáinak elsajátítása</w:t>
      </w:r>
    </w:p>
    <w:p w14:paraId="7E65B701"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14:paraId="1F2AAB29"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Labdagörgetések gyakorlása kézzel, lábbal, egyenes vonalon előre, oldalra, hátra, körbe vagy változó irányokba</w:t>
      </w:r>
    </w:p>
    <w:p w14:paraId="42F4F8DE"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Magasan (fej fölött) érkező labda két-, majd egykezes talajra pattin</w:t>
      </w:r>
      <w:r>
        <w:rPr>
          <w:sz w:val="24"/>
          <w:szCs w:val="24"/>
        </w:rPr>
        <w:t xml:space="preserve">tott átvétele </w:t>
      </w:r>
    </w:p>
    <w:p w14:paraId="4AFC4699"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Ismerkedés a kézzel (kosárérintés, alkarérintés), lábbal (dekázás) és fejjel történő pattintó érintések alaptechnikájával, az érintőfelületek tudatosítása könnyített szerekkel (pl. lufival)</w:t>
      </w:r>
    </w:p>
    <w:p w14:paraId="4B2D2F4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labdaérzék-fejlesztő, pontosságot, a hibaszázalék csökkenését előtérbe helyező páros, csoportos versengések</w:t>
      </w:r>
    </w:p>
    <w:p w14:paraId="1F7B8C8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labdás alaptechnikák vezető műveleteinek tudatosítása</w:t>
      </w:r>
    </w:p>
    <w:p w14:paraId="61CA4FA2"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295DF616"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mellső átadás, felső átadás, alsó átadás, egy- és kétkezes átadás, labdavezetés, labdaelkapás, labdakezelés, labdaív, pattintó érintés, gurítás, bekísérés, görgetés</w:t>
      </w:r>
    </w:p>
    <w:p w14:paraId="14B6639D" w14:textId="77777777" w:rsidR="00132616" w:rsidRDefault="00132616" w:rsidP="00132616">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labdás feladatok adaptált alkalmazásával a különböző elváltozások, betegségek javulása elősegíthető az izomzat, motoros képesség fejlesztésével. Azon labdás testnevelési és sportjátékok megismerése, elsajátítása ajánlott, amelyeket a tanuló a betegségtől, illetve az elváltozástól függetlenül is gyakorolhat. </w:t>
      </w:r>
    </w:p>
    <w:p w14:paraId="34184BA9" w14:textId="77777777" w:rsidR="00132616" w:rsidRDefault="00132616" w:rsidP="00132616">
      <w:pPr>
        <w:pBdr>
          <w:top w:val="nil"/>
          <w:left w:val="nil"/>
          <w:bottom w:val="nil"/>
          <w:right w:val="nil"/>
          <w:between w:val="nil"/>
        </w:pBdr>
        <w:spacing w:line="360" w:lineRule="auto"/>
        <w:rPr>
          <w:rFonts w:ascii="Cambria" w:eastAsia="Cambria" w:hAnsi="Cambria" w:cs="Cambria"/>
          <w:sz w:val="24"/>
          <w:szCs w:val="24"/>
        </w:rPr>
      </w:pPr>
    </w:p>
    <w:p w14:paraId="231B7321" w14:textId="77777777" w:rsidR="00132616" w:rsidRDefault="00132616" w:rsidP="00132616">
      <w:pPr>
        <w:pBdr>
          <w:top w:val="nil"/>
          <w:left w:val="nil"/>
          <w:bottom w:val="nil"/>
          <w:right w:val="nil"/>
          <w:between w:val="nil"/>
        </w:pBdr>
        <w:spacing w:line="360" w:lineRule="auto"/>
        <w:rPr>
          <w:rFonts w:ascii="Cambria" w:eastAsia="Cambria" w:hAnsi="Cambria" w:cs="Cambria"/>
          <w:sz w:val="24"/>
          <w:szCs w:val="24"/>
        </w:rPr>
      </w:pPr>
    </w:p>
    <w:p w14:paraId="6F1C7F91" w14:textId="77777777" w:rsidR="00132616" w:rsidRPr="00364AE2" w:rsidRDefault="00132616" w:rsidP="00132616">
      <w:pPr>
        <w:pBdr>
          <w:top w:val="nil"/>
          <w:left w:val="nil"/>
          <w:bottom w:val="nil"/>
          <w:right w:val="nil"/>
          <w:between w:val="nil"/>
        </w:pBdr>
        <w:spacing w:line="360" w:lineRule="auto"/>
        <w:rPr>
          <w:rFonts w:ascii="Cambria" w:eastAsia="Cambria" w:hAnsi="Cambria" w:cs="Cambria"/>
          <w:sz w:val="24"/>
          <w:szCs w:val="24"/>
        </w:rPr>
      </w:pPr>
    </w:p>
    <w:p w14:paraId="3356E1ED" w14:textId="77777777" w:rsidR="00132616" w:rsidRPr="00F858F9" w:rsidRDefault="00132616" w:rsidP="00132616">
      <w:pPr>
        <w:spacing w:before="480" w:after="0" w:line="360" w:lineRule="auto"/>
        <w:ind w:left="1066" w:hanging="1066"/>
        <w:rPr>
          <w:b/>
          <w:sz w:val="24"/>
          <w:szCs w:val="24"/>
        </w:rPr>
      </w:pPr>
      <w:r w:rsidRPr="00F858F9">
        <w:rPr>
          <w:rFonts w:ascii="Cambria" w:eastAsia="Cambria" w:hAnsi="Cambria" w:cs="Cambria"/>
          <w:b/>
          <w:smallCaps/>
          <w:sz w:val="24"/>
          <w:szCs w:val="24"/>
        </w:rPr>
        <w:lastRenderedPageBreak/>
        <w:t>Témakör:</w:t>
      </w:r>
      <w:r w:rsidRPr="00F858F9">
        <w:rPr>
          <w:rFonts w:ascii="Cambria" w:eastAsia="Cambria" w:hAnsi="Cambria" w:cs="Cambria"/>
          <w:b/>
          <w:sz w:val="24"/>
          <w:szCs w:val="24"/>
        </w:rPr>
        <w:t xml:space="preserve"> </w:t>
      </w:r>
      <w:r w:rsidRPr="00F858F9">
        <w:rPr>
          <w:rFonts w:ascii="Cambria" w:eastAsia="Cambria" w:hAnsi="Cambria" w:cs="Cambria"/>
          <w:b/>
          <w:sz w:val="24"/>
          <w:szCs w:val="24"/>
        </w:rPr>
        <w:tab/>
        <w:t>Testnevelési és népi játékok</w:t>
      </w:r>
    </w:p>
    <w:p w14:paraId="27260B81" w14:textId="77777777" w:rsidR="00132616" w:rsidRPr="00364AE2" w:rsidRDefault="00132616" w:rsidP="00132616">
      <w:pPr>
        <w:spacing w:line="360" w:lineRule="auto"/>
        <w:rPr>
          <w:rFonts w:ascii="Cambria" w:eastAsia="Cambria" w:hAnsi="Cambria" w:cs="Cambria"/>
          <w:sz w:val="24"/>
          <w:szCs w:val="24"/>
        </w:rPr>
      </w:pPr>
      <w:r w:rsidRPr="00364AE2">
        <w:rPr>
          <w:rFonts w:ascii="Cambria" w:eastAsia="Cambria" w:hAnsi="Cambria" w:cs="Cambria"/>
          <w:smallCaps/>
          <w:sz w:val="24"/>
          <w:szCs w:val="24"/>
        </w:rPr>
        <w:t>Javasolt óraszám:</w:t>
      </w:r>
      <w:r>
        <w:rPr>
          <w:rFonts w:ascii="Cambria" w:eastAsia="Cambria" w:hAnsi="Cambria" w:cs="Cambria"/>
          <w:sz w:val="24"/>
          <w:szCs w:val="24"/>
        </w:rPr>
        <w:t xml:space="preserve"> 28</w:t>
      </w:r>
      <w:r w:rsidRPr="00364AE2">
        <w:rPr>
          <w:rFonts w:ascii="Cambria" w:eastAsia="Cambria" w:hAnsi="Cambria" w:cs="Cambria"/>
          <w:sz w:val="24"/>
          <w:szCs w:val="24"/>
        </w:rPr>
        <w:t xml:space="preserve"> óra</w:t>
      </w:r>
      <w:r>
        <w:rPr>
          <w:rFonts w:ascii="Cambria" w:eastAsia="Cambria" w:hAnsi="Cambria" w:cs="Cambria"/>
          <w:sz w:val="24"/>
          <w:szCs w:val="24"/>
        </w:rPr>
        <w:t>/</w:t>
      </w:r>
      <w:r>
        <w:rPr>
          <w:rFonts w:ascii="Cambria" w:eastAsia="Cambria" w:hAnsi="Cambria" w:cs="Cambria"/>
          <w:color w:val="FF0000"/>
          <w:sz w:val="24"/>
          <w:szCs w:val="24"/>
        </w:rPr>
        <w:t>19</w:t>
      </w:r>
      <w:r w:rsidRPr="00AB6003">
        <w:rPr>
          <w:rFonts w:ascii="Cambria" w:eastAsia="Cambria" w:hAnsi="Cambria" w:cs="Cambria"/>
          <w:color w:val="FF0000"/>
          <w:sz w:val="24"/>
          <w:szCs w:val="24"/>
        </w:rPr>
        <w:t xml:space="preserve"> óra</w:t>
      </w:r>
    </w:p>
    <w:p w14:paraId="7994157F"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4109ADD6"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2B5EB89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megtanultak birtokában örömmel, a csapat teljes jogú tagjaként vesz részt a játékokban;</w:t>
      </w:r>
    </w:p>
    <w:p w14:paraId="6BDC6E7E"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0287B85C"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2BB85A25" w14:textId="77777777" w:rsidR="00132616" w:rsidRPr="00364AE2" w:rsidRDefault="00132616" w:rsidP="00132616">
      <w:pPr>
        <w:spacing w:after="0" w:line="360" w:lineRule="auto"/>
        <w:rPr>
          <w:sz w:val="24"/>
          <w:szCs w:val="24"/>
        </w:rPr>
      </w:pPr>
      <w:r w:rsidRPr="00364AE2">
        <w:rPr>
          <w:sz w:val="24"/>
          <w:szCs w:val="24"/>
        </w:rPr>
        <w:t>A témakör tanulása eredményeként a tanuló:</w:t>
      </w:r>
    </w:p>
    <w:p w14:paraId="5A67042D"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testnevelési és népi játékokban tudatosan, célszerűen alkalmazza az alapvető mozgásformákat;</w:t>
      </w:r>
    </w:p>
    <w:p w14:paraId="3D180EC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 közben az egyszerű alaptaktikai elemek tudatos alkalmazására törekszik, játék- és együttműködési készsége megmutatkozik;</w:t>
      </w:r>
    </w:p>
    <w:p w14:paraId="5EFCFA95"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célszerűen alkalmaz sportági jellegű mozgásformákat sportjáték-előkészítő kisjátékokban;</w:t>
      </w:r>
    </w:p>
    <w:p w14:paraId="2A2608BC"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labdás ügyességi szintje lehetővé teszi az egyszerű taktikai helyzetekre épülő folyamatos, célszerű játéktevékenységet.</w:t>
      </w:r>
    </w:p>
    <w:p w14:paraId="1029EFA3"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33DB03CD"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különböző testnevelési játékok balesetmegelőzési szabályainak tudatosítása</w:t>
      </w:r>
    </w:p>
    <w:p w14:paraId="742DA32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fogó- és futójátékok által a teljes játékteret felölelő mozgásútvonalak kialakítása, a játéktér határainak érzékelése</w:t>
      </w:r>
    </w:p>
    <w:p w14:paraId="15D97E5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elsősorban statikus akadályokat felhasználó fogó- és futójátékokban az irányváltoztatások, mély súlyponti helyzetben történő elindulások-megállások, cselezések ütközés nélküli megvalósítása</w:t>
      </w:r>
    </w:p>
    <w:p w14:paraId="53D0A1A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sportjátékokat előkészítő testnevelési játékokban a támadó és védő szerepekhez tartozó ismeretek elsajátítása, feladatainak gyakorlása</w:t>
      </w:r>
    </w:p>
    <w:p w14:paraId="05D6598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népi játékokon keresztül a közösségi élmény megtapasztalása, a nemi szerepek gyakorlása</w:t>
      </w:r>
    </w:p>
    <w:p w14:paraId="0B35BCC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14:paraId="279705BE"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Statikus célfelületek eltalálására törekvő – különböző dobásformákra, rúgásokra, ütésekre épülő, változatos tömegű és méretű eszközöket felhasználó – célzó játékok rendszeres alkalmazása</w:t>
      </w:r>
    </w:p>
    <w:p w14:paraId="67C40464"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kooperativitás, a közös célirányos együttműködés erősítése páros és csoportos játékok (pl. váltó- és sorversenyek) által</w:t>
      </w:r>
    </w:p>
    <w:p w14:paraId="65E95D4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labdával és egyéb eszközökkel történő manipulatív mozgásformák játékos formájú gyakoroltatása egyénileg, párban és csoportokban, törekedve a mozgásvégrehajtás hibaszázalékának csökkentésére időkényszer nélkül</w:t>
      </w:r>
    </w:p>
    <w:p w14:paraId="44AC2451" w14:textId="77777777" w:rsidR="00132616" w:rsidRPr="00AD4AE0"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tartó- és mozgatórendszer izomzatának erősítése, kúszásokat, mászásokat, statikus helyzeteket tartalmazó váltó- és sorversenyekkel, futó- és fogójátékokkal</w:t>
      </w:r>
    </w:p>
    <w:p w14:paraId="1AFA01C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tánc verbális és nem verbális (gesztus) rendszerének elsajátítása, valamint a csoport tagjaival való érintkezés szabályainak gyakorlása</w:t>
      </w:r>
    </w:p>
    <w:p w14:paraId="04222A2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alakzatváltással, illetve párban megvalósuló népi játékokkal a test oldaliságára, valamint az alaklátásra vonatkozó ismeretek tudatosítása, a téri tájékozódó képesség fejlesztése</w:t>
      </w:r>
    </w:p>
    <w:p w14:paraId="2DB7AFE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énekléssel kísért játékok gyakorlása által a ritmustartás és ritmusérzékelés képességének fejlesztése</w:t>
      </w:r>
    </w:p>
    <w:p w14:paraId="7AE3D7F4"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11E09DD6"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szabályjátékok, népi és körjátékok, utánzó játékok, fogójátékok statikus és dinamikus akadályokkal, ugróiskola, sorverseny, váltóverseny.</w:t>
      </w:r>
    </w:p>
    <w:p w14:paraId="7113C752" w14:textId="77777777" w:rsidR="00132616" w:rsidRDefault="00132616" w:rsidP="00132616">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a tanuló </w:t>
      </w:r>
      <w:r w:rsidRPr="00364AE2">
        <w:rPr>
          <w:sz w:val="24"/>
          <w:szCs w:val="24"/>
        </w:rPr>
        <w:t>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14:paraId="1ED297EA" w14:textId="77777777" w:rsidR="00132616" w:rsidRDefault="00132616" w:rsidP="00132616">
      <w:pPr>
        <w:pBdr>
          <w:top w:val="nil"/>
          <w:left w:val="nil"/>
          <w:bottom w:val="nil"/>
          <w:right w:val="nil"/>
          <w:between w:val="nil"/>
        </w:pBdr>
        <w:spacing w:line="360" w:lineRule="auto"/>
        <w:rPr>
          <w:sz w:val="24"/>
          <w:szCs w:val="24"/>
        </w:rPr>
      </w:pPr>
    </w:p>
    <w:p w14:paraId="101AC10E" w14:textId="77777777" w:rsidR="00132616" w:rsidRPr="00364AE2" w:rsidRDefault="00132616" w:rsidP="00132616">
      <w:pPr>
        <w:pBdr>
          <w:top w:val="nil"/>
          <w:left w:val="nil"/>
          <w:bottom w:val="nil"/>
          <w:right w:val="nil"/>
          <w:between w:val="nil"/>
        </w:pBdr>
        <w:spacing w:line="360" w:lineRule="auto"/>
        <w:rPr>
          <w:sz w:val="24"/>
          <w:szCs w:val="24"/>
        </w:rPr>
      </w:pPr>
    </w:p>
    <w:p w14:paraId="6D6CEFC7" w14:textId="77777777" w:rsidR="00132616" w:rsidRDefault="00132616" w:rsidP="00132616">
      <w:pPr>
        <w:spacing w:before="480" w:after="0" w:line="360" w:lineRule="auto"/>
        <w:ind w:left="1066" w:hanging="1066"/>
        <w:rPr>
          <w:rFonts w:ascii="Cambria" w:eastAsia="Cambria" w:hAnsi="Cambria" w:cs="Cambria"/>
          <w:b/>
          <w:smallCaps/>
          <w:sz w:val="24"/>
          <w:szCs w:val="24"/>
        </w:rPr>
      </w:pPr>
    </w:p>
    <w:p w14:paraId="0737A041" w14:textId="77777777" w:rsidR="00132616" w:rsidRDefault="00132616" w:rsidP="00132616">
      <w:pPr>
        <w:spacing w:before="480" w:after="0" w:line="360" w:lineRule="auto"/>
        <w:ind w:left="1066" w:hanging="1066"/>
        <w:rPr>
          <w:rFonts w:ascii="Cambria" w:eastAsia="Cambria" w:hAnsi="Cambria" w:cs="Cambria"/>
          <w:b/>
          <w:smallCaps/>
          <w:sz w:val="24"/>
          <w:szCs w:val="24"/>
        </w:rPr>
      </w:pPr>
    </w:p>
    <w:p w14:paraId="7C0B93EF" w14:textId="77777777" w:rsidR="00132616" w:rsidRPr="00F858F9" w:rsidRDefault="00132616" w:rsidP="00132616">
      <w:pPr>
        <w:spacing w:before="480" w:after="0" w:line="360" w:lineRule="auto"/>
        <w:ind w:left="1066" w:hanging="1066"/>
        <w:rPr>
          <w:b/>
          <w:sz w:val="24"/>
          <w:szCs w:val="24"/>
        </w:rPr>
      </w:pPr>
      <w:r w:rsidRPr="00F858F9">
        <w:rPr>
          <w:rFonts w:ascii="Cambria" w:eastAsia="Cambria" w:hAnsi="Cambria" w:cs="Cambria"/>
          <w:b/>
          <w:smallCaps/>
          <w:sz w:val="24"/>
          <w:szCs w:val="24"/>
        </w:rPr>
        <w:lastRenderedPageBreak/>
        <w:t>Témakör:</w:t>
      </w:r>
      <w:r w:rsidRPr="00F858F9">
        <w:rPr>
          <w:rFonts w:ascii="Cambria" w:eastAsia="Cambria" w:hAnsi="Cambria" w:cs="Cambria"/>
          <w:b/>
          <w:sz w:val="24"/>
          <w:szCs w:val="24"/>
        </w:rPr>
        <w:t xml:space="preserve"> Küzdőfeladatok és -játékok</w:t>
      </w:r>
    </w:p>
    <w:p w14:paraId="63372C1C" w14:textId="77777777" w:rsidR="00132616" w:rsidRPr="00364AE2" w:rsidRDefault="00132616" w:rsidP="00132616">
      <w:pPr>
        <w:spacing w:line="360" w:lineRule="auto"/>
        <w:rPr>
          <w:rFonts w:ascii="Cambria" w:eastAsia="Cambria" w:hAnsi="Cambria" w:cs="Cambria"/>
          <w:sz w:val="24"/>
          <w:szCs w:val="24"/>
        </w:rPr>
      </w:pPr>
      <w:r>
        <w:rPr>
          <w:rFonts w:ascii="Cambria" w:eastAsia="Cambria" w:hAnsi="Cambria" w:cs="Cambria"/>
          <w:smallCaps/>
          <w:sz w:val="24"/>
          <w:szCs w:val="24"/>
        </w:rPr>
        <w:t>Javasolt óraszám: 12</w:t>
      </w:r>
      <w:r w:rsidRPr="00364AE2">
        <w:rPr>
          <w:rFonts w:ascii="Cambria" w:eastAsia="Cambria" w:hAnsi="Cambria" w:cs="Cambria"/>
          <w:sz w:val="24"/>
          <w:szCs w:val="24"/>
        </w:rPr>
        <w:t xml:space="preserve"> óra</w:t>
      </w:r>
      <w:r w:rsidRPr="00AB6003">
        <w:rPr>
          <w:rFonts w:ascii="Cambria" w:eastAsia="Cambria" w:hAnsi="Cambria" w:cs="Cambria"/>
          <w:color w:val="FF0000"/>
          <w:sz w:val="24"/>
          <w:szCs w:val="24"/>
        </w:rPr>
        <w:t>/ 8</w:t>
      </w:r>
      <w:r>
        <w:rPr>
          <w:rFonts w:ascii="Cambria" w:eastAsia="Cambria" w:hAnsi="Cambria" w:cs="Cambria"/>
          <w:color w:val="FF0000"/>
          <w:sz w:val="24"/>
          <w:szCs w:val="24"/>
        </w:rPr>
        <w:t xml:space="preserve"> </w:t>
      </w:r>
      <w:r w:rsidRPr="00AB6003">
        <w:rPr>
          <w:rFonts w:ascii="Cambria" w:eastAsia="Cambria" w:hAnsi="Cambria" w:cs="Cambria"/>
          <w:color w:val="FF0000"/>
          <w:sz w:val="24"/>
          <w:szCs w:val="24"/>
        </w:rPr>
        <w:t>óra</w:t>
      </w:r>
    </w:p>
    <w:p w14:paraId="56A42AC7"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7309F0C0"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5F65FB7F"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666E19D1"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28E1493C" w14:textId="77777777" w:rsidR="00132616" w:rsidRPr="00364AE2" w:rsidRDefault="00132616" w:rsidP="00132616">
      <w:pPr>
        <w:spacing w:after="0" w:line="360" w:lineRule="auto"/>
        <w:rPr>
          <w:sz w:val="24"/>
          <w:szCs w:val="24"/>
        </w:rPr>
      </w:pPr>
      <w:r w:rsidRPr="00364AE2">
        <w:rPr>
          <w:sz w:val="24"/>
          <w:szCs w:val="24"/>
        </w:rPr>
        <w:t>A témakör tanulása eredményeként a tanuló:</w:t>
      </w:r>
    </w:p>
    <w:p w14:paraId="65C3424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ismeri és képes megnevezni a küzdőfeladatok, esések, tompítások játék- és baleset-megelőzési szabályait;</w:t>
      </w:r>
    </w:p>
    <w:p w14:paraId="0ED1D86A"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 xml:space="preserve">vállalja a társakkal szembeni fizikai kontaktust, sportszerű test-test elleni küzdelmet valósít meg. </w:t>
      </w:r>
    </w:p>
    <w:p w14:paraId="23680658" w14:textId="77777777" w:rsidR="00132616" w:rsidRPr="00F858F9" w:rsidRDefault="00132616" w:rsidP="00132616">
      <w:pPr>
        <w:pBdr>
          <w:top w:val="nil"/>
          <w:left w:val="nil"/>
          <w:bottom w:val="nil"/>
          <w:right w:val="nil"/>
          <w:between w:val="nil"/>
        </w:pBdr>
        <w:spacing w:before="120" w:after="0" w:line="360" w:lineRule="auto"/>
        <w:jc w:val="left"/>
        <w:rPr>
          <w:b/>
          <w:sz w:val="24"/>
          <w:szCs w:val="24"/>
        </w:rPr>
      </w:pPr>
      <w:r w:rsidRPr="00F858F9">
        <w:rPr>
          <w:rFonts w:ascii="Cambria" w:eastAsia="Cambria" w:hAnsi="Cambria" w:cs="Cambria"/>
          <w:b/>
          <w:smallCaps/>
          <w:sz w:val="24"/>
          <w:szCs w:val="24"/>
        </w:rPr>
        <w:t>Fejlesztési feladatok és ismeretek</w:t>
      </w:r>
    </w:p>
    <w:p w14:paraId="68C81B6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Ismerkedés a bőrérintés és testközelség elfogadását, a társakkal szembeni bizalom kialakítását elősegítő páros, csoportos és csapat jellegű játékos, valamint kooperatív jellegű képességfejlesztő feladatokkal</w:t>
      </w:r>
    </w:p>
    <w:p w14:paraId="5FD062E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14:paraId="586E6CD7"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1F524DCC"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Küzdelemre képessé tevő egyszerű technikák koordinációs fejlődésmenetének megfelelő végrehajtása</w:t>
      </w:r>
    </w:p>
    <w:p w14:paraId="337F4ED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saját és az ellenfél erejének felbecsülése egyszerű páros és csoportos küzdőfeladatok során</w:t>
      </w:r>
    </w:p>
    <w:p w14:paraId="3600961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küzdőjátékok balesetmegelőzési szabályainak, a sportszerű küzdés szemléletének megismerése</w:t>
      </w:r>
    </w:p>
    <w:p w14:paraId="4F8B30EC" w14:textId="77777777" w:rsidR="00132616"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14:paraId="29E0A088" w14:textId="77777777" w:rsidR="00132616" w:rsidRPr="00364AE2" w:rsidRDefault="00132616" w:rsidP="00132616">
      <w:pPr>
        <w:pBdr>
          <w:top w:val="nil"/>
          <w:left w:val="nil"/>
          <w:bottom w:val="nil"/>
          <w:right w:val="nil"/>
          <w:between w:val="nil"/>
        </w:pBdr>
        <w:spacing w:after="0" w:line="360" w:lineRule="auto"/>
        <w:ind w:left="357"/>
        <w:rPr>
          <w:sz w:val="24"/>
          <w:szCs w:val="24"/>
        </w:rPr>
      </w:pPr>
    </w:p>
    <w:p w14:paraId="297B503C" w14:textId="77777777" w:rsidR="00132616" w:rsidRPr="00F858F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lastRenderedPageBreak/>
        <w:t>Fogalmak</w:t>
      </w:r>
    </w:p>
    <w:p w14:paraId="7AC1C491" w14:textId="77777777" w:rsidR="00132616" w:rsidRPr="00364AE2" w:rsidRDefault="00132616" w:rsidP="00132616">
      <w:pPr>
        <w:pBdr>
          <w:top w:val="nil"/>
          <w:left w:val="nil"/>
          <w:bottom w:val="nil"/>
          <w:right w:val="nil"/>
          <w:between w:val="nil"/>
        </w:pBdr>
        <w:spacing w:line="360" w:lineRule="auto"/>
        <w:rPr>
          <w:sz w:val="24"/>
          <w:szCs w:val="24"/>
        </w:rPr>
      </w:pPr>
      <w:r w:rsidRPr="00364AE2">
        <w:rPr>
          <w:sz w:val="24"/>
          <w:szCs w:val="24"/>
        </w:rPr>
        <w:t>húzások, tolások, önkontroll, sportszerű küzdelem, esések, lábérintések, kézérintések, asszertivitás, közvetlen kontakt, pillanatnyi kontakt</w:t>
      </w:r>
    </w:p>
    <w:p w14:paraId="769EE668" w14:textId="77777777" w:rsidR="00132616" w:rsidRPr="00364AE2" w:rsidRDefault="00132616" w:rsidP="00132616">
      <w:pPr>
        <w:spacing w:line="360" w:lineRule="auto"/>
        <w:rPr>
          <w:sz w:val="24"/>
          <w:szCs w:val="24"/>
        </w:rPr>
      </w:pPr>
      <w:r w:rsidRPr="00364AE2">
        <w:rPr>
          <w:sz w:val="24"/>
          <w:szCs w:val="24"/>
        </w:rPr>
        <w:t>A gyógytestnevelés-órán a tanuló megismeri azokat a küzdőfeladatokat és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14:paraId="48FA2E2C" w14:textId="77777777" w:rsidR="00132616" w:rsidRPr="00AB6003" w:rsidRDefault="00132616" w:rsidP="00132616">
      <w:pPr>
        <w:spacing w:before="480" w:after="0" w:line="360" w:lineRule="auto"/>
        <w:ind w:left="1066" w:hanging="1066"/>
        <w:rPr>
          <w:b/>
          <w:color w:val="FF0000"/>
          <w:sz w:val="24"/>
          <w:szCs w:val="24"/>
        </w:rPr>
      </w:pPr>
      <w:r w:rsidRPr="003850C9">
        <w:rPr>
          <w:rFonts w:ascii="Cambria" w:eastAsia="Cambria" w:hAnsi="Cambria" w:cs="Cambria"/>
          <w:b/>
          <w:smallCaps/>
          <w:sz w:val="24"/>
          <w:szCs w:val="24"/>
        </w:rPr>
        <w:t xml:space="preserve">Témakör: </w:t>
      </w:r>
      <w:r w:rsidRPr="003850C9">
        <w:rPr>
          <w:rFonts w:ascii="Cambria" w:eastAsia="Cambria" w:hAnsi="Cambria" w:cs="Cambria"/>
          <w:b/>
          <w:sz w:val="24"/>
          <w:szCs w:val="24"/>
        </w:rPr>
        <w:t>Foglalkozások alternatív környezetben</w:t>
      </w:r>
      <w:r>
        <w:rPr>
          <w:rFonts w:ascii="Cambria" w:eastAsia="Cambria" w:hAnsi="Cambria" w:cs="Cambria"/>
          <w:b/>
          <w:sz w:val="24"/>
          <w:szCs w:val="24"/>
        </w:rPr>
        <w:t>/</w:t>
      </w:r>
    </w:p>
    <w:p w14:paraId="40CA3AB5" w14:textId="77777777" w:rsidR="00132616" w:rsidRPr="00AB6003" w:rsidRDefault="00132616" w:rsidP="00132616">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16</w:t>
      </w:r>
      <w:r w:rsidRPr="00364AE2">
        <w:rPr>
          <w:rFonts w:ascii="Cambria" w:eastAsia="Cambria" w:hAnsi="Cambria" w:cs="Cambria"/>
          <w:sz w:val="24"/>
          <w:szCs w:val="24"/>
        </w:rPr>
        <w:t xml:space="preserve"> óra</w:t>
      </w:r>
      <w:r>
        <w:rPr>
          <w:rFonts w:ascii="Cambria" w:eastAsia="Cambria" w:hAnsi="Cambria" w:cs="Cambria"/>
          <w:sz w:val="24"/>
          <w:szCs w:val="24"/>
        </w:rPr>
        <w:t xml:space="preserve">/ </w:t>
      </w:r>
      <w:r>
        <w:rPr>
          <w:rFonts w:ascii="Cambria" w:eastAsia="Cambria" w:hAnsi="Cambria" w:cs="Cambria"/>
          <w:color w:val="FF0000"/>
          <w:sz w:val="24"/>
          <w:szCs w:val="24"/>
        </w:rPr>
        <w:t>8 óra</w:t>
      </w:r>
    </w:p>
    <w:p w14:paraId="293AFABC" w14:textId="77777777" w:rsidR="00132616" w:rsidRPr="003850C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t>Tanulási eredmények</w:t>
      </w:r>
    </w:p>
    <w:p w14:paraId="56B1D4FD"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7F44CDD1"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nyitott az alapvető mozgásformák újszerű és alternatív környezetben történő alkalmazására, végrehajtására.</w:t>
      </w:r>
    </w:p>
    <w:p w14:paraId="0D98B7F3" w14:textId="77777777" w:rsidR="00132616" w:rsidRPr="00364AE2" w:rsidRDefault="00132616" w:rsidP="00132616">
      <w:pPr>
        <w:spacing w:after="0" w:line="360" w:lineRule="auto"/>
        <w:rPr>
          <w:sz w:val="24"/>
          <w:szCs w:val="24"/>
        </w:rPr>
      </w:pPr>
      <w:r w:rsidRPr="00364AE2">
        <w:rPr>
          <w:sz w:val="24"/>
          <w:szCs w:val="24"/>
        </w:rPr>
        <w:t>A témakör tanulása eredményeként a tanuló:</w:t>
      </w:r>
    </w:p>
    <w:p w14:paraId="36D5A3D8"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ellenőrzött tevékenység keretében mozog a szabad levegőn, egyúttal tudatosan felkészül az időjárás kellemetlen hatásainak elviselésére sportolás közben;</w:t>
      </w:r>
    </w:p>
    <w:p w14:paraId="3CFB62A5" w14:textId="77777777" w:rsidR="00132616" w:rsidRPr="00364AE2" w:rsidRDefault="00132616" w:rsidP="00132616">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szabadban végzett foglalkozások során nem csupán ügyel környezete tisztaságára és rendjére, hanem erre felhívja társai figyelmét is.</w:t>
      </w:r>
    </w:p>
    <w:p w14:paraId="1304313B" w14:textId="77777777" w:rsidR="00132616" w:rsidRPr="003850C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t>Fejlesztési feladatok és ismeretek</w:t>
      </w:r>
    </w:p>
    <w:p w14:paraId="22E15D6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szabadtéri foglalkozások baleset- és természetvédelmi szabályainak megismerése </w:t>
      </w:r>
    </w:p>
    <w:p w14:paraId="3AC82DE0"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szabadtéri foglalkozások öltözködési szabályainak megismerése </w:t>
      </w:r>
    </w:p>
    <w:p w14:paraId="2C94C9D6"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szabadban, illetve a természetben való közlekedés szabályainak elsajátítása </w:t>
      </w:r>
    </w:p>
    <w:p w14:paraId="630FD9F3"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népi játékok elsajátítása (fogójátékok, ugróiskolák)</w:t>
      </w:r>
    </w:p>
    <w:p w14:paraId="72293CDB"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testnevelési játékok elsajátítása</w:t>
      </w:r>
    </w:p>
    <w:p w14:paraId="331087E2"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Gördülő mozgásformák és téli játékok (</w:t>
      </w:r>
      <w:r w:rsidRPr="000D73EE">
        <w:rPr>
          <w:color w:val="92D050"/>
          <w:sz w:val="24"/>
          <w:szCs w:val="24"/>
        </w:rPr>
        <w:t>roller</w:t>
      </w:r>
      <w:r w:rsidRPr="00364AE2">
        <w:rPr>
          <w:sz w:val="24"/>
          <w:szCs w:val="24"/>
        </w:rPr>
        <w:t xml:space="preserve">, </w:t>
      </w:r>
      <w:r w:rsidRPr="000D73EE">
        <w:rPr>
          <w:color w:val="92D050"/>
          <w:sz w:val="24"/>
          <w:szCs w:val="24"/>
        </w:rPr>
        <w:t>kerékpár</w:t>
      </w:r>
      <w:r w:rsidRPr="00364AE2">
        <w:rPr>
          <w:sz w:val="24"/>
          <w:szCs w:val="24"/>
        </w:rPr>
        <w:t xml:space="preserve">; hógolyózás, szánkó) megismerése </w:t>
      </w:r>
    </w:p>
    <w:p w14:paraId="1C39B95A" w14:textId="77777777" w:rsidR="00132616" w:rsidRPr="00364AE2"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akadálypályák leküzdése</w:t>
      </w:r>
    </w:p>
    <w:p w14:paraId="6D8879C6" w14:textId="77777777" w:rsidR="00132616" w:rsidRDefault="00132616" w:rsidP="00132616">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Természetben űzhető sportág</w:t>
      </w:r>
      <w:r>
        <w:rPr>
          <w:sz w:val="24"/>
          <w:szCs w:val="24"/>
        </w:rPr>
        <w:t>ak megismerése (túrázás,</w:t>
      </w:r>
      <w:r w:rsidRPr="000D73EE">
        <w:rPr>
          <w:color w:val="92D050"/>
          <w:sz w:val="24"/>
          <w:szCs w:val="24"/>
        </w:rPr>
        <w:t xml:space="preserve"> korcsolyázás</w:t>
      </w:r>
      <w:r w:rsidRPr="00364AE2">
        <w:rPr>
          <w:sz w:val="24"/>
          <w:szCs w:val="24"/>
        </w:rPr>
        <w:t xml:space="preserve">) </w:t>
      </w:r>
    </w:p>
    <w:p w14:paraId="27B49718" w14:textId="77777777" w:rsidR="00132616" w:rsidRDefault="00132616" w:rsidP="00132616">
      <w:pPr>
        <w:pBdr>
          <w:top w:val="nil"/>
          <w:left w:val="nil"/>
          <w:bottom w:val="nil"/>
          <w:right w:val="nil"/>
          <w:between w:val="nil"/>
        </w:pBdr>
        <w:spacing w:after="0" w:line="360" w:lineRule="auto"/>
        <w:ind w:left="357"/>
        <w:rPr>
          <w:sz w:val="24"/>
          <w:szCs w:val="24"/>
        </w:rPr>
      </w:pPr>
    </w:p>
    <w:p w14:paraId="5615386D" w14:textId="77777777" w:rsidR="00132616" w:rsidRPr="00364AE2" w:rsidRDefault="00132616" w:rsidP="00132616">
      <w:pPr>
        <w:pBdr>
          <w:top w:val="nil"/>
          <w:left w:val="nil"/>
          <w:bottom w:val="nil"/>
          <w:right w:val="nil"/>
          <w:between w:val="nil"/>
        </w:pBdr>
        <w:spacing w:after="0" w:line="360" w:lineRule="auto"/>
        <w:ind w:left="357"/>
        <w:rPr>
          <w:sz w:val="24"/>
          <w:szCs w:val="24"/>
        </w:rPr>
      </w:pPr>
    </w:p>
    <w:p w14:paraId="07229D18" w14:textId="77777777" w:rsidR="00132616" w:rsidRPr="003850C9"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lastRenderedPageBreak/>
        <w:t>Fogalmak</w:t>
      </w:r>
    </w:p>
    <w:p w14:paraId="55F15FFC" w14:textId="77777777" w:rsidR="00132616" w:rsidRPr="00364AE2" w:rsidRDefault="00132616" w:rsidP="00132616">
      <w:pPr>
        <w:spacing w:line="360" w:lineRule="auto"/>
        <w:rPr>
          <w:sz w:val="24"/>
          <w:szCs w:val="24"/>
        </w:rPr>
      </w:pPr>
      <w:r w:rsidRPr="00364AE2">
        <w:rPr>
          <w:sz w:val="24"/>
          <w:szCs w:val="24"/>
        </w:rPr>
        <w:t>időjárás, öltözködés, szabadtéri foglalkozások, téli játékok</w:t>
      </w:r>
      <w:r w:rsidRPr="00364AE2">
        <w:rPr>
          <w:i/>
          <w:sz w:val="24"/>
          <w:szCs w:val="24"/>
        </w:rPr>
        <w:t xml:space="preserve">, </w:t>
      </w:r>
      <w:r w:rsidRPr="00364AE2">
        <w:rPr>
          <w:sz w:val="24"/>
          <w:szCs w:val="24"/>
        </w:rPr>
        <w:t xml:space="preserve">nyári játékok, </w:t>
      </w:r>
      <w:r w:rsidRPr="000D73EE">
        <w:rPr>
          <w:color w:val="92D050"/>
          <w:sz w:val="24"/>
          <w:szCs w:val="24"/>
        </w:rPr>
        <w:t xml:space="preserve">síelés, korcsolyázás, </w:t>
      </w:r>
      <w:r w:rsidRPr="00364AE2">
        <w:rPr>
          <w:sz w:val="24"/>
          <w:szCs w:val="24"/>
        </w:rPr>
        <w:t>túrázás, tájékozódás, közlekedési szabályok, természetvédelem</w:t>
      </w:r>
    </w:p>
    <w:p w14:paraId="27FC1E37" w14:textId="77777777" w:rsidR="00132616" w:rsidRPr="00364AE2" w:rsidRDefault="00132616" w:rsidP="00132616">
      <w:pP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a szabadtéri foglalkozások során a különböző mozgásszervi elváltozással, illetve belgyógyászati betegséggel rendelkező tanulók megismerkednek olyan 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w:t>
      </w:r>
    </w:p>
    <w:p w14:paraId="0E1FEB64" w14:textId="77777777" w:rsidR="00132616" w:rsidRPr="00CE6665" w:rsidRDefault="00132616" w:rsidP="00132616">
      <w:pPr>
        <w:spacing w:before="480" w:after="0" w:line="360" w:lineRule="auto"/>
        <w:rPr>
          <w:b/>
          <w:sz w:val="24"/>
          <w:szCs w:val="24"/>
        </w:rPr>
      </w:pPr>
      <w:r w:rsidRPr="00CE6665">
        <w:rPr>
          <w:rFonts w:ascii="Cambria" w:eastAsia="Cambria" w:hAnsi="Cambria" w:cs="Cambria"/>
          <w:b/>
          <w:smallCaps/>
          <w:sz w:val="24"/>
          <w:szCs w:val="24"/>
        </w:rPr>
        <w:t xml:space="preserve">Témakör: </w:t>
      </w:r>
      <w:r w:rsidRPr="00CE6665">
        <w:rPr>
          <w:rFonts w:ascii="Cambria" w:eastAsia="Cambria" w:hAnsi="Cambria" w:cs="Cambria"/>
          <w:b/>
          <w:sz w:val="24"/>
          <w:szCs w:val="24"/>
        </w:rPr>
        <w:t>Gyógytestnevelés</w:t>
      </w:r>
    </w:p>
    <w:p w14:paraId="799612C6" w14:textId="77777777" w:rsidR="00132616" w:rsidRPr="00364AE2" w:rsidRDefault="00132616" w:rsidP="00132616">
      <w:pPr>
        <w:spacing w:line="360" w:lineRule="auto"/>
        <w:rPr>
          <w:rFonts w:ascii="Cambria" w:eastAsia="Cambria" w:hAnsi="Cambria" w:cs="Cambria"/>
          <w:i/>
          <w:sz w:val="24"/>
          <w:szCs w:val="24"/>
        </w:rPr>
      </w:pPr>
      <w:r w:rsidRPr="00364AE2">
        <w:rPr>
          <w:rFonts w:ascii="Cambria" w:eastAsia="Cambria" w:hAnsi="Cambria" w:cs="Cambria"/>
          <w:smallCaps/>
          <w:sz w:val="24"/>
          <w:szCs w:val="24"/>
        </w:rPr>
        <w:t>Javasolt óraszám:</w:t>
      </w:r>
      <w:r w:rsidRPr="00364AE2">
        <w:rPr>
          <w:sz w:val="24"/>
          <w:szCs w:val="24"/>
        </w:rPr>
        <w:t xml:space="preserve"> A jogszabályokban és a helyi tantervben rögzítettnek megfelelően</w:t>
      </w:r>
      <w:r w:rsidRPr="00364AE2">
        <w:rPr>
          <w:rStyle w:val="Lbjegyzet-hivatkozs"/>
          <w:sz w:val="24"/>
          <w:szCs w:val="24"/>
        </w:rPr>
        <w:footnoteReference w:id="1"/>
      </w:r>
    </w:p>
    <w:p w14:paraId="0D5B1FA8" w14:textId="77777777" w:rsidR="00132616" w:rsidRPr="00CE6665"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Tanulási eredmények</w:t>
      </w:r>
    </w:p>
    <w:p w14:paraId="7BDA2EE5" w14:textId="77777777" w:rsidR="00132616" w:rsidRPr="00364AE2" w:rsidRDefault="00132616" w:rsidP="00132616">
      <w:pPr>
        <w:spacing w:after="0" w:line="360" w:lineRule="auto"/>
        <w:rPr>
          <w:sz w:val="24"/>
          <w:szCs w:val="24"/>
        </w:rPr>
      </w:pPr>
      <w:r w:rsidRPr="00364AE2">
        <w:rPr>
          <w:sz w:val="24"/>
          <w:szCs w:val="24"/>
        </w:rPr>
        <w:t>A témakör tanulása hozzájárul ahhoz, hogy a tanuló a nevelési-oktatási szakasz végére:</w:t>
      </w:r>
    </w:p>
    <w:p w14:paraId="7C45F03D" w14:textId="77777777" w:rsidR="00132616" w:rsidRPr="00364AE2" w:rsidRDefault="00132616" w:rsidP="00132616">
      <w:pPr>
        <w:numPr>
          <w:ilvl w:val="0"/>
          <w:numId w:val="3"/>
        </w:numPr>
        <w:pBdr>
          <w:top w:val="nil"/>
          <w:left w:val="nil"/>
          <w:bottom w:val="nil"/>
          <w:right w:val="nil"/>
          <w:between w:val="nil"/>
        </w:pBdr>
        <w:spacing w:after="0" w:line="360" w:lineRule="auto"/>
        <w:ind w:left="357" w:hanging="357"/>
        <w:rPr>
          <w:strike/>
          <w:sz w:val="24"/>
          <w:szCs w:val="24"/>
        </w:rPr>
      </w:pPr>
      <w:r w:rsidRPr="00364AE2">
        <w:rPr>
          <w:sz w:val="24"/>
          <w:szCs w:val="24"/>
        </w:rPr>
        <w:t>megfelelő általános állóképesség-fejlődést mutat;</w:t>
      </w:r>
    </w:p>
    <w:p w14:paraId="221E477A" w14:textId="77777777" w:rsidR="00132616" w:rsidRPr="00364AE2" w:rsidRDefault="00132616" w:rsidP="00132616">
      <w:pPr>
        <w:numPr>
          <w:ilvl w:val="0"/>
          <w:numId w:val="3"/>
        </w:numPr>
        <w:pBdr>
          <w:top w:val="nil"/>
          <w:left w:val="nil"/>
          <w:bottom w:val="nil"/>
          <w:right w:val="nil"/>
          <w:between w:val="nil"/>
        </w:pBdr>
        <w:spacing w:after="0" w:line="360" w:lineRule="auto"/>
        <w:rPr>
          <w:sz w:val="24"/>
          <w:szCs w:val="24"/>
        </w:rPr>
      </w:pPr>
      <w:r w:rsidRPr="00364AE2">
        <w:rPr>
          <w:sz w:val="24"/>
          <w:szCs w:val="24"/>
        </w:rPr>
        <w:t>a megtanultak birtokában örömmel, a csapat teljes jogú tagjaként vesz részt a játékokban;</w:t>
      </w:r>
    </w:p>
    <w:p w14:paraId="7EA8DBC6" w14:textId="77777777" w:rsidR="00132616" w:rsidRPr="00364AE2" w:rsidRDefault="00132616" w:rsidP="00132616">
      <w:pPr>
        <w:numPr>
          <w:ilvl w:val="0"/>
          <w:numId w:val="3"/>
        </w:numPr>
        <w:pBdr>
          <w:top w:val="nil"/>
          <w:left w:val="nil"/>
          <w:bottom w:val="nil"/>
          <w:right w:val="nil"/>
          <w:between w:val="nil"/>
        </w:pBdr>
        <w:spacing w:after="0" w:line="360" w:lineRule="auto"/>
        <w:rPr>
          <w:sz w:val="24"/>
          <w:szCs w:val="24"/>
        </w:rPr>
      </w:pPr>
      <w:r w:rsidRPr="00364AE2">
        <w:rPr>
          <w:sz w:val="24"/>
          <w:szCs w:val="24"/>
        </w:rPr>
        <w:t>ellenőrzött tevékenység keretében mozog a szabad levegőn, egyúttal tudatosan felkészül az időjárás kellemetlen hatásainak elviselésére sportolás közben;</w:t>
      </w:r>
    </w:p>
    <w:p w14:paraId="2F042D92" w14:textId="77777777" w:rsidR="00132616" w:rsidRPr="00364AE2" w:rsidRDefault="00132616" w:rsidP="00132616">
      <w:pPr>
        <w:numPr>
          <w:ilvl w:val="0"/>
          <w:numId w:val="3"/>
        </w:numPr>
        <w:pBdr>
          <w:top w:val="nil"/>
          <w:left w:val="nil"/>
          <w:bottom w:val="nil"/>
          <w:right w:val="nil"/>
          <w:between w:val="nil"/>
        </w:pBdr>
        <w:spacing w:after="0" w:line="360" w:lineRule="auto"/>
        <w:rPr>
          <w:sz w:val="24"/>
          <w:szCs w:val="24"/>
        </w:rPr>
      </w:pPr>
      <w:r w:rsidRPr="00364AE2">
        <w:rPr>
          <w:sz w:val="24"/>
          <w:szCs w:val="24"/>
        </w:rPr>
        <w:t>az elsajátított egy (vagy több) úszásnemben helyes technikával úszik;</w:t>
      </w:r>
    </w:p>
    <w:p w14:paraId="4E551095" w14:textId="77777777" w:rsidR="00132616" w:rsidRPr="00364AE2" w:rsidRDefault="00132616" w:rsidP="00132616">
      <w:pPr>
        <w:numPr>
          <w:ilvl w:val="0"/>
          <w:numId w:val="3"/>
        </w:numPr>
        <w:pBdr>
          <w:top w:val="nil"/>
          <w:left w:val="nil"/>
          <w:bottom w:val="nil"/>
          <w:right w:val="nil"/>
          <w:between w:val="nil"/>
        </w:pBdr>
        <w:spacing w:after="0" w:line="360" w:lineRule="auto"/>
        <w:rPr>
          <w:sz w:val="24"/>
          <w:szCs w:val="24"/>
        </w:rPr>
      </w:pPr>
      <w:r w:rsidRPr="00364AE2">
        <w:rPr>
          <w:sz w:val="24"/>
          <w:szCs w:val="24"/>
        </w:rPr>
        <w:t>a testnevelési és népi játékokban tudatosan, célszerűen alkalmazza az alapvető mozgásformákat;</w:t>
      </w:r>
    </w:p>
    <w:p w14:paraId="3069F61A" w14:textId="77777777" w:rsidR="00132616" w:rsidRPr="00364AE2" w:rsidRDefault="00132616" w:rsidP="00132616">
      <w:pPr>
        <w:numPr>
          <w:ilvl w:val="0"/>
          <w:numId w:val="3"/>
        </w:numPr>
        <w:pBdr>
          <w:top w:val="nil"/>
          <w:left w:val="nil"/>
          <w:bottom w:val="nil"/>
          <w:right w:val="nil"/>
          <w:between w:val="nil"/>
        </w:pBdr>
        <w:spacing w:after="0" w:line="360" w:lineRule="auto"/>
        <w:rPr>
          <w:sz w:val="24"/>
          <w:szCs w:val="24"/>
        </w:rPr>
      </w:pPr>
      <w:r w:rsidRPr="00364AE2">
        <w:rPr>
          <w:sz w:val="24"/>
          <w:szCs w:val="24"/>
        </w:rPr>
        <w:t>játéktevékenysége közben a tanult szabályokat betartja;</w:t>
      </w:r>
    </w:p>
    <w:p w14:paraId="6C131258" w14:textId="77777777" w:rsidR="00132616" w:rsidRPr="00CE6665" w:rsidRDefault="00132616" w:rsidP="00132616">
      <w:pPr>
        <w:numPr>
          <w:ilvl w:val="0"/>
          <w:numId w:val="5"/>
        </w:numPr>
        <w:pBdr>
          <w:top w:val="nil"/>
          <w:left w:val="nil"/>
          <w:bottom w:val="nil"/>
          <w:right w:val="nil"/>
          <w:between w:val="nil"/>
        </w:pBdr>
        <w:spacing w:after="0" w:line="360" w:lineRule="auto"/>
        <w:rPr>
          <w:sz w:val="24"/>
          <w:szCs w:val="24"/>
        </w:rPr>
      </w:pPr>
      <w:r w:rsidRPr="00364AE2">
        <w:rPr>
          <w:sz w:val="24"/>
          <w:szCs w:val="24"/>
        </w:rPr>
        <w:t>a szabályjátékok közben törekszik az egészséges versenyszellem megőrzésére;</w:t>
      </w:r>
    </w:p>
    <w:p w14:paraId="32B39E13" w14:textId="77777777" w:rsidR="00132616" w:rsidRDefault="00132616" w:rsidP="00132616">
      <w:pPr>
        <w:numPr>
          <w:ilvl w:val="0"/>
          <w:numId w:val="5"/>
        </w:numPr>
        <w:pBdr>
          <w:top w:val="nil"/>
          <w:left w:val="nil"/>
          <w:bottom w:val="nil"/>
          <w:right w:val="nil"/>
          <w:between w:val="nil"/>
        </w:pBdr>
        <w:spacing w:line="360" w:lineRule="auto"/>
        <w:ind w:left="357" w:hanging="357"/>
        <w:rPr>
          <w:sz w:val="24"/>
          <w:szCs w:val="24"/>
        </w:rPr>
      </w:pPr>
      <w:r w:rsidRPr="00364AE2">
        <w:rPr>
          <w:sz w:val="24"/>
          <w:szCs w:val="24"/>
        </w:rPr>
        <w:t>a szabadban végzett foglalkozások során nem csupán ügyel környezete tisztaságára és rendjére, hanem erre felhívja társai figyelmét is.</w:t>
      </w:r>
    </w:p>
    <w:p w14:paraId="2FC40C28" w14:textId="77777777" w:rsidR="00132616" w:rsidRPr="00364AE2" w:rsidRDefault="00132616" w:rsidP="00132616">
      <w:pPr>
        <w:pBdr>
          <w:top w:val="nil"/>
          <w:left w:val="nil"/>
          <w:bottom w:val="nil"/>
          <w:right w:val="nil"/>
          <w:between w:val="nil"/>
        </w:pBdr>
        <w:spacing w:line="360" w:lineRule="auto"/>
        <w:rPr>
          <w:sz w:val="24"/>
          <w:szCs w:val="24"/>
        </w:rPr>
      </w:pPr>
    </w:p>
    <w:p w14:paraId="0F13186D" w14:textId="77777777" w:rsidR="00132616" w:rsidRPr="00364AE2" w:rsidRDefault="00132616" w:rsidP="00132616">
      <w:pPr>
        <w:spacing w:after="0" w:line="360" w:lineRule="auto"/>
        <w:jc w:val="left"/>
        <w:rPr>
          <w:sz w:val="24"/>
          <w:szCs w:val="24"/>
        </w:rPr>
      </w:pPr>
      <w:r w:rsidRPr="00364AE2">
        <w:rPr>
          <w:sz w:val="24"/>
          <w:szCs w:val="24"/>
        </w:rPr>
        <w:t>A témakör tanulása eredményeként a tanuló:</w:t>
      </w:r>
    </w:p>
    <w:p w14:paraId="6A9CC26B" w14:textId="77777777" w:rsidR="00132616" w:rsidRPr="00364AE2" w:rsidRDefault="00132616" w:rsidP="00132616">
      <w:pPr>
        <w:numPr>
          <w:ilvl w:val="0"/>
          <w:numId w:val="4"/>
        </w:numPr>
        <w:pBdr>
          <w:top w:val="nil"/>
          <w:left w:val="nil"/>
          <w:bottom w:val="nil"/>
          <w:right w:val="nil"/>
          <w:between w:val="nil"/>
        </w:pBdr>
        <w:spacing w:after="0" w:line="360" w:lineRule="auto"/>
        <w:ind w:left="357" w:hanging="357"/>
        <w:rPr>
          <w:sz w:val="24"/>
          <w:szCs w:val="24"/>
        </w:rPr>
      </w:pPr>
      <w:r w:rsidRPr="00364AE2">
        <w:rPr>
          <w:sz w:val="24"/>
          <w:szCs w:val="24"/>
        </w:rPr>
        <w:lastRenderedPageBreak/>
        <w:t>ismeri a helyes testtartás egészségre gyakorolt pozitív hatásait;</w:t>
      </w:r>
    </w:p>
    <w:p w14:paraId="1ADB8540" w14:textId="77777777" w:rsidR="00132616" w:rsidRPr="00364AE2" w:rsidRDefault="00132616" w:rsidP="00132616">
      <w:pPr>
        <w:numPr>
          <w:ilvl w:val="0"/>
          <w:numId w:val="6"/>
        </w:numPr>
        <w:pBdr>
          <w:top w:val="nil"/>
          <w:left w:val="nil"/>
          <w:bottom w:val="nil"/>
          <w:right w:val="nil"/>
          <w:between w:val="nil"/>
        </w:pBdr>
        <w:spacing w:line="360" w:lineRule="auto"/>
        <w:ind w:left="357" w:hanging="357"/>
        <w:rPr>
          <w:sz w:val="24"/>
          <w:szCs w:val="24"/>
        </w:rPr>
      </w:pPr>
      <w:r w:rsidRPr="00364AE2">
        <w:rPr>
          <w:sz w:val="24"/>
          <w:szCs w:val="24"/>
        </w:rPr>
        <w:t>tanári segítséggel megvalósít a biomechanikailag helyes testtartás kialakítását elősegítő gyakorlatokat.</w:t>
      </w:r>
    </w:p>
    <w:p w14:paraId="72939DD2" w14:textId="77777777" w:rsidR="00132616" w:rsidRPr="00CE6665" w:rsidRDefault="00132616" w:rsidP="00132616">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Fejlesztési feladatok</w:t>
      </w:r>
    </w:p>
    <w:p w14:paraId="241A7CA0" w14:textId="77777777" w:rsidR="00132616" w:rsidRPr="00364AE2" w:rsidRDefault="00132616" w:rsidP="00132616">
      <w:pPr>
        <w:numPr>
          <w:ilvl w:val="0"/>
          <w:numId w:val="6"/>
        </w:numPr>
        <w:pBdr>
          <w:top w:val="nil"/>
          <w:left w:val="nil"/>
          <w:bottom w:val="nil"/>
          <w:right w:val="nil"/>
          <w:between w:val="nil"/>
        </w:pBdr>
        <w:spacing w:after="0" w:line="360" w:lineRule="auto"/>
        <w:ind w:left="357" w:hanging="357"/>
        <w:rPr>
          <w:sz w:val="24"/>
          <w:szCs w:val="24"/>
        </w:rPr>
      </w:pPr>
      <w:r w:rsidRPr="00364AE2">
        <w:rPr>
          <w:sz w:val="24"/>
          <w:szCs w:val="24"/>
        </w:rPr>
        <w:t>A gyógytestnevelés fejlesztési feladatai megjelennek a különböző témakörökbe ágyazottan, annak szerves részeként. Az ott felsorolt feladatok végrehajtása során, illetve azokon kívül az alábbi fejlesztési feladatokat kell megvalósítani:</w:t>
      </w:r>
    </w:p>
    <w:p w14:paraId="272BB901" w14:textId="77777777" w:rsidR="00132616" w:rsidRPr="00364AE2" w:rsidRDefault="00132616" w:rsidP="00132616">
      <w:pPr>
        <w:pStyle w:val="ptty"/>
        <w:spacing w:line="360" w:lineRule="auto"/>
        <w:rPr>
          <w:color w:val="auto"/>
          <w:sz w:val="24"/>
          <w:szCs w:val="24"/>
        </w:rPr>
      </w:pPr>
      <w:r w:rsidRPr="00364AE2">
        <w:rPr>
          <w:color w:val="auto"/>
          <w:sz w:val="24"/>
          <w:szCs w:val="24"/>
        </w:rPr>
        <w:t>A helyes légzéstechnika elsajátítása</w:t>
      </w:r>
    </w:p>
    <w:p w14:paraId="53651BA7" w14:textId="77777777" w:rsidR="00132616" w:rsidRPr="00364AE2" w:rsidRDefault="00132616" w:rsidP="00132616">
      <w:pPr>
        <w:pStyle w:val="ptty"/>
        <w:spacing w:line="360" w:lineRule="auto"/>
        <w:rPr>
          <w:color w:val="auto"/>
          <w:sz w:val="24"/>
          <w:szCs w:val="24"/>
        </w:rPr>
      </w:pPr>
      <w:r w:rsidRPr="00364AE2">
        <w:rPr>
          <w:color w:val="auto"/>
          <w:sz w:val="24"/>
          <w:szCs w:val="24"/>
        </w:rPr>
        <w:t>A biomechanikailag helyes testtartás kialakítása</w:t>
      </w:r>
    </w:p>
    <w:p w14:paraId="68E2A9A9" w14:textId="77777777" w:rsidR="00132616" w:rsidRPr="00364AE2" w:rsidRDefault="00132616" w:rsidP="00132616">
      <w:pPr>
        <w:pStyle w:val="ptty"/>
        <w:spacing w:line="360" w:lineRule="auto"/>
        <w:rPr>
          <w:color w:val="auto"/>
          <w:sz w:val="24"/>
          <w:szCs w:val="24"/>
        </w:rPr>
      </w:pPr>
      <w:r w:rsidRPr="00364AE2">
        <w:rPr>
          <w:color w:val="auto"/>
          <w:sz w:val="24"/>
          <w:szCs w:val="24"/>
        </w:rPr>
        <w:t>Egyszerűbb korrekciós gimnasztikai gyakorlatok pontos végrehajtása</w:t>
      </w:r>
    </w:p>
    <w:p w14:paraId="5A93A9FC" w14:textId="77777777" w:rsidR="00132616" w:rsidRPr="00364AE2" w:rsidRDefault="00132616" w:rsidP="00132616">
      <w:pPr>
        <w:pStyle w:val="ptty"/>
        <w:spacing w:line="360" w:lineRule="auto"/>
        <w:rPr>
          <w:color w:val="auto"/>
          <w:sz w:val="24"/>
          <w:szCs w:val="24"/>
        </w:rPr>
      </w:pPr>
      <w:r w:rsidRPr="00364AE2">
        <w:rPr>
          <w:color w:val="auto"/>
          <w:sz w:val="24"/>
          <w:szCs w:val="24"/>
        </w:rPr>
        <w:t>A helyes testséma kialakítását szolgáló gyakorlatok pontos végrehajtása segítségadással, majd anélkül</w:t>
      </w:r>
    </w:p>
    <w:p w14:paraId="6DED1078" w14:textId="77777777" w:rsidR="00132616" w:rsidRPr="00364AE2" w:rsidRDefault="00132616" w:rsidP="00132616">
      <w:pPr>
        <w:pStyle w:val="ptty"/>
        <w:spacing w:line="360" w:lineRule="auto"/>
        <w:rPr>
          <w:color w:val="auto"/>
          <w:sz w:val="24"/>
          <w:szCs w:val="24"/>
        </w:rPr>
      </w:pPr>
      <w:r w:rsidRPr="00364AE2">
        <w:rPr>
          <w:color w:val="auto"/>
          <w:sz w:val="24"/>
          <w:szCs w:val="24"/>
        </w:rPr>
        <w:t>A tartó- és mozgatószervrendszer izomzatának, mozgékonyságának (hajlékonyságának) fejlesztését szolgáló különböző testgyakorlatok tudatos, pontos végrehajtása</w:t>
      </w:r>
    </w:p>
    <w:p w14:paraId="3A9DC953" w14:textId="77777777" w:rsidR="00132616" w:rsidRPr="00364AE2" w:rsidRDefault="00132616" w:rsidP="00132616">
      <w:pPr>
        <w:pStyle w:val="ptty"/>
        <w:spacing w:line="360" w:lineRule="auto"/>
        <w:rPr>
          <w:color w:val="auto"/>
          <w:sz w:val="24"/>
          <w:szCs w:val="24"/>
        </w:rPr>
      </w:pPr>
      <w:r w:rsidRPr="00364AE2">
        <w:rPr>
          <w:color w:val="auto"/>
          <w:sz w:val="24"/>
          <w:szCs w:val="24"/>
        </w:rPr>
        <w:t>Az állóképesség-fejlesztés jelentőségének felismerése, kitartásra nevelés</w:t>
      </w:r>
    </w:p>
    <w:p w14:paraId="52414733" w14:textId="77777777" w:rsidR="00132616" w:rsidRPr="00364AE2" w:rsidRDefault="00132616" w:rsidP="00132616">
      <w:pPr>
        <w:pStyle w:val="ptty"/>
        <w:spacing w:line="360" w:lineRule="auto"/>
        <w:rPr>
          <w:color w:val="auto"/>
          <w:sz w:val="24"/>
          <w:szCs w:val="24"/>
        </w:rPr>
      </w:pPr>
      <w:r w:rsidRPr="00364AE2">
        <w:rPr>
          <w:color w:val="auto"/>
          <w:sz w:val="24"/>
          <w:szCs w:val="24"/>
        </w:rPr>
        <w:t>Mozgás- és terheléshatárok megismertetése, azok kiterjesztését szolgáló tevékenységek elsajátítása, végrehajtása</w:t>
      </w:r>
    </w:p>
    <w:p w14:paraId="2D554566" w14:textId="77777777" w:rsidR="00132616" w:rsidRPr="00364AE2" w:rsidRDefault="00132616" w:rsidP="00132616">
      <w:pPr>
        <w:pStyle w:val="ptty"/>
        <w:spacing w:line="360" w:lineRule="auto"/>
        <w:rPr>
          <w:color w:val="auto"/>
          <w:sz w:val="24"/>
          <w:szCs w:val="24"/>
        </w:rPr>
      </w:pPr>
      <w:r w:rsidRPr="00364AE2">
        <w:rPr>
          <w:color w:val="auto"/>
          <w:sz w:val="24"/>
          <w:szCs w:val="24"/>
        </w:rPr>
        <w:t>Az egészségi állapot változását pozitívan és negatívan befolyásoló (kontraindikált) mozgások megismertetése a különböző testgyakorlatok elsajátításán keresztül</w:t>
      </w:r>
    </w:p>
    <w:p w14:paraId="3B5413AD" w14:textId="77777777" w:rsidR="00132616" w:rsidRPr="00CE6665" w:rsidRDefault="00132616" w:rsidP="00132616">
      <w:pP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Fogalmak</w:t>
      </w:r>
    </w:p>
    <w:p w14:paraId="2383A17A" w14:textId="77777777" w:rsidR="00132616" w:rsidRPr="00364AE2" w:rsidRDefault="00132616" w:rsidP="00132616">
      <w:pPr>
        <w:pBdr>
          <w:top w:val="nil"/>
          <w:left w:val="nil"/>
          <w:bottom w:val="nil"/>
          <w:right w:val="nil"/>
          <w:between w:val="nil"/>
        </w:pBdr>
        <w:spacing w:after="0" w:line="360" w:lineRule="auto"/>
        <w:rPr>
          <w:strike/>
          <w:sz w:val="24"/>
          <w:szCs w:val="24"/>
        </w:rPr>
      </w:pPr>
      <w:r w:rsidRPr="00364AE2">
        <w:rPr>
          <w:sz w:val="24"/>
          <w:szCs w:val="24"/>
        </w:rPr>
        <w:t>helyes testtartás, testséma</w:t>
      </w:r>
    </w:p>
    <w:p w14:paraId="0BD67FB1" w14:textId="77777777" w:rsidR="00132616" w:rsidRPr="00BC6BA0" w:rsidRDefault="00132616" w:rsidP="00132616">
      <w:pPr>
        <w:pStyle w:val="Nincstrkz"/>
        <w:spacing w:line="276" w:lineRule="auto"/>
        <w:jc w:val="center"/>
        <w:rPr>
          <w:rFonts w:ascii="Times New Roman" w:hAnsi="Times New Roman" w:cs="Times New Roman"/>
          <w:b/>
          <w:smallCaps/>
          <w:sz w:val="24"/>
          <w:szCs w:val="24"/>
        </w:rPr>
      </w:pPr>
      <w:r w:rsidRPr="00BC6BA0">
        <w:rPr>
          <w:rFonts w:ascii="Times New Roman" w:hAnsi="Times New Roman" w:cs="Times New Roman"/>
          <w:b/>
          <w:smallCaps/>
          <w:sz w:val="24"/>
          <w:szCs w:val="24"/>
        </w:rPr>
        <w:t>2. ÉVFOLYAM</w:t>
      </w:r>
    </w:p>
    <w:p w14:paraId="3EED6FE2" w14:textId="77777777" w:rsidR="00132616" w:rsidRPr="00D24BEB" w:rsidRDefault="00132616" w:rsidP="00132616">
      <w:pPr>
        <w:pStyle w:val="Nincstrkz"/>
        <w:spacing w:line="276" w:lineRule="auto"/>
        <w:rPr>
          <w:rFonts w:ascii="Times New Roman" w:hAnsi="Times New Roman" w:cs="Times New Roman"/>
          <w:b/>
          <w:smallCaps/>
          <w:sz w:val="24"/>
          <w:szCs w:val="24"/>
        </w:rPr>
      </w:pPr>
    </w:p>
    <w:p w14:paraId="35EA0EFD" w14:textId="77777777" w:rsidR="00132616" w:rsidRPr="00BC6BA0" w:rsidRDefault="00132616" w:rsidP="00132616">
      <w:pPr>
        <w:pStyle w:val="Nincstrkz"/>
        <w:spacing w:line="276" w:lineRule="auto"/>
        <w:rPr>
          <w:rFonts w:ascii="Times New Roman" w:hAnsi="Times New Roman" w:cs="Times New Roman"/>
          <w:b/>
          <w:sz w:val="24"/>
          <w:szCs w:val="24"/>
        </w:rPr>
      </w:pPr>
      <w:r w:rsidRPr="00865C96">
        <w:rPr>
          <w:rFonts w:ascii="Times New Roman" w:hAnsi="Times New Roman" w:cs="Times New Roman"/>
          <w:b/>
          <w:smallCaps/>
          <w:color w:val="FF0000"/>
          <w:sz w:val="24"/>
          <w:szCs w:val="24"/>
        </w:rPr>
        <w:t>Témakör:</w:t>
      </w:r>
      <w:r w:rsidRPr="00865C96">
        <w:rPr>
          <w:rFonts w:ascii="Times New Roman" w:hAnsi="Times New Roman" w:cs="Times New Roman"/>
          <w:b/>
          <w:color w:val="FF0000"/>
          <w:sz w:val="24"/>
          <w:szCs w:val="24"/>
        </w:rPr>
        <w:t xml:space="preserve"> </w:t>
      </w:r>
      <w:r w:rsidRPr="00BC6BA0">
        <w:rPr>
          <w:rFonts w:ascii="Times New Roman" w:hAnsi="Times New Roman" w:cs="Times New Roman"/>
          <w:b/>
          <w:color w:val="0070C0"/>
          <w:sz w:val="24"/>
          <w:szCs w:val="24"/>
        </w:rPr>
        <w:tab/>
      </w:r>
      <w:r w:rsidRPr="00BC6BA0">
        <w:rPr>
          <w:rFonts w:ascii="Times New Roman" w:hAnsi="Times New Roman" w:cs="Times New Roman"/>
          <w:b/>
          <w:sz w:val="24"/>
          <w:szCs w:val="24"/>
        </w:rPr>
        <w:t>Testnevelés</w:t>
      </w:r>
      <w:r>
        <w:rPr>
          <w:rFonts w:ascii="Times New Roman" w:hAnsi="Times New Roman" w:cs="Times New Roman"/>
          <w:b/>
          <w:sz w:val="24"/>
          <w:szCs w:val="24"/>
        </w:rPr>
        <w:t>/</w:t>
      </w:r>
      <w:r w:rsidRPr="00BC6BA0">
        <w:rPr>
          <w:rFonts w:ascii="Times New Roman" w:hAnsi="Times New Roman" w:cs="Times New Roman"/>
          <w:b/>
          <w:sz w:val="24"/>
          <w:szCs w:val="24"/>
        </w:rPr>
        <w:t>Néptánc, népi játékok</w:t>
      </w:r>
    </w:p>
    <w:p w14:paraId="6F4DCA3D" w14:textId="77777777" w:rsidR="00132616" w:rsidRPr="00865C96" w:rsidRDefault="00132616" w:rsidP="00132616">
      <w:pPr>
        <w:rPr>
          <w:rFonts w:ascii="Times New Roman" w:eastAsia="Cambria" w:hAnsi="Times New Roman" w:cs="Times New Roman"/>
          <w:b/>
          <w:color w:val="FF0000"/>
          <w:sz w:val="24"/>
          <w:szCs w:val="24"/>
        </w:rPr>
      </w:pPr>
      <w:r w:rsidRPr="00865C96">
        <w:rPr>
          <w:rFonts w:ascii="Times New Roman" w:eastAsia="Cambria" w:hAnsi="Times New Roman" w:cs="Times New Roman"/>
          <w:b/>
          <w:smallCaps/>
          <w:color w:val="FF0000"/>
          <w:sz w:val="24"/>
          <w:szCs w:val="24"/>
        </w:rPr>
        <w:t>óraszám:</w:t>
      </w:r>
      <w:r w:rsidRPr="00865C96">
        <w:rPr>
          <w:rFonts w:ascii="Times New Roman" w:eastAsia="Cambria" w:hAnsi="Times New Roman" w:cs="Times New Roman"/>
          <w:b/>
          <w:color w:val="FF0000"/>
          <w:sz w:val="24"/>
          <w:szCs w:val="24"/>
        </w:rPr>
        <w:t xml:space="preserve"> 36 óra</w:t>
      </w:r>
    </w:p>
    <w:p w14:paraId="16546732" w14:textId="77777777" w:rsidR="00132616" w:rsidRPr="00BC6BA0" w:rsidRDefault="00132616" w:rsidP="00132616">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 xml:space="preserve">Tanulási eredmények </w:t>
      </w:r>
    </w:p>
    <w:p w14:paraId="3F07A555" w14:textId="77777777" w:rsidR="00132616" w:rsidRPr="00BC6BA0" w:rsidRDefault="00132616" w:rsidP="00132616">
      <w:pPr>
        <w:spacing w:after="0"/>
        <w:rPr>
          <w:rFonts w:ascii="Times New Roman" w:hAnsi="Times New Roman" w:cs="Times New Roman"/>
          <w:b/>
          <w:sz w:val="24"/>
          <w:szCs w:val="24"/>
        </w:rPr>
      </w:pPr>
      <w:r w:rsidRPr="00BC6BA0">
        <w:rPr>
          <w:rFonts w:ascii="Times New Roman" w:hAnsi="Times New Roman" w:cs="Times New Roman"/>
          <w:b/>
          <w:sz w:val="24"/>
          <w:szCs w:val="24"/>
        </w:rPr>
        <w:t>A témakör tanulása hozzájárul ahhoz, hogy a tanuló a nevelési-oktatási szakasz végére:</w:t>
      </w:r>
    </w:p>
    <w:p w14:paraId="235E8240" w14:textId="77777777" w:rsidR="00132616" w:rsidRPr="00BC6BA0" w:rsidRDefault="00132616" w:rsidP="00132616">
      <w:pPr>
        <w:pStyle w:val="Listaszerbekezds"/>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cs="Times New Roman"/>
          <w:sz w:val="24"/>
          <w:szCs w:val="24"/>
        </w:rPr>
      </w:pPr>
      <w:r w:rsidRPr="00BC6BA0">
        <w:rPr>
          <w:rFonts w:ascii="Times New Roman" w:hAnsi="Times New Roman" w:cs="Times New Roman"/>
          <w:sz w:val="24"/>
          <w:szCs w:val="24"/>
        </w:rPr>
        <w:t>társaival, vagy párban nagy biztonsággal, örömmel vesz részt a játékokban és a motívumok táncolásában;</w:t>
      </w:r>
    </w:p>
    <w:p w14:paraId="7BB798F4" w14:textId="77777777" w:rsidR="00132616" w:rsidRPr="00BC6BA0" w:rsidRDefault="00132616" w:rsidP="00132616">
      <w:pPr>
        <w:pStyle w:val="Listaszerbekezds"/>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cs="Times New Roman"/>
          <w:sz w:val="24"/>
          <w:szCs w:val="24"/>
        </w:rPr>
      </w:pPr>
      <w:r w:rsidRPr="00BC6BA0">
        <w:rPr>
          <w:rFonts w:ascii="Times New Roman" w:hAnsi="Times New Roman" w:cs="Times New Roman"/>
          <w:sz w:val="24"/>
          <w:szCs w:val="24"/>
        </w:rPr>
        <w:t>az énekes játékokat, a néptáncokat énekléssel, tapssal, zajkeltő eszközökkel kíséri, a mondókákat, kiszámolókat használja;</w:t>
      </w:r>
    </w:p>
    <w:p w14:paraId="4D73C253" w14:textId="77777777" w:rsidR="00132616" w:rsidRPr="00BC6BA0" w:rsidRDefault="00132616" w:rsidP="00132616">
      <w:pPr>
        <w:pStyle w:val="Listaszerbekezds"/>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cs="Times New Roman"/>
          <w:sz w:val="24"/>
          <w:szCs w:val="24"/>
        </w:rPr>
      </w:pPr>
      <w:r w:rsidRPr="00BC6BA0">
        <w:rPr>
          <w:rFonts w:ascii="Times New Roman" w:hAnsi="Times New Roman" w:cs="Times New Roman"/>
          <w:sz w:val="24"/>
          <w:szCs w:val="24"/>
        </w:rPr>
        <w:t>önállóan létrehoz ritmusváltozatokat;</w:t>
      </w:r>
    </w:p>
    <w:p w14:paraId="6CF2C364" w14:textId="77777777" w:rsidR="00132616" w:rsidRPr="00BC6BA0" w:rsidRDefault="00132616" w:rsidP="00132616">
      <w:pPr>
        <w:pStyle w:val="Listaszerbekezds"/>
        <w:numPr>
          <w:ilvl w:val="0"/>
          <w:numId w:val="17"/>
        </w:numPr>
        <w:pBdr>
          <w:top w:val="none" w:sz="0" w:space="0" w:color="auto"/>
          <w:left w:val="none" w:sz="0" w:space="0" w:color="auto"/>
          <w:bottom w:val="none" w:sz="0" w:space="0" w:color="auto"/>
          <w:right w:val="none" w:sz="0" w:space="0" w:color="auto"/>
          <w:between w:val="none" w:sz="0" w:space="0" w:color="auto"/>
        </w:pBdr>
        <w:contextualSpacing/>
        <w:rPr>
          <w:rFonts w:ascii="Times New Roman" w:hAnsi="Times New Roman" w:cs="Times New Roman"/>
          <w:sz w:val="24"/>
          <w:szCs w:val="24"/>
        </w:rPr>
      </w:pPr>
      <w:r w:rsidRPr="00BC6BA0">
        <w:rPr>
          <w:rFonts w:ascii="Times New Roman" w:hAnsi="Times New Roman" w:cs="Times New Roman"/>
          <w:sz w:val="24"/>
          <w:szCs w:val="24"/>
        </w:rPr>
        <w:t>a játékszabályokat betartja, alkalmazkodik a közösséghez.</w:t>
      </w:r>
    </w:p>
    <w:p w14:paraId="383EB9FB" w14:textId="77777777" w:rsidR="00132616" w:rsidRPr="00BC6BA0" w:rsidRDefault="00132616" w:rsidP="00132616">
      <w:pPr>
        <w:pBdr>
          <w:top w:val="nil"/>
          <w:left w:val="nil"/>
          <w:bottom w:val="nil"/>
          <w:right w:val="nil"/>
          <w:between w:val="nil"/>
        </w:pBdr>
        <w:spacing w:after="0"/>
        <w:rPr>
          <w:rFonts w:ascii="Times New Roman" w:hAnsi="Times New Roman" w:cs="Times New Roman"/>
          <w:b/>
          <w:sz w:val="24"/>
          <w:szCs w:val="24"/>
        </w:rPr>
      </w:pPr>
    </w:p>
    <w:p w14:paraId="5971A654" w14:textId="77777777" w:rsidR="00132616" w:rsidRPr="00BC6BA0" w:rsidRDefault="00132616" w:rsidP="00132616">
      <w:pPr>
        <w:spacing w:after="0"/>
        <w:rPr>
          <w:rFonts w:ascii="Times New Roman" w:hAnsi="Times New Roman" w:cs="Times New Roman"/>
          <w:b/>
          <w:sz w:val="24"/>
          <w:szCs w:val="24"/>
        </w:rPr>
      </w:pPr>
      <w:r w:rsidRPr="00BC6BA0">
        <w:rPr>
          <w:rFonts w:ascii="Times New Roman" w:hAnsi="Times New Roman" w:cs="Times New Roman"/>
          <w:b/>
          <w:sz w:val="24"/>
          <w:szCs w:val="24"/>
        </w:rPr>
        <w:t>A témakör tanulása eredményeként a tanuló:</w:t>
      </w:r>
    </w:p>
    <w:p w14:paraId="7806BDAD"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elsajátítja a megismert táncos kifejezési formákat;</w:t>
      </w:r>
    </w:p>
    <w:p w14:paraId="35A79BE5"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megszokja a csoporton belüli szereplést, a másik nemmel való táncos együttműködést;</w:t>
      </w:r>
    </w:p>
    <w:p w14:paraId="7A147861"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átéli az ének, a zene és a mozgás összhangját;</w:t>
      </w:r>
    </w:p>
    <w:p w14:paraId="7E5B196B" w14:textId="77777777" w:rsidR="00132616" w:rsidRPr="00BC6BA0" w:rsidRDefault="00132616" w:rsidP="00132616">
      <w:pPr>
        <w:pStyle w:val="Nincstrkz"/>
        <w:numPr>
          <w:ilvl w:val="0"/>
          <w:numId w:val="16"/>
        </w:numPr>
        <w:spacing w:line="276" w:lineRule="auto"/>
        <w:jc w:val="left"/>
        <w:rPr>
          <w:rFonts w:ascii="Times New Roman" w:hAnsi="Times New Roman" w:cs="Times New Roman"/>
          <w:bCs/>
          <w:sz w:val="24"/>
          <w:szCs w:val="24"/>
        </w:rPr>
      </w:pPr>
      <w:r w:rsidRPr="00BC6BA0">
        <w:rPr>
          <w:rFonts w:ascii="Times New Roman" w:hAnsi="Times New Roman" w:cs="Times New Roman"/>
          <w:bCs/>
          <w:sz w:val="24"/>
          <w:szCs w:val="24"/>
        </w:rPr>
        <w:t xml:space="preserve">tudja </w:t>
      </w:r>
      <w:r>
        <w:rPr>
          <w:rFonts w:ascii="Times New Roman" w:hAnsi="Times New Roman" w:cs="Times New Roman"/>
          <w:bCs/>
          <w:sz w:val="24"/>
          <w:szCs w:val="24"/>
        </w:rPr>
        <w:t>el</w:t>
      </w:r>
      <w:r w:rsidRPr="00BC6BA0">
        <w:rPr>
          <w:rFonts w:ascii="Times New Roman" w:hAnsi="Times New Roman" w:cs="Times New Roman"/>
          <w:bCs/>
          <w:sz w:val="24"/>
          <w:szCs w:val="24"/>
        </w:rPr>
        <w:t>fogadni a pozitív megerősítést, a hibajavítást, valamint a segítségadást,</w:t>
      </w:r>
    </w:p>
    <w:p w14:paraId="07EB2B90"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mozgása összhangba kerül a zenével;</w:t>
      </w:r>
    </w:p>
    <w:p w14:paraId="63F2F95E"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érzékelteti az ütemhangsúlyt;</w:t>
      </w:r>
    </w:p>
    <w:p w14:paraId="7B5584FB" w14:textId="77777777" w:rsidR="00132616" w:rsidRPr="00BC6BA0" w:rsidRDefault="00132616" w:rsidP="00132616">
      <w:pPr>
        <w:pStyle w:val="Szvegtrzs2"/>
        <w:numPr>
          <w:ilvl w:val="0"/>
          <w:numId w:val="16"/>
        </w:numPr>
        <w:spacing w:line="276" w:lineRule="auto"/>
        <w:rPr>
          <w:sz w:val="24"/>
          <w:szCs w:val="24"/>
        </w:rPr>
      </w:pPr>
      <w:r w:rsidRPr="00BC6BA0">
        <w:rPr>
          <w:sz w:val="24"/>
          <w:szCs w:val="24"/>
        </w:rPr>
        <w:t>alkalmazkodik tánc közben a párjához, a társakhoz, valamint a tánctérhez.</w:t>
      </w:r>
    </w:p>
    <w:p w14:paraId="1ADB785D" w14:textId="77777777" w:rsidR="00132616" w:rsidRPr="00BC6BA0" w:rsidRDefault="00132616" w:rsidP="00132616">
      <w:pPr>
        <w:pStyle w:val="Szvegtrzs2"/>
        <w:spacing w:line="276" w:lineRule="auto"/>
        <w:rPr>
          <w:sz w:val="24"/>
          <w:szCs w:val="24"/>
        </w:rPr>
      </w:pPr>
    </w:p>
    <w:p w14:paraId="70A53FE7" w14:textId="77777777" w:rsidR="00132616" w:rsidRPr="00BC6BA0" w:rsidRDefault="00132616" w:rsidP="00132616">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Fejlesztési feladatok és ismeretek</w:t>
      </w:r>
    </w:p>
    <w:p w14:paraId="0E9182FF"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Egyszerű fogó- és futójátékok által a teljes játékteret felölelő mozgásútvonalak kialakítása, a játéktér határainak érzékelése</w:t>
      </w:r>
    </w:p>
    <w:p w14:paraId="7F5B30B2"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Az alakzatváltással, illetve párban megvalósuló népi játékokkal a test oldaliságára, valamint az alaklátásra vonatkozó ismeretek tudatosítása, a téri tájékozódó képesség fejlesztése</w:t>
      </w:r>
    </w:p>
    <w:p w14:paraId="6868287A"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népi játékokon keresztül a közösségi élmény megtapasztalása, a nemi szerepek gyakorlása</w:t>
      </w:r>
    </w:p>
    <w:p w14:paraId="7EE5CE6C"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14:paraId="512CF9F9"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Gyermekdalok, népdalok, kiszámolók éneklése egyedül és csoportosan; ritmuskísérettel; mozgással, játékkal összekapcsolva; eszközhasználattal</w:t>
      </w:r>
    </w:p>
    <w:p w14:paraId="457E9F4C"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Ritmusgyakorlatok</w:t>
      </w:r>
    </w:p>
    <w:p w14:paraId="25B1F848"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Egyszerű néptánclépések, motívumok, motívumfűzések gyakoroltatása kötött sorrendben; szabadon (improvizálás)</w:t>
      </w:r>
    </w:p>
    <w:p w14:paraId="378EBB8C"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Szerepjátszó-szerepváltó játékok gyakorlása</w:t>
      </w:r>
    </w:p>
    <w:p w14:paraId="79BDB815"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páros tánc gyakorlása</w:t>
      </w:r>
    </w:p>
    <w:p w14:paraId="7E4BEFBE"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Énekes-mozgásos népi gyermek-játékok, néptánc motívumfűzések színpadi előadása közönségnek</w:t>
      </w:r>
    </w:p>
    <w:p w14:paraId="42393E70"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néphagyományból ismert, szerep- és szabályjátékok, párválasztó, fogyó-gyarapodó és kapuzó játékok, fogójátékok, sportjellegű játékok</w:t>
      </w:r>
    </w:p>
    <w:p w14:paraId="291D369D" w14:textId="77777777" w:rsidR="00132616" w:rsidRPr="00BC6BA0" w:rsidRDefault="00132616" w:rsidP="00132616">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sárközi ugrós motívumok bővítése, motívumfűzés, etűd táncolása</w:t>
      </w:r>
    </w:p>
    <w:p w14:paraId="60C4FC66" w14:textId="77777777" w:rsidR="00132616" w:rsidRPr="00BC6BA0" w:rsidRDefault="00132616" w:rsidP="00132616">
      <w:pPr>
        <w:pBdr>
          <w:top w:val="nil"/>
          <w:left w:val="nil"/>
          <w:bottom w:val="nil"/>
          <w:right w:val="nil"/>
          <w:between w:val="nil"/>
        </w:pBdr>
        <w:spacing w:after="0"/>
        <w:rPr>
          <w:rFonts w:ascii="Times New Roman" w:hAnsi="Times New Roman" w:cs="Times New Roman"/>
          <w:sz w:val="24"/>
          <w:szCs w:val="24"/>
        </w:rPr>
      </w:pPr>
    </w:p>
    <w:p w14:paraId="0013CD52" w14:textId="77777777" w:rsidR="00132616" w:rsidRPr="00BC6BA0" w:rsidRDefault="00132616" w:rsidP="00132616">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Fogalmak</w:t>
      </w:r>
    </w:p>
    <w:p w14:paraId="12B8645C" w14:textId="77777777" w:rsidR="00132616" w:rsidRPr="00BC6BA0" w:rsidRDefault="00132616" w:rsidP="00132616">
      <w:pPr>
        <w:rPr>
          <w:rFonts w:ascii="Times New Roman" w:hAnsi="Times New Roman" w:cs="Times New Roman"/>
          <w:sz w:val="24"/>
          <w:szCs w:val="24"/>
        </w:rPr>
      </w:pPr>
      <w:r w:rsidRPr="00BC6BA0">
        <w:rPr>
          <w:rFonts w:ascii="Times New Roman" w:hAnsi="Times New Roman" w:cs="Times New Roman"/>
          <w:sz w:val="24"/>
          <w:szCs w:val="24"/>
        </w:rPr>
        <w:t>szabályjátékok, utánzó játékok, játékfűzés, motívum, motívumfűzés, etűd, félkör, jeles napok, improvizáció</w:t>
      </w:r>
    </w:p>
    <w:p w14:paraId="46EEDF49" w14:textId="77777777" w:rsidR="00132616" w:rsidRDefault="00132616" w:rsidP="00132616">
      <w:pPr>
        <w:spacing w:line="360" w:lineRule="auto"/>
        <w:rPr>
          <w:rFonts w:ascii="Cambria" w:eastAsia="Cambria" w:hAnsi="Cambria" w:cs="Cambria"/>
          <w:smallCaps/>
          <w:color w:val="FF0000"/>
          <w:sz w:val="24"/>
          <w:szCs w:val="24"/>
        </w:rPr>
      </w:pPr>
    </w:p>
    <w:p w14:paraId="54F8CE0D" w14:textId="77777777" w:rsidR="000A4479" w:rsidRDefault="000A4479"/>
    <w:sectPr w:rsidR="000A44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5838" w14:textId="77777777" w:rsidR="00F70997" w:rsidRDefault="00F70997" w:rsidP="00132616">
      <w:pPr>
        <w:spacing w:after="0" w:line="240" w:lineRule="auto"/>
      </w:pPr>
      <w:r>
        <w:separator/>
      </w:r>
    </w:p>
  </w:endnote>
  <w:endnote w:type="continuationSeparator" w:id="0">
    <w:p w14:paraId="7B49F931" w14:textId="77777777" w:rsidR="00F70997" w:rsidRDefault="00F70997" w:rsidP="0013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AAE0" w14:textId="77777777" w:rsidR="00F70997" w:rsidRDefault="00F70997" w:rsidP="00132616">
      <w:pPr>
        <w:spacing w:after="0" w:line="240" w:lineRule="auto"/>
      </w:pPr>
      <w:r>
        <w:separator/>
      </w:r>
    </w:p>
  </w:footnote>
  <w:footnote w:type="continuationSeparator" w:id="0">
    <w:p w14:paraId="153D69CE" w14:textId="77777777" w:rsidR="00F70997" w:rsidRDefault="00F70997" w:rsidP="00132616">
      <w:pPr>
        <w:spacing w:after="0" w:line="240" w:lineRule="auto"/>
      </w:pPr>
      <w:r>
        <w:continuationSeparator/>
      </w:r>
    </w:p>
  </w:footnote>
  <w:footnote w:id="1">
    <w:p w14:paraId="63266C5E" w14:textId="77777777" w:rsidR="00132616" w:rsidRPr="0062493E" w:rsidRDefault="00132616" w:rsidP="00132616">
      <w:pPr>
        <w:ind w:left="170" w:hanging="170"/>
        <w:rPr>
          <w:sz w:val="18"/>
          <w:szCs w:val="18"/>
        </w:rPr>
      </w:pPr>
      <w:r w:rsidRPr="0062493E">
        <w:rPr>
          <w:rStyle w:val="Lbjegyzet-hivatkozs"/>
          <w:sz w:val="18"/>
          <w:szCs w:val="18"/>
        </w:rPr>
        <w:footnoteRef/>
      </w:r>
      <w:r w:rsidRPr="0062493E">
        <w:rPr>
          <w:sz w:val="18"/>
          <w:szCs w:val="18"/>
        </w:rPr>
        <w:t xml:space="preserve"> 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653A4A"/>
    <w:multiLevelType w:val="hybridMultilevel"/>
    <w:tmpl w:val="E8F81510"/>
    <w:lvl w:ilvl="0" w:tplc="7AD0FA6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43000956"/>
    <w:multiLevelType w:val="hybridMultilevel"/>
    <w:tmpl w:val="D3948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B15338"/>
    <w:multiLevelType w:val="hybridMultilevel"/>
    <w:tmpl w:val="CEBECD2C"/>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A02C23"/>
    <w:multiLevelType w:val="hybridMultilevel"/>
    <w:tmpl w:val="0E74F69C"/>
    <w:lvl w:ilvl="0" w:tplc="68CE313A">
      <w:start w:val="2"/>
      <w:numFmt w:val="decimal"/>
      <w:lvlText w:val="%1."/>
      <w:lvlJc w:val="left"/>
      <w:pPr>
        <w:ind w:left="480" w:hanging="360"/>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17"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A3A4569"/>
    <w:multiLevelType w:val="hybridMultilevel"/>
    <w:tmpl w:val="BB74EFD8"/>
    <w:lvl w:ilvl="0" w:tplc="7AD0FA6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446077183">
    <w:abstractNumId w:val="6"/>
  </w:num>
  <w:num w:numId="2" w16cid:durableId="1310750657">
    <w:abstractNumId w:val="11"/>
  </w:num>
  <w:num w:numId="3" w16cid:durableId="685257315">
    <w:abstractNumId w:val="14"/>
  </w:num>
  <w:num w:numId="4" w16cid:durableId="738866359">
    <w:abstractNumId w:val="3"/>
  </w:num>
  <w:num w:numId="5" w16cid:durableId="345599319">
    <w:abstractNumId w:val="1"/>
  </w:num>
  <w:num w:numId="6" w16cid:durableId="800462157">
    <w:abstractNumId w:val="9"/>
  </w:num>
  <w:num w:numId="7" w16cid:durableId="208609461">
    <w:abstractNumId w:val="4"/>
  </w:num>
  <w:num w:numId="8" w16cid:durableId="1900363101">
    <w:abstractNumId w:val="10"/>
  </w:num>
  <w:num w:numId="9" w16cid:durableId="1291013668">
    <w:abstractNumId w:val="0"/>
  </w:num>
  <w:num w:numId="10" w16cid:durableId="1640652391">
    <w:abstractNumId w:val="13"/>
  </w:num>
  <w:num w:numId="11" w16cid:durableId="188880614">
    <w:abstractNumId w:val="5"/>
  </w:num>
  <w:num w:numId="12" w16cid:durableId="1413161545">
    <w:abstractNumId w:val="15"/>
  </w:num>
  <w:num w:numId="13" w16cid:durableId="88696120">
    <w:abstractNumId w:val="17"/>
  </w:num>
  <w:num w:numId="14" w16cid:durableId="553661386">
    <w:abstractNumId w:val="2"/>
  </w:num>
  <w:num w:numId="15" w16cid:durableId="1152017009">
    <w:abstractNumId w:val="8"/>
  </w:num>
  <w:num w:numId="16" w16cid:durableId="1584336580">
    <w:abstractNumId w:val="18"/>
  </w:num>
  <w:num w:numId="17" w16cid:durableId="329258632">
    <w:abstractNumId w:val="7"/>
  </w:num>
  <w:num w:numId="18" w16cid:durableId="441456177">
    <w:abstractNumId w:val="12"/>
  </w:num>
  <w:num w:numId="19" w16cid:durableId="17910486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D9"/>
    <w:rsid w:val="000A4479"/>
    <w:rsid w:val="00132616"/>
    <w:rsid w:val="001458D9"/>
    <w:rsid w:val="00666A8D"/>
    <w:rsid w:val="006B449F"/>
    <w:rsid w:val="00F70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12B5"/>
  <w15:chartTrackingRefBased/>
  <w15:docId w15:val="{E6D73B24-A854-4527-8A20-9577BC8D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132616"/>
    <w:pPr>
      <w:spacing w:after="120" w:line="276" w:lineRule="auto"/>
      <w:jc w:val="both"/>
    </w:pPr>
    <w:rPr>
      <w:rFonts w:ascii="Calibri" w:eastAsia="Calibri" w:hAnsi="Calibri" w:cs="Calibri"/>
      <w:lang w:eastAsia="hu-HU"/>
    </w:rPr>
  </w:style>
  <w:style w:type="paragraph" w:styleId="Cmsor2">
    <w:name w:val="heading 2"/>
    <w:basedOn w:val="Norml"/>
    <w:next w:val="Norml"/>
    <w:link w:val="Cmsor2Char"/>
    <w:rsid w:val="00132616"/>
    <w:pPr>
      <w:keepNext/>
      <w:keepLines/>
      <w:spacing w:before="480" w:after="240"/>
      <w:jc w:val="center"/>
      <w:outlineLvl w:val="1"/>
    </w:pPr>
    <w:rPr>
      <w:rFonts w:ascii="Cambria" w:eastAsia="Cambria" w:hAnsi="Cambria" w:cs="Cambria"/>
      <w:b/>
      <w:color w:val="2E75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132616"/>
    <w:rPr>
      <w:rFonts w:ascii="Cambria" w:eastAsia="Cambria" w:hAnsi="Cambria" w:cs="Cambria"/>
      <w:b/>
      <w:color w:val="2E75B5"/>
      <w:sz w:val="28"/>
      <w:szCs w:val="28"/>
      <w:lang w:eastAsia="hu-HU"/>
    </w:rPr>
  </w:style>
  <w:style w:type="paragraph" w:styleId="Listaszerbekezds">
    <w:name w:val="List Paragraph"/>
    <w:basedOn w:val="Norml"/>
    <w:uiPriority w:val="34"/>
    <w:qFormat/>
    <w:rsid w:val="00132616"/>
    <w:pPr>
      <w:numPr>
        <w:numId w:val="7"/>
      </w:numPr>
      <w:pBdr>
        <w:top w:val="nil"/>
        <w:left w:val="nil"/>
        <w:bottom w:val="nil"/>
        <w:right w:val="nil"/>
        <w:between w:val="nil"/>
      </w:pBdr>
      <w:spacing w:after="0"/>
      <w:ind w:left="357" w:hanging="357"/>
    </w:pPr>
    <w:rPr>
      <w:color w:val="000000"/>
    </w:rPr>
  </w:style>
  <w:style w:type="paragraph" w:styleId="Nincstrkz">
    <w:name w:val="No Spacing"/>
    <w:uiPriority w:val="1"/>
    <w:qFormat/>
    <w:rsid w:val="00132616"/>
    <w:pPr>
      <w:spacing w:after="0" w:line="240" w:lineRule="auto"/>
      <w:jc w:val="both"/>
    </w:pPr>
    <w:rPr>
      <w:rFonts w:ascii="Calibri" w:eastAsia="Calibri" w:hAnsi="Calibri" w:cs="Calibri"/>
      <w:lang w:eastAsia="hu-HU"/>
    </w:rPr>
  </w:style>
  <w:style w:type="character" w:styleId="Lbjegyzet-hivatkozs">
    <w:name w:val="footnote reference"/>
    <w:basedOn w:val="Bekezdsalapbettpusa"/>
    <w:uiPriority w:val="99"/>
    <w:semiHidden/>
    <w:unhideWhenUsed/>
    <w:rsid w:val="00132616"/>
    <w:rPr>
      <w:vertAlign w:val="superscript"/>
    </w:rPr>
  </w:style>
  <w:style w:type="paragraph" w:customStyle="1" w:styleId="ptty">
    <w:name w:val="pötty"/>
    <w:basedOn w:val="Norml"/>
    <w:link w:val="pttyChar"/>
    <w:qFormat/>
    <w:rsid w:val="00132616"/>
    <w:pPr>
      <w:numPr>
        <w:ilvl w:val="2"/>
        <w:numId w:val="14"/>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132616"/>
    <w:rPr>
      <w:rFonts w:ascii="Calibri" w:eastAsia="Calibri" w:hAnsi="Calibri" w:cs="Calibri"/>
      <w:color w:val="000000"/>
      <w:lang w:eastAsia="hu-HU"/>
    </w:rPr>
  </w:style>
  <w:style w:type="paragraph" w:styleId="Szvegtrzs2">
    <w:name w:val="Body Text 2"/>
    <w:basedOn w:val="Norml"/>
    <w:link w:val="Szvegtrzs2Char"/>
    <w:uiPriority w:val="99"/>
    <w:rsid w:val="00132616"/>
    <w:pPr>
      <w:autoSpaceDE w:val="0"/>
      <w:autoSpaceDN w:val="0"/>
      <w:spacing w:after="0" w:line="120" w:lineRule="atLeast"/>
    </w:pPr>
    <w:rPr>
      <w:rFonts w:ascii="Times New Roman" w:eastAsiaTheme="minorEastAsia" w:hAnsi="Times New Roman" w:cs="Times New Roman"/>
      <w:sz w:val="20"/>
      <w:szCs w:val="20"/>
    </w:rPr>
  </w:style>
  <w:style w:type="character" w:customStyle="1" w:styleId="Szvegtrzs2Char">
    <w:name w:val="Szövegtörzs 2 Char"/>
    <w:basedOn w:val="Bekezdsalapbettpusa"/>
    <w:link w:val="Szvegtrzs2"/>
    <w:uiPriority w:val="99"/>
    <w:rsid w:val="00132616"/>
    <w:rPr>
      <w:rFonts w:ascii="Times New Roman" w:eastAsiaTheme="minorEastAsia"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4139</Words>
  <Characters>28561</Characters>
  <Application>Microsoft Office Word</Application>
  <DocSecurity>0</DocSecurity>
  <Lines>238</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Testnevelői-Férfi</dc:creator>
  <cp:keywords/>
  <dc:description/>
  <cp:lastModifiedBy>O365 felhasználó</cp:lastModifiedBy>
  <cp:revision>4</cp:revision>
  <dcterms:created xsi:type="dcterms:W3CDTF">2020-08-31T05:39:00Z</dcterms:created>
  <dcterms:modified xsi:type="dcterms:W3CDTF">2023-10-08T18:14:00Z</dcterms:modified>
</cp:coreProperties>
</file>