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62D3" w14:textId="77777777" w:rsidR="003A182F" w:rsidRPr="00875E29" w:rsidRDefault="003A182F" w:rsidP="003A182F">
      <w:pPr>
        <w:jc w:val="center"/>
        <w:rPr>
          <w:rFonts w:ascii="Times New Roman" w:hAnsi="Times New Roman" w:cs="Times New Roman"/>
          <w:sz w:val="36"/>
          <w:szCs w:val="36"/>
        </w:rPr>
      </w:pPr>
      <w:r w:rsidRPr="00875E29">
        <w:rPr>
          <w:rFonts w:ascii="Times New Roman" w:hAnsi="Times New Roman" w:cs="Times New Roman"/>
          <w:sz w:val="36"/>
          <w:szCs w:val="36"/>
        </w:rPr>
        <w:t>Nyíregyházi Móricz Zsigmond Általános Iskola</w:t>
      </w:r>
    </w:p>
    <w:p w14:paraId="2F632453" w14:textId="28482737" w:rsidR="003A182F" w:rsidRPr="00875E29" w:rsidRDefault="00B70372" w:rsidP="003A182F">
      <w:pPr>
        <w:jc w:val="center"/>
        <w:rPr>
          <w:rFonts w:ascii="Times New Roman" w:hAnsi="Times New Roman" w:cs="Times New Roman"/>
          <w:sz w:val="36"/>
          <w:szCs w:val="36"/>
        </w:rPr>
      </w:pPr>
      <w:r w:rsidRPr="00B70372">
        <w:rPr>
          <w:rFonts w:ascii="Times New Roman" w:hAnsi="Times New Roman" w:cs="Times New Roman"/>
          <w:sz w:val="36"/>
          <w:szCs w:val="36"/>
        </w:rPr>
        <w:t>4400</w:t>
      </w:r>
      <w:r w:rsidRPr="00B70372">
        <w:rPr>
          <w:sz w:val="36"/>
          <w:szCs w:val="36"/>
        </w:rPr>
        <w:t xml:space="preserve"> </w:t>
      </w:r>
      <w:r w:rsidR="003A182F" w:rsidRPr="00875E29">
        <w:rPr>
          <w:rFonts w:ascii="Times New Roman" w:hAnsi="Times New Roman" w:cs="Times New Roman"/>
          <w:sz w:val="36"/>
          <w:szCs w:val="36"/>
        </w:rPr>
        <w:t>Nyíregyháza, Virág u. 65.</w:t>
      </w:r>
    </w:p>
    <w:p w14:paraId="09755EAB" w14:textId="77777777" w:rsidR="003A182F" w:rsidRPr="00875E29" w:rsidRDefault="003A182F" w:rsidP="003A182F">
      <w:pPr>
        <w:jc w:val="center"/>
        <w:rPr>
          <w:rFonts w:ascii="Times New Roman" w:hAnsi="Times New Roman" w:cs="Times New Roman"/>
          <w:sz w:val="36"/>
          <w:szCs w:val="36"/>
        </w:rPr>
      </w:pPr>
      <w:r w:rsidRPr="00875E29">
        <w:rPr>
          <w:rFonts w:ascii="Times New Roman" w:hAnsi="Times New Roman" w:cs="Times New Roman"/>
          <w:sz w:val="36"/>
          <w:szCs w:val="36"/>
        </w:rPr>
        <w:t>OM: 033 423</w:t>
      </w:r>
    </w:p>
    <w:p w14:paraId="76BD89C7" w14:textId="77777777" w:rsidR="003A182F" w:rsidRDefault="003A182F" w:rsidP="003A182F">
      <w:pPr>
        <w:jc w:val="center"/>
        <w:rPr>
          <w:rFonts w:ascii="Times New Roman" w:hAnsi="Times New Roman" w:cs="Times New Roman"/>
          <w:sz w:val="28"/>
          <w:szCs w:val="28"/>
        </w:rPr>
      </w:pPr>
    </w:p>
    <w:p w14:paraId="605B9851" w14:textId="77777777" w:rsidR="003A182F" w:rsidRDefault="003A182F" w:rsidP="003A182F">
      <w:pPr>
        <w:jc w:val="center"/>
        <w:rPr>
          <w:rFonts w:ascii="Times New Roman" w:hAnsi="Times New Roman" w:cs="Times New Roman"/>
          <w:sz w:val="28"/>
          <w:szCs w:val="28"/>
        </w:rPr>
      </w:pPr>
    </w:p>
    <w:p w14:paraId="34EF5389" w14:textId="77777777" w:rsidR="003A182F" w:rsidRDefault="003A182F" w:rsidP="003A182F">
      <w:pPr>
        <w:jc w:val="center"/>
        <w:rPr>
          <w:rFonts w:ascii="Times New Roman" w:hAnsi="Times New Roman" w:cs="Times New Roman"/>
          <w:sz w:val="28"/>
          <w:szCs w:val="28"/>
        </w:rPr>
      </w:pPr>
    </w:p>
    <w:p w14:paraId="5C648F20" w14:textId="77777777" w:rsidR="003A182F" w:rsidRDefault="003A182F" w:rsidP="003A182F">
      <w:pPr>
        <w:jc w:val="center"/>
        <w:rPr>
          <w:rFonts w:ascii="Times New Roman" w:hAnsi="Times New Roman" w:cs="Times New Roman"/>
          <w:sz w:val="28"/>
          <w:szCs w:val="28"/>
        </w:rPr>
      </w:pPr>
    </w:p>
    <w:p w14:paraId="18D3AF18" w14:textId="77777777" w:rsidR="003A182F" w:rsidRPr="00492358" w:rsidRDefault="003A182F" w:rsidP="003A182F">
      <w:pPr>
        <w:jc w:val="center"/>
        <w:rPr>
          <w:rFonts w:ascii="Times New Roman" w:hAnsi="Times New Roman" w:cs="Times New Roman"/>
          <w:sz w:val="28"/>
          <w:szCs w:val="28"/>
        </w:rPr>
      </w:pPr>
    </w:p>
    <w:p w14:paraId="0BF0F7D9" w14:textId="77777777" w:rsidR="003A182F" w:rsidRPr="00875E29" w:rsidRDefault="003A182F" w:rsidP="003A182F">
      <w:pPr>
        <w:jc w:val="center"/>
        <w:rPr>
          <w:rFonts w:ascii="Times New Roman" w:hAnsi="Times New Roman" w:cs="Times New Roman"/>
          <w:sz w:val="52"/>
          <w:szCs w:val="52"/>
        </w:rPr>
      </w:pPr>
      <w:r w:rsidRPr="00875E29">
        <w:rPr>
          <w:rFonts w:ascii="Times New Roman" w:hAnsi="Times New Roman" w:cs="Times New Roman"/>
          <w:sz w:val="52"/>
          <w:szCs w:val="52"/>
        </w:rPr>
        <w:t>Helyi tanterv</w:t>
      </w:r>
    </w:p>
    <w:p w14:paraId="3661084A" w14:textId="49A36738" w:rsidR="003A182F" w:rsidRPr="00875E29" w:rsidRDefault="003A182F" w:rsidP="003A182F">
      <w:pPr>
        <w:jc w:val="center"/>
        <w:rPr>
          <w:rFonts w:ascii="Times New Roman" w:hAnsi="Times New Roman" w:cs="Times New Roman"/>
          <w:sz w:val="48"/>
          <w:szCs w:val="48"/>
        </w:rPr>
      </w:pPr>
      <w:r>
        <w:rPr>
          <w:rFonts w:ascii="Times New Roman" w:hAnsi="Times New Roman" w:cs="Times New Roman"/>
          <w:sz w:val="48"/>
          <w:szCs w:val="48"/>
        </w:rPr>
        <w:t>Testnevelés</w:t>
      </w:r>
    </w:p>
    <w:p w14:paraId="4387CB29" w14:textId="6EE4216D" w:rsidR="003A182F" w:rsidRPr="00875E29" w:rsidRDefault="003A182F" w:rsidP="003A182F">
      <w:pPr>
        <w:jc w:val="center"/>
        <w:rPr>
          <w:rFonts w:ascii="Times New Roman" w:hAnsi="Times New Roman" w:cs="Times New Roman"/>
          <w:sz w:val="48"/>
          <w:szCs w:val="48"/>
        </w:rPr>
      </w:pPr>
      <w:r>
        <w:rPr>
          <w:rFonts w:ascii="Times New Roman" w:hAnsi="Times New Roman" w:cs="Times New Roman"/>
          <w:sz w:val="48"/>
          <w:szCs w:val="48"/>
        </w:rPr>
        <w:t>1.</w:t>
      </w:r>
      <w:r w:rsidRPr="00875E29">
        <w:rPr>
          <w:rFonts w:ascii="Times New Roman" w:hAnsi="Times New Roman" w:cs="Times New Roman"/>
          <w:sz w:val="48"/>
          <w:szCs w:val="48"/>
        </w:rPr>
        <w:t xml:space="preserve"> évfolyam</w:t>
      </w:r>
    </w:p>
    <w:p w14:paraId="4B89BA49" w14:textId="77777777" w:rsidR="003A182F" w:rsidRDefault="003A182F" w:rsidP="003A182F">
      <w:pPr>
        <w:jc w:val="center"/>
        <w:rPr>
          <w:rFonts w:ascii="Times New Roman" w:hAnsi="Times New Roman" w:cs="Times New Roman"/>
          <w:i/>
          <w:iCs/>
          <w:sz w:val="40"/>
          <w:szCs w:val="40"/>
        </w:rPr>
      </w:pPr>
    </w:p>
    <w:p w14:paraId="7DBC6CEA" w14:textId="77777777" w:rsidR="003A182F" w:rsidRDefault="003A182F" w:rsidP="003A182F">
      <w:pPr>
        <w:jc w:val="center"/>
        <w:rPr>
          <w:rFonts w:ascii="Times New Roman" w:hAnsi="Times New Roman" w:cs="Times New Roman"/>
          <w:i/>
          <w:iCs/>
          <w:sz w:val="40"/>
          <w:szCs w:val="40"/>
        </w:rPr>
      </w:pPr>
    </w:p>
    <w:p w14:paraId="40AB4A83" w14:textId="77777777" w:rsidR="003A182F" w:rsidRDefault="003A182F" w:rsidP="003A182F">
      <w:pPr>
        <w:jc w:val="center"/>
        <w:rPr>
          <w:rFonts w:ascii="Times New Roman" w:hAnsi="Times New Roman" w:cs="Times New Roman"/>
          <w:i/>
          <w:iCs/>
          <w:sz w:val="40"/>
          <w:szCs w:val="40"/>
        </w:rPr>
      </w:pPr>
    </w:p>
    <w:p w14:paraId="06566706" w14:textId="77777777" w:rsidR="003A182F" w:rsidRDefault="003A182F" w:rsidP="003A182F">
      <w:pPr>
        <w:jc w:val="center"/>
        <w:rPr>
          <w:rFonts w:ascii="Times New Roman" w:hAnsi="Times New Roman" w:cs="Times New Roman"/>
          <w:i/>
          <w:iCs/>
          <w:sz w:val="40"/>
          <w:szCs w:val="40"/>
        </w:rPr>
      </w:pPr>
    </w:p>
    <w:p w14:paraId="3BBB0614" w14:textId="77777777" w:rsidR="003A182F" w:rsidRDefault="003A182F" w:rsidP="003A182F">
      <w:pPr>
        <w:jc w:val="center"/>
        <w:rPr>
          <w:rFonts w:ascii="Times New Roman" w:hAnsi="Times New Roman" w:cs="Times New Roman"/>
          <w:i/>
          <w:iCs/>
          <w:sz w:val="40"/>
          <w:szCs w:val="40"/>
        </w:rPr>
      </w:pPr>
    </w:p>
    <w:p w14:paraId="10E51040" w14:textId="77777777" w:rsidR="003A182F" w:rsidRDefault="003A182F" w:rsidP="003A182F">
      <w:pPr>
        <w:jc w:val="center"/>
        <w:rPr>
          <w:rFonts w:ascii="Times New Roman" w:hAnsi="Times New Roman" w:cs="Times New Roman"/>
          <w:i/>
          <w:iCs/>
          <w:sz w:val="40"/>
          <w:szCs w:val="40"/>
        </w:rPr>
      </w:pPr>
    </w:p>
    <w:p w14:paraId="3EAD18B4" w14:textId="77777777" w:rsidR="003A182F" w:rsidRDefault="003A182F" w:rsidP="003A182F">
      <w:pPr>
        <w:jc w:val="center"/>
        <w:rPr>
          <w:rFonts w:ascii="Times New Roman" w:hAnsi="Times New Roman" w:cs="Times New Roman"/>
          <w:i/>
          <w:iCs/>
          <w:sz w:val="40"/>
          <w:szCs w:val="40"/>
        </w:rPr>
      </w:pPr>
    </w:p>
    <w:p w14:paraId="119986BD" w14:textId="77777777" w:rsidR="003A182F" w:rsidRDefault="003A182F" w:rsidP="003A182F">
      <w:pPr>
        <w:jc w:val="center"/>
        <w:rPr>
          <w:rFonts w:ascii="Times New Roman" w:hAnsi="Times New Roman" w:cs="Times New Roman"/>
          <w:i/>
          <w:iCs/>
          <w:sz w:val="40"/>
          <w:szCs w:val="40"/>
        </w:rPr>
      </w:pPr>
    </w:p>
    <w:p w14:paraId="49D2AFDD" w14:textId="77777777" w:rsidR="003A182F" w:rsidRDefault="003A182F" w:rsidP="003A182F">
      <w:pPr>
        <w:jc w:val="center"/>
        <w:rPr>
          <w:rFonts w:ascii="Times New Roman" w:hAnsi="Times New Roman" w:cs="Times New Roman"/>
          <w:i/>
          <w:iCs/>
          <w:sz w:val="40"/>
          <w:szCs w:val="40"/>
        </w:rPr>
      </w:pPr>
    </w:p>
    <w:p w14:paraId="32B19BC2" w14:textId="77777777" w:rsidR="003A182F" w:rsidRPr="00875E29" w:rsidRDefault="003A182F" w:rsidP="003A182F">
      <w:pPr>
        <w:jc w:val="center"/>
        <w:rPr>
          <w:rFonts w:ascii="Times New Roman" w:hAnsi="Times New Roman" w:cs="Times New Roman"/>
          <w:i/>
          <w:iCs/>
          <w:sz w:val="40"/>
          <w:szCs w:val="40"/>
        </w:rPr>
      </w:pPr>
    </w:p>
    <w:p w14:paraId="2E78391A" w14:textId="05867C8C" w:rsidR="003A182F" w:rsidRPr="003A182F" w:rsidRDefault="003A182F" w:rsidP="003A182F">
      <w:pPr>
        <w:jc w:val="center"/>
        <w:rPr>
          <w:rFonts w:ascii="Times New Roman" w:hAnsi="Times New Roman" w:cs="Times New Roman"/>
          <w:sz w:val="44"/>
          <w:szCs w:val="44"/>
        </w:rPr>
      </w:pPr>
      <w:r w:rsidRPr="00875E29">
        <w:rPr>
          <w:rFonts w:ascii="Times New Roman" w:hAnsi="Times New Roman" w:cs="Times New Roman"/>
          <w:sz w:val="44"/>
          <w:szCs w:val="44"/>
        </w:rPr>
        <w:t xml:space="preserve">2020-as NAT-hoz készült kerettantervek alapján </w:t>
      </w:r>
    </w:p>
    <w:p w14:paraId="02C766EE" w14:textId="31914E5E" w:rsidR="00717007" w:rsidRPr="00364AE2" w:rsidRDefault="00717007" w:rsidP="00717007">
      <w:pPr>
        <w:pStyle w:val="Cmsor1"/>
        <w:spacing w:line="360" w:lineRule="auto"/>
        <w:rPr>
          <w:color w:val="auto"/>
          <w:sz w:val="28"/>
          <w:szCs w:val="28"/>
        </w:rPr>
      </w:pPr>
      <w:r w:rsidRPr="00364AE2">
        <w:rPr>
          <w:color w:val="auto"/>
          <w:sz w:val="28"/>
          <w:szCs w:val="28"/>
        </w:rPr>
        <w:lastRenderedPageBreak/>
        <w:t>Testnevelés</w:t>
      </w:r>
    </w:p>
    <w:p w14:paraId="36C467AB" w14:textId="77777777" w:rsidR="00717007" w:rsidRPr="00364AE2" w:rsidRDefault="00717007" w:rsidP="00717007">
      <w:pPr>
        <w:spacing w:line="360" w:lineRule="auto"/>
        <w:rPr>
          <w:sz w:val="24"/>
          <w:szCs w:val="24"/>
        </w:rPr>
      </w:pPr>
      <w:r w:rsidRPr="00364AE2">
        <w:rPr>
          <w:sz w:val="24"/>
          <w:szCs w:val="24"/>
        </w:rPr>
        <w:t xml:space="preserve">A Testnevelés és egészségfejlesztés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w:t>
      </w:r>
      <w:proofErr w:type="spellStart"/>
      <w:r w:rsidRPr="00364AE2">
        <w:rPr>
          <w:sz w:val="24"/>
          <w:szCs w:val="24"/>
        </w:rPr>
        <w:t>Nat</w:t>
      </w:r>
      <w:proofErr w:type="spellEnd"/>
      <w:r w:rsidRPr="00364AE2">
        <w:rPr>
          <w:sz w:val="24"/>
          <w:szCs w:val="24"/>
        </w:rPr>
        <w:t xml:space="preserve"> kompetencia-összetevők fejlesztése is megtörténik.</w:t>
      </w:r>
    </w:p>
    <w:p w14:paraId="27C9CF3C" w14:textId="77777777" w:rsidR="00717007" w:rsidRPr="00364AE2" w:rsidRDefault="00717007" w:rsidP="00717007">
      <w:pPr>
        <w:spacing w:line="360" w:lineRule="auto"/>
        <w:rPr>
          <w:sz w:val="24"/>
          <w:szCs w:val="24"/>
        </w:rPr>
      </w:pPr>
      <w:r w:rsidRPr="00364AE2">
        <w:rPr>
          <w:sz w:val="24"/>
          <w:szCs w:val="24"/>
        </w:rP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testnevelés tantárgy tanításának, amit a szükséges képzettséggel rendelkező pedagógus végez. A tantárgy jelentőségét növeli, hogy a koordinációs képességek fejlesztésének szenzitív szakaszai nagyrészt erre az életkorra tehetők. A tanulók természetes igényéből fakadó mozgásszükségletet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w:t>
      </w:r>
      <w:proofErr w:type="spellStart"/>
      <w:r w:rsidRPr="00364AE2">
        <w:rPr>
          <w:sz w:val="24"/>
          <w:szCs w:val="24"/>
        </w:rPr>
        <w:t>végigkíséri</w:t>
      </w:r>
      <w:proofErr w:type="spellEnd"/>
      <w:r w:rsidRPr="00364AE2">
        <w:rPr>
          <w:sz w:val="24"/>
          <w:szCs w:val="24"/>
        </w:rPr>
        <w:t xml:space="preserve">. A szabadtéren, a természetközeli helyszíneken végzett rendszeres testmozgás szükségességének tudatosítása a környezet megismerésén keresztül járul hozzá a fenntartható jelen és jövő iránti elkötelezettséghez, mint nevelési célhoz. </w:t>
      </w:r>
    </w:p>
    <w:p w14:paraId="041FFF8D" w14:textId="77777777" w:rsidR="00717007" w:rsidRPr="00364AE2" w:rsidRDefault="00717007" w:rsidP="00717007">
      <w:pPr>
        <w:spacing w:line="360" w:lineRule="auto"/>
        <w:rPr>
          <w:sz w:val="24"/>
          <w:szCs w:val="24"/>
        </w:rPr>
      </w:pPr>
      <w:r w:rsidRPr="00364AE2">
        <w:rPr>
          <w:sz w:val="24"/>
          <w:szCs w:val="24"/>
        </w:rPr>
        <w:t xml:space="preserve">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w:t>
      </w:r>
      <w:r w:rsidRPr="00364AE2">
        <w:rPr>
          <w:sz w:val="24"/>
          <w:szCs w:val="24"/>
        </w:rPr>
        <w:lastRenderedPageBreak/>
        <w:t xml:space="preserve">során érvényesülnie kell a sikerességnek, az örömteli mozgásos tevékenységnek, amely a játékkal, a játékos mozgástanulással együtt kialakíthatja a testneveléshez, a testmozgáshoz fűződő pozitív érzelmi viszonyulást. A játéktevékenység során is a könnyített szabályoktól haladunk az egyre nehezedő szabályok alkalmazása felé. </w:t>
      </w:r>
    </w:p>
    <w:p w14:paraId="5A9B7407" w14:textId="77777777" w:rsidR="00717007" w:rsidRPr="00364AE2" w:rsidRDefault="00717007" w:rsidP="00717007">
      <w:pPr>
        <w:spacing w:line="360" w:lineRule="auto"/>
        <w:rPr>
          <w:sz w:val="24"/>
          <w:szCs w:val="24"/>
        </w:rPr>
      </w:pPr>
      <w:r w:rsidRPr="00364AE2">
        <w:rPr>
          <w:sz w:val="24"/>
          <w:szCs w:val="24"/>
        </w:rP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14:paraId="18BF060A" w14:textId="77777777" w:rsidR="00717007" w:rsidRPr="00364AE2" w:rsidRDefault="00717007" w:rsidP="00717007">
      <w:pPr>
        <w:spacing w:line="360" w:lineRule="auto"/>
        <w:rPr>
          <w:sz w:val="24"/>
          <w:szCs w:val="24"/>
        </w:rPr>
      </w:pPr>
      <w:r w:rsidRPr="00364AE2">
        <w:rPr>
          <w:sz w:val="24"/>
          <w:szCs w:val="24"/>
        </w:rPr>
        <w:t xml:space="preserve">Az alsó </w:t>
      </w:r>
      <w:proofErr w:type="spellStart"/>
      <w:r w:rsidRPr="00364AE2">
        <w:rPr>
          <w:sz w:val="24"/>
          <w:szCs w:val="24"/>
        </w:rPr>
        <w:t>tagozatos</w:t>
      </w:r>
      <w:proofErr w:type="spellEnd"/>
      <w:r w:rsidRPr="00364AE2">
        <w:rPr>
          <w:sz w:val="24"/>
          <w:szCs w:val="24"/>
        </w:rPr>
        <w:t xml:space="preserve"> testnevelés célja ‒ a prevenciót maximálisan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futások, ugrások és dobások alaptechnikáit. Megtanulnak egyszerű támasz-, függ</w:t>
      </w:r>
      <w:r>
        <w:rPr>
          <w:sz w:val="24"/>
          <w:szCs w:val="24"/>
        </w:rPr>
        <w:t xml:space="preserve">és- és egyensúlygyakorlatokat. </w:t>
      </w:r>
    </w:p>
    <w:p w14:paraId="73576AC6" w14:textId="77777777" w:rsidR="00717007" w:rsidRDefault="00717007" w:rsidP="00717007">
      <w:pPr>
        <w:pBdr>
          <w:top w:val="nil"/>
          <w:left w:val="nil"/>
          <w:bottom w:val="nil"/>
          <w:right w:val="nil"/>
          <w:between w:val="nil"/>
        </w:pBdr>
        <w:spacing w:line="360" w:lineRule="auto"/>
        <w:rPr>
          <w:sz w:val="24"/>
          <w:szCs w:val="24"/>
        </w:rPr>
      </w:pPr>
      <w:r w:rsidRPr="00364AE2">
        <w:rPr>
          <w:sz w:val="24"/>
          <w:szCs w:val="24"/>
        </w:rPr>
        <w:t xml:space="preserve">A küzdősportoknak kiemelt szerepük van a gyermek személyiségfejlesztésében. Az ember természetes küzdőmozgásain, húzáson, toláson, kiemelésen alapuló játékok és küzdőfeladatok során a gyermek megtanulja felbecsülni saját és társai erejét, változatos helyzetekhez alkalmazkodik, koncentrációja, tűrőképessége növekszik, miközben a győzelem és kudarc megélésével azonnal értékelheti saját teljesítményét. </w:t>
      </w:r>
    </w:p>
    <w:p w14:paraId="7BA81028" w14:textId="77777777" w:rsidR="00717007" w:rsidRPr="00364AE2" w:rsidRDefault="00717007" w:rsidP="00717007">
      <w:pPr>
        <w:spacing w:line="360" w:lineRule="auto"/>
        <w:rPr>
          <w:sz w:val="24"/>
          <w:szCs w:val="24"/>
        </w:rPr>
      </w:pPr>
      <w:r w:rsidRPr="00364AE2">
        <w:rPr>
          <w:sz w:val="24"/>
          <w:szCs w:val="24"/>
        </w:rPr>
        <w:t>A lelkierő, a kitartás, a küzdőképesség, a bátorság, a becsület, a fair play, az önuralom, a tisztelet, a társak iránt tanúsított tolerancia mind fejlesztés alatt állnak az egyszerű, játékos feladatmegoldások során.</w:t>
      </w:r>
    </w:p>
    <w:p w14:paraId="7980D3D3" w14:textId="77777777" w:rsidR="00717007" w:rsidRPr="00364AE2" w:rsidRDefault="00717007" w:rsidP="00717007">
      <w:pPr>
        <w:spacing w:line="360" w:lineRule="auto"/>
        <w:rPr>
          <w:sz w:val="24"/>
          <w:szCs w:val="24"/>
        </w:rPr>
      </w:pPr>
      <w:r w:rsidRPr="00364AE2">
        <w:rPr>
          <w:sz w:val="24"/>
          <w:szCs w:val="24"/>
        </w:rPr>
        <w:lastRenderedPageBreak/>
        <w:t xml:space="preserve">A tanulók mozgástanulásának személyiség-összetevőiben – az értelmi bevéséssel szemben – a mechanikus másolás dominanciája jellemző. Memóriájukban a szavak jelentésében rejlő információ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 direkt módszertani eljárások. </w:t>
      </w:r>
    </w:p>
    <w:p w14:paraId="5E4B4B3F" w14:textId="77777777" w:rsidR="00717007" w:rsidRPr="00364AE2" w:rsidRDefault="00717007" w:rsidP="00717007">
      <w:pPr>
        <w:spacing w:line="360" w:lineRule="auto"/>
        <w:rPr>
          <w:sz w:val="24"/>
          <w:szCs w:val="24"/>
        </w:rPr>
      </w:pPr>
      <w:r w:rsidRPr="00364AE2">
        <w:rPr>
          <w:sz w:val="24"/>
          <w:szCs w:val="24"/>
        </w:rP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14:paraId="0992AAFF" w14:textId="77777777" w:rsidR="00717007" w:rsidRPr="00364AE2" w:rsidRDefault="00717007" w:rsidP="00717007">
      <w:pPr>
        <w:spacing w:line="360" w:lineRule="auto"/>
        <w:rPr>
          <w:sz w:val="24"/>
          <w:szCs w:val="24"/>
        </w:rPr>
      </w:pPr>
      <w:r w:rsidRPr="00364AE2">
        <w:rPr>
          <w:sz w:val="24"/>
          <w:szCs w:val="24"/>
        </w:rPr>
        <w:t>A testnevelés tantárgy a Nemzeti alaptantervben rögzített kulcskompetenciákat az alábbi módon fejleszti:</w:t>
      </w:r>
    </w:p>
    <w:p w14:paraId="5AB6BCD2" w14:textId="77777777" w:rsidR="00717007" w:rsidRPr="00364AE2" w:rsidRDefault="00717007" w:rsidP="00717007">
      <w:pPr>
        <w:spacing w:line="360" w:lineRule="auto"/>
        <w:rPr>
          <w:sz w:val="24"/>
          <w:szCs w:val="24"/>
        </w:rPr>
      </w:pPr>
      <w:r w:rsidRPr="00F63603">
        <w:rPr>
          <w:b/>
          <w:sz w:val="24"/>
          <w:szCs w:val="24"/>
        </w:rPr>
        <w:t>A tanulás kompetenciái:</w:t>
      </w:r>
      <w:r w:rsidRPr="00364AE2">
        <w:rPr>
          <w:sz w:val="24"/>
          <w:szCs w:val="24"/>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14:paraId="2F76A95E" w14:textId="77777777" w:rsidR="00717007" w:rsidRPr="00364AE2" w:rsidRDefault="00717007" w:rsidP="00717007">
      <w:pPr>
        <w:spacing w:line="360" w:lineRule="auto"/>
        <w:rPr>
          <w:sz w:val="24"/>
          <w:szCs w:val="24"/>
        </w:rPr>
      </w:pPr>
      <w:r w:rsidRPr="00F63603">
        <w:rPr>
          <w:b/>
          <w:sz w:val="24"/>
          <w:szCs w:val="24"/>
        </w:rPr>
        <w:t>A kommunikációs kompetenciák:</w:t>
      </w:r>
      <w:r w:rsidRPr="00364AE2">
        <w:rPr>
          <w:sz w:val="24"/>
          <w:szCs w:val="24"/>
        </w:rPr>
        <w:t xml:space="preserve">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w:t>
      </w:r>
      <w:r>
        <w:rPr>
          <w:sz w:val="24"/>
          <w:szCs w:val="24"/>
        </w:rPr>
        <w:t xml:space="preserve"> </w:t>
      </w:r>
      <w:r w:rsidRPr="00364AE2">
        <w:rPr>
          <w:sz w:val="24"/>
          <w:szCs w:val="24"/>
        </w:rPr>
        <w:t xml:space="preserve">erejére </w:t>
      </w:r>
      <w:r w:rsidRPr="00364AE2">
        <w:rPr>
          <w:sz w:val="24"/>
          <w:szCs w:val="24"/>
        </w:rPr>
        <w:lastRenderedPageBreak/>
        <w:t>gondolni. A szakkifejezések, a helyes terminológia elsajátításával lehetővé válik a procedurális tudás átfordítása a gondolkodás révén tervezhető motoros produktummá.</w:t>
      </w:r>
    </w:p>
    <w:p w14:paraId="764C5642" w14:textId="77777777" w:rsidR="00717007" w:rsidRPr="00364AE2" w:rsidRDefault="00717007" w:rsidP="00717007">
      <w:pPr>
        <w:spacing w:line="360" w:lineRule="auto"/>
        <w:rPr>
          <w:sz w:val="24"/>
          <w:szCs w:val="24"/>
        </w:rPr>
      </w:pPr>
      <w:r w:rsidRPr="00F63603">
        <w:rPr>
          <w:b/>
          <w:sz w:val="24"/>
          <w:szCs w:val="24"/>
        </w:rPr>
        <w:t>A matematikai, gondolkodási kompetenciák:</w:t>
      </w:r>
      <w:r w:rsidRPr="00364AE2">
        <w:rPr>
          <w:sz w:val="24"/>
          <w:szCs w:val="24"/>
        </w:rPr>
        <w:t xml:space="preserve">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w:t>
      </w:r>
      <w:proofErr w:type="spellStart"/>
      <w:r w:rsidRPr="00364AE2">
        <w:rPr>
          <w:sz w:val="24"/>
          <w:szCs w:val="24"/>
        </w:rPr>
        <w:t>ideomotoros</w:t>
      </w:r>
      <w:proofErr w:type="spellEnd"/>
      <w:r w:rsidRPr="00364AE2">
        <w:rPr>
          <w:sz w:val="24"/>
          <w:szCs w:val="24"/>
        </w:rPr>
        <w:t xml:space="preserve">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14:paraId="69961D62" w14:textId="77777777" w:rsidR="00717007" w:rsidRPr="00364AE2" w:rsidRDefault="00717007" w:rsidP="00717007">
      <w:pPr>
        <w:spacing w:line="360" w:lineRule="auto"/>
        <w:rPr>
          <w:sz w:val="24"/>
          <w:szCs w:val="24"/>
        </w:rPr>
      </w:pPr>
      <w:r w:rsidRPr="00F63603">
        <w:rPr>
          <w:b/>
          <w:sz w:val="24"/>
          <w:szCs w:val="24"/>
        </w:rPr>
        <w:t>A személyes és társas kapcsolati kompetenciák:</w:t>
      </w:r>
      <w:r w:rsidRPr="00364AE2">
        <w:rPr>
          <w:sz w:val="24"/>
          <w:szCs w:val="24"/>
        </w:rPr>
        <w:t xml:space="preserve"> A testnevelés tantárgy a személyes és társas kapcsolati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14:paraId="3EF218BC" w14:textId="77777777" w:rsidR="00717007" w:rsidRPr="00364AE2" w:rsidRDefault="00717007" w:rsidP="00717007">
      <w:pPr>
        <w:spacing w:line="360" w:lineRule="auto"/>
        <w:rPr>
          <w:sz w:val="24"/>
          <w:szCs w:val="24"/>
        </w:rPr>
      </w:pPr>
      <w:r w:rsidRPr="00F63603">
        <w:rPr>
          <w:b/>
          <w:sz w:val="24"/>
          <w:szCs w:val="24"/>
        </w:rPr>
        <w:t>A kreativitás, a kreatív alkotás, önkifejezés és kulturális tudatosság kompetenciái:</w:t>
      </w:r>
      <w:r w:rsidRPr="00364AE2">
        <w:rPr>
          <w:sz w:val="24"/>
          <w:szCs w:val="24"/>
        </w:rPr>
        <w:t xml:space="preserve"> A tanuló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14:paraId="68ABBFDB" w14:textId="77777777" w:rsidR="00717007" w:rsidRPr="00364AE2" w:rsidRDefault="00717007" w:rsidP="00717007">
      <w:pPr>
        <w:spacing w:line="360" w:lineRule="auto"/>
        <w:rPr>
          <w:sz w:val="24"/>
          <w:szCs w:val="24"/>
        </w:rPr>
      </w:pPr>
      <w:r w:rsidRPr="00364AE2">
        <w:rPr>
          <w:sz w:val="24"/>
          <w:szCs w:val="24"/>
        </w:rPr>
        <w:t xml:space="preserve">Az iskolai testnevelésóra keretén belül megvalósuló könnyített testnevelés esetében – amelyen egészségi állapotváltozásuk miatt ideiglenesen, illetve tartósan csökkent teljesítőképességű tanulók vesznek részt – a testnevelő tanárnak az egészségi állapotot és az abból adódó egyéni sajátosságot maximálisan figyelembe véve, differenciáltan kell megvalósítania a fejlesztési feladatokat. Ezekhez a fejlesztési feladatokhoz </w:t>
      </w:r>
      <w:proofErr w:type="gramStart"/>
      <w:r w:rsidRPr="00364AE2">
        <w:rPr>
          <w:sz w:val="24"/>
          <w:szCs w:val="24"/>
        </w:rPr>
        <w:t>nyújt segítséget</w:t>
      </w:r>
      <w:proofErr w:type="gramEnd"/>
      <w:r w:rsidRPr="00364AE2">
        <w:rPr>
          <w:sz w:val="24"/>
          <w:szCs w:val="24"/>
        </w:rPr>
        <w:t xml:space="preserve"> a gyógytestnevelés témakör.</w:t>
      </w:r>
    </w:p>
    <w:p w14:paraId="1FEC336A" w14:textId="77777777" w:rsidR="00717007" w:rsidRPr="00364AE2" w:rsidRDefault="00717007" w:rsidP="00717007">
      <w:pPr>
        <w:spacing w:after="0" w:line="360" w:lineRule="auto"/>
        <w:rPr>
          <w:sz w:val="24"/>
          <w:szCs w:val="24"/>
        </w:rPr>
      </w:pPr>
      <w:r w:rsidRPr="00364AE2">
        <w:rPr>
          <w:sz w:val="24"/>
          <w:szCs w:val="24"/>
        </w:rPr>
        <w:lastRenderedPageBreak/>
        <w:t>A korszerű gyógytestnevelés szemlélet, amely szakít az eddigi korrekciós gyakorlatok túlsúlyára épülő tananyagtartalommal, indokolttá teszi a mindennapos testnevelés szerves részként való megjelenést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táblázata” kiegészítő szövege.</w:t>
      </w:r>
    </w:p>
    <w:p w14:paraId="437D30D7" w14:textId="77777777" w:rsidR="00717007" w:rsidRPr="00364AE2" w:rsidRDefault="00717007" w:rsidP="00717007">
      <w:pPr>
        <w:spacing w:after="0" w:line="360" w:lineRule="auto"/>
        <w:rPr>
          <w:sz w:val="24"/>
          <w:szCs w:val="24"/>
        </w:rPr>
      </w:pPr>
      <w:r w:rsidRPr="00364AE2">
        <w:rPr>
          <w:sz w:val="24"/>
          <w:szCs w:val="24"/>
        </w:rPr>
        <w:t xml:space="preserve">A tanulók mozgáshoz fűződő pozitív attitűdjének kialakítása érdekében az értékelés alapja a természetes mozgáskészségek és a sportági jellegű előkészítő mozgásformák kivitelezésének színvonala, valamint a motoros képességek területén a tanuló önmagához mért fejlődése. Az alsó </w:t>
      </w:r>
      <w:proofErr w:type="spellStart"/>
      <w:r w:rsidRPr="00364AE2">
        <w:rPr>
          <w:sz w:val="24"/>
          <w:szCs w:val="24"/>
        </w:rPr>
        <w:t>tagozatos</w:t>
      </w:r>
      <w:proofErr w:type="spellEnd"/>
      <w:r w:rsidRPr="00364AE2">
        <w:rPr>
          <w:sz w:val="24"/>
          <w:szCs w:val="24"/>
        </w:rPr>
        <w:t xml:space="preserve"> diákok életkori sajátosságához igazított pedagógiai eljárások egyik legfontosabb eleme a pozitív tanulási légkört kialakító fejlesztő-formáló értékelés. A </w:t>
      </w:r>
      <w:proofErr w:type="spellStart"/>
      <w:r w:rsidRPr="00364AE2">
        <w:rPr>
          <w:sz w:val="24"/>
          <w:szCs w:val="24"/>
        </w:rPr>
        <w:t>pszichomotoros</w:t>
      </w:r>
      <w:proofErr w:type="spellEnd"/>
      <w:r w:rsidRPr="00364AE2">
        <w:rPr>
          <w:sz w:val="24"/>
          <w:szCs w:val="24"/>
        </w:rPr>
        <w:t xml:space="preserve"> teljesítmény az érzelmi-akarati tényezőkkel koherens egységet alkotva képezi a minősítés alapját.</w:t>
      </w:r>
    </w:p>
    <w:p w14:paraId="34C77EF3" w14:textId="77777777" w:rsidR="00717007" w:rsidRPr="00364AE2" w:rsidRDefault="00717007" w:rsidP="00717007">
      <w:pPr>
        <w:spacing w:after="160" w:line="360" w:lineRule="auto"/>
        <w:jc w:val="left"/>
        <w:rPr>
          <w:rFonts w:ascii="Cambria" w:eastAsia="Cambria" w:hAnsi="Cambria" w:cs="Cambria"/>
          <w:sz w:val="24"/>
          <w:szCs w:val="24"/>
        </w:rPr>
      </w:pPr>
      <w:r w:rsidRPr="00364AE2">
        <w:rPr>
          <w:sz w:val="24"/>
          <w:szCs w:val="24"/>
        </w:rPr>
        <w:br w:type="page"/>
      </w:r>
    </w:p>
    <w:p w14:paraId="645DF7C2" w14:textId="77777777" w:rsidR="00717007" w:rsidRPr="00364AE2" w:rsidRDefault="00717007" w:rsidP="00717007">
      <w:pPr>
        <w:pStyle w:val="Cmsor2"/>
        <w:numPr>
          <w:ilvl w:val="0"/>
          <w:numId w:val="15"/>
        </w:numPr>
        <w:spacing w:line="360" w:lineRule="auto"/>
        <w:rPr>
          <w:color w:val="auto"/>
          <w:sz w:val="24"/>
          <w:szCs w:val="24"/>
        </w:rPr>
      </w:pPr>
      <w:r w:rsidRPr="00364AE2">
        <w:rPr>
          <w:color w:val="auto"/>
          <w:sz w:val="24"/>
          <w:szCs w:val="24"/>
        </w:rPr>
        <w:lastRenderedPageBreak/>
        <w:t xml:space="preserve"> évfolyam</w:t>
      </w:r>
    </w:p>
    <w:p w14:paraId="03F6B242" w14:textId="77777777" w:rsidR="00717007" w:rsidRPr="00364AE2" w:rsidRDefault="00717007" w:rsidP="00717007">
      <w:pPr>
        <w:spacing w:line="360" w:lineRule="auto"/>
        <w:rPr>
          <w:sz w:val="24"/>
          <w:szCs w:val="24"/>
        </w:rPr>
      </w:pPr>
      <w:r w:rsidRPr="00364AE2">
        <w:rPr>
          <w:sz w:val="24"/>
          <w:szCs w:val="24"/>
        </w:rPr>
        <w:t>Ahogy az első önálló lé</w:t>
      </w:r>
      <w:r>
        <w:rPr>
          <w:sz w:val="24"/>
          <w:szCs w:val="24"/>
        </w:rPr>
        <w:t>pések, úgy az 1.</w:t>
      </w:r>
      <w:r w:rsidRPr="00364AE2">
        <w:rPr>
          <w:sz w:val="24"/>
          <w:szCs w:val="24"/>
        </w:rPr>
        <w:t xml:space="preserve"> évfolyamon megélt testnevelésórák is meghatározóak a gyermek életében. Életkori sajátosság az ismeretszerzés, az alkotás, az önkifejezés és nem utolsósorban az örömérzet mozgáson keresztüli </w:t>
      </w:r>
      <w:proofErr w:type="spellStart"/>
      <w:r w:rsidRPr="00364AE2">
        <w:rPr>
          <w:sz w:val="24"/>
          <w:szCs w:val="24"/>
        </w:rPr>
        <w:t>kifejeződése</w:t>
      </w:r>
      <w:proofErr w:type="spellEnd"/>
      <w:r w:rsidRPr="00364AE2">
        <w:rPr>
          <w:sz w:val="24"/>
          <w:szCs w:val="24"/>
        </w:rPr>
        <w:t xml:space="preserve">, megvalósulása. A tanulók már az első tanórákon megismerik a testkultúra alapjait: az öltözői és teremrend, a tiszta és megfelelő sportfelszerelés nélkülözhetetlenségét, az alapvető higiéniai követelményeket. Ezek az ismeretek ebben a szakaszban válnak a gyermek szokásrendjévé, mellyel a kulturális tudatosság kompetenciái kialakulnak. Az óra szervezési kereteit adják az egyszerű rendgyakorlatok, melyeken keresztül a tanulók megismerik és megtapasztalják a közösségben történő alkalmazkodás, a tolerancia és önfegyelem szociokulturális jelentőségét, ezzel megalapozva a következő iskolai szakaszok társadalmi részvétel és felelősségvállalás kompetenciái eredményes kialakításának lehetőségét. </w:t>
      </w:r>
    </w:p>
    <w:p w14:paraId="2A214D38" w14:textId="77777777" w:rsidR="00717007" w:rsidRPr="00364AE2" w:rsidRDefault="00717007" w:rsidP="00717007">
      <w:pPr>
        <w:spacing w:line="360" w:lineRule="auto"/>
        <w:rPr>
          <w:sz w:val="24"/>
          <w:szCs w:val="24"/>
        </w:rPr>
      </w:pPr>
      <w:r w:rsidRPr="00364AE2">
        <w:rPr>
          <w:sz w:val="24"/>
          <w:szCs w:val="24"/>
        </w:rPr>
        <w:t>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jellemzi.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Ennek megvalósításában kiemelt szerep jut</w:t>
      </w:r>
      <w:r>
        <w:rPr>
          <w:sz w:val="24"/>
          <w:szCs w:val="24"/>
        </w:rPr>
        <w:t>hat</w:t>
      </w:r>
      <w:r w:rsidRPr="00364AE2">
        <w:rPr>
          <w:sz w:val="24"/>
          <w:szCs w:val="24"/>
        </w:rPr>
        <w:t xml:space="preserve"> a Kölyök Atlétikai Program eszközrendszerének és módszertanának. </w:t>
      </w:r>
    </w:p>
    <w:p w14:paraId="5A9C1C82" w14:textId="77777777" w:rsidR="00717007" w:rsidRPr="00364AE2" w:rsidRDefault="00717007" w:rsidP="00717007">
      <w:pPr>
        <w:spacing w:line="360" w:lineRule="auto"/>
        <w:rPr>
          <w:sz w:val="24"/>
          <w:szCs w:val="24"/>
        </w:rPr>
      </w:pPr>
      <w:r w:rsidRPr="00364AE2">
        <w:rPr>
          <w:sz w:val="24"/>
          <w:szCs w:val="24"/>
        </w:rPr>
        <w:t xml:space="preserve">Az egyszerű gimnasztika és torna jellegű gyakorlatok nélkülözhetetlen eszköze a megfelelő testsémák, a téri tájékozódó képesség, a ritmusérzék és egyensúlyozó képesség alapjainak kialakítása. Ezek a képességek nemcsak a közvetlen mozgástanulás és -fejlesztés kellékei, hanem közvetett idegrendszeri hatásukon keresztül a kognitív területek fejlesztését is szolgálják. </w:t>
      </w:r>
    </w:p>
    <w:p w14:paraId="31FE85CA"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 xml:space="preserve">A játékos formában végrehajtott küzdőgyakorlatok komplex kondicionális és koordinációs fejlesztő hatása megmutatkozik a kitartás, a fizikai erő fejlődésén túl az ügyesség, a kognitív koordinációs képességek, a leleményesség, a helyzetfelismerő és -megoldó képesség terén. </w:t>
      </w:r>
      <w:r w:rsidRPr="00364AE2">
        <w:rPr>
          <w:sz w:val="24"/>
          <w:szCs w:val="24"/>
        </w:rPr>
        <w:lastRenderedPageBreak/>
        <w:t>Kiemelten fejlődik továbbá a tanulók szociális érzéke, kifejeződik az egymás iránti tolerancia, hiszen a tevékenység közben folyamatosan változó helyzetekhez kell alkalmazkodni úgy, hogy nem határozható meg előre a küzdelem kimenetele. A pillanatnyi erőviszonyok nem feltétlenül döntenek a győztes javára, hiszen az ügyesség, leleményesség, kitartás és önuralom szintén nagy szerepet játszanak a játék kimenetelében. A tanulók változatos érintő játékokon keresztül ismerkednek meg a test-test elleni küzdelem alapjaival, a fizikai kontaktussal, melynek célja a fizikai kontaktus megszokása és természetessé válása.</w:t>
      </w:r>
    </w:p>
    <w:p w14:paraId="0C5F52B4" w14:textId="77777777" w:rsidR="00717007" w:rsidRPr="00364AE2" w:rsidRDefault="00717007" w:rsidP="00717007">
      <w:pPr>
        <w:spacing w:line="360" w:lineRule="auto"/>
        <w:rPr>
          <w:sz w:val="24"/>
          <w:szCs w:val="24"/>
        </w:rPr>
      </w:pPr>
      <w:r w:rsidRPr="00364AE2">
        <w:rPr>
          <w:sz w:val="24"/>
          <w:szCs w:val="24"/>
        </w:rPr>
        <w:t>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karakterek, jellemvonások, ezzel nagyban elősegítve a tanulók megismerését.</w:t>
      </w:r>
    </w:p>
    <w:p w14:paraId="3FF47F55" w14:textId="77777777" w:rsidR="00717007" w:rsidRPr="00364AE2" w:rsidRDefault="00717007" w:rsidP="00717007">
      <w:pPr>
        <w:spacing w:line="360" w:lineRule="auto"/>
        <w:rPr>
          <w:sz w:val="24"/>
          <w:szCs w:val="24"/>
        </w:rPr>
      </w:pPr>
      <w:r w:rsidRPr="00364AE2">
        <w:rPr>
          <w:sz w:val="24"/>
          <w:szCs w:val="24"/>
        </w:rPr>
        <w:t xml:space="preserve">A korosztálynál feltétlenül figyelembe kell venni a koncentrációs képesség időbeli korlátozottságát. Az egyes tantervi követelmények kevésbé lehetnek egy-egy tanóra önálló fejezetei, inkább az egész tanéven át, többször, kisebb tételben ismétlődő elemek. Azt is szem előtt kell tartani, hogy az ismeretszerzés elsődlegesen vizuális jellegű és utánzáson alapul, ezáltal fokozott jelentősége van a bemutatásnak, a bemutattatásnak. </w:t>
      </w:r>
    </w:p>
    <w:p w14:paraId="21C5C5B5" w14:textId="77777777" w:rsidR="00717007" w:rsidRPr="00364AE2" w:rsidRDefault="00717007" w:rsidP="00717007">
      <w:pPr>
        <w:spacing w:line="360" w:lineRule="auto"/>
        <w:rPr>
          <w:sz w:val="24"/>
          <w:szCs w:val="24"/>
        </w:rPr>
      </w:pPr>
      <w:r w:rsidRPr="00364AE2">
        <w:rPr>
          <w:sz w:val="24"/>
          <w:szCs w:val="24"/>
        </w:rPr>
        <w:t>A gyógytestnevelés testgyakorlataiban – a korrekciós gimnasztika gyakorlatok mellett – hangsúlyosan jelenik meg a játékos mozgásformák, az utánzó kúszások és mászások, a testnevelési és népi játékok adaptív alkalmazása.</w:t>
      </w:r>
    </w:p>
    <w:p w14:paraId="3B3E84D3" w14:textId="77777777" w:rsidR="00717007" w:rsidRDefault="00717007" w:rsidP="00717007">
      <w:pPr>
        <w:spacing w:line="360" w:lineRule="auto"/>
        <w:rPr>
          <w:sz w:val="24"/>
          <w:szCs w:val="24"/>
        </w:rPr>
      </w:pPr>
      <w:r w:rsidRPr="00364AE2">
        <w:rPr>
          <w:sz w:val="24"/>
          <w:szCs w:val="24"/>
        </w:rPr>
        <w:t>A testnevelés tanulása hozzájárul ahhoz, hogy a tanuló a nevelési-oktatási szakasz végére:</w:t>
      </w:r>
    </w:p>
    <w:p w14:paraId="687A64D9" w14:textId="77777777" w:rsidR="00717007" w:rsidRPr="00364AE2" w:rsidRDefault="00717007" w:rsidP="00717007">
      <w:pPr>
        <w:spacing w:line="360" w:lineRule="auto"/>
        <w:rPr>
          <w:sz w:val="24"/>
          <w:szCs w:val="24"/>
        </w:rPr>
      </w:pPr>
    </w:p>
    <w:p w14:paraId="3A7BBCA3" w14:textId="77777777" w:rsidR="00717007" w:rsidRPr="005E7593" w:rsidRDefault="00717007" w:rsidP="00717007">
      <w:pPr>
        <w:spacing w:line="360" w:lineRule="auto"/>
        <w:rPr>
          <w:b/>
          <w:sz w:val="24"/>
          <w:szCs w:val="24"/>
        </w:rPr>
      </w:pPr>
      <w:r w:rsidRPr="005E7593">
        <w:rPr>
          <w:b/>
          <w:sz w:val="24"/>
          <w:szCs w:val="24"/>
        </w:rPr>
        <w:t>MOZGÁSKULTÚRA-FEJLESZTÉS</w:t>
      </w:r>
    </w:p>
    <w:p w14:paraId="380090F5" w14:textId="77777777" w:rsidR="00717007" w:rsidRPr="00364AE2" w:rsidRDefault="00717007" w:rsidP="00717007">
      <w:pPr>
        <w:numPr>
          <w:ilvl w:val="0"/>
          <w:numId w:val="2"/>
        </w:numPr>
        <w:pBdr>
          <w:top w:val="nil"/>
          <w:left w:val="nil"/>
          <w:bottom w:val="nil"/>
          <w:right w:val="nil"/>
          <w:between w:val="nil"/>
        </w:pBdr>
        <w:spacing w:after="0" w:line="360" w:lineRule="auto"/>
        <w:rPr>
          <w:sz w:val="24"/>
          <w:szCs w:val="24"/>
        </w:rPr>
      </w:pPr>
      <w:r w:rsidRPr="00364AE2">
        <w:rPr>
          <w:sz w:val="24"/>
          <w:szCs w:val="24"/>
        </w:rPr>
        <w:t>a tanult mozgásformákat összefüggő cselekvéssorokban, jól koordináltan kivitelezi;</w:t>
      </w:r>
    </w:p>
    <w:p w14:paraId="08C5D562" w14:textId="77777777" w:rsidR="00717007" w:rsidRPr="00364AE2" w:rsidRDefault="00717007" w:rsidP="00717007">
      <w:pPr>
        <w:numPr>
          <w:ilvl w:val="0"/>
          <w:numId w:val="2"/>
        </w:numPr>
        <w:pBdr>
          <w:top w:val="nil"/>
          <w:left w:val="nil"/>
          <w:bottom w:val="nil"/>
          <w:right w:val="nil"/>
          <w:between w:val="nil"/>
        </w:pBdr>
        <w:spacing w:after="0" w:line="360" w:lineRule="auto"/>
        <w:ind w:left="714" w:hanging="357"/>
        <w:rPr>
          <w:sz w:val="24"/>
          <w:szCs w:val="24"/>
        </w:rPr>
      </w:pPr>
      <w:r w:rsidRPr="00364AE2">
        <w:rPr>
          <w:sz w:val="24"/>
          <w:szCs w:val="24"/>
        </w:rPr>
        <w:t>a tanult mozgásforma könnyed és pontos kivitelezésének elsajátításáig fenntartja érzelmi-akarati erőfeszítéseit;</w:t>
      </w:r>
    </w:p>
    <w:p w14:paraId="2897C3EE" w14:textId="77777777" w:rsidR="00717007" w:rsidRPr="005E7593" w:rsidRDefault="00717007" w:rsidP="00717007">
      <w:pPr>
        <w:numPr>
          <w:ilvl w:val="0"/>
          <w:numId w:val="2"/>
        </w:numPr>
        <w:pBdr>
          <w:top w:val="nil"/>
          <w:left w:val="nil"/>
          <w:bottom w:val="nil"/>
          <w:right w:val="nil"/>
          <w:between w:val="nil"/>
        </w:pBdr>
        <w:spacing w:line="360" w:lineRule="auto"/>
        <w:ind w:left="714" w:hanging="357"/>
        <w:rPr>
          <w:sz w:val="24"/>
          <w:szCs w:val="24"/>
        </w:rPr>
      </w:pPr>
      <w:r w:rsidRPr="00364AE2">
        <w:rPr>
          <w:sz w:val="24"/>
          <w:szCs w:val="24"/>
        </w:rPr>
        <w:t>sporttevékenysége során a szabályok betartására törekszik</w:t>
      </w:r>
      <w:r>
        <w:rPr>
          <w:sz w:val="24"/>
          <w:szCs w:val="24"/>
        </w:rPr>
        <w:t>.</w:t>
      </w:r>
    </w:p>
    <w:p w14:paraId="61444532" w14:textId="77777777" w:rsidR="00717007" w:rsidRPr="005E7593" w:rsidRDefault="00717007" w:rsidP="00717007">
      <w:pPr>
        <w:spacing w:line="360" w:lineRule="auto"/>
        <w:rPr>
          <w:b/>
          <w:sz w:val="24"/>
          <w:szCs w:val="24"/>
        </w:rPr>
      </w:pPr>
      <w:r w:rsidRPr="005E7593">
        <w:rPr>
          <w:b/>
          <w:sz w:val="24"/>
          <w:szCs w:val="24"/>
        </w:rPr>
        <w:t>MOTOROSKÉPESSÉG-FEJLESZTÉS</w:t>
      </w:r>
    </w:p>
    <w:p w14:paraId="131F70CC" w14:textId="77777777" w:rsidR="00717007" w:rsidRPr="00364AE2" w:rsidRDefault="00717007" w:rsidP="00717007">
      <w:pPr>
        <w:numPr>
          <w:ilvl w:val="0"/>
          <w:numId w:val="10"/>
        </w:numPr>
        <w:pBdr>
          <w:top w:val="nil"/>
          <w:left w:val="nil"/>
          <w:bottom w:val="nil"/>
          <w:right w:val="nil"/>
          <w:between w:val="nil"/>
        </w:pBdr>
        <w:spacing w:after="0" w:line="360" w:lineRule="auto"/>
        <w:rPr>
          <w:sz w:val="24"/>
          <w:szCs w:val="24"/>
        </w:rPr>
      </w:pPr>
      <w:r w:rsidRPr="00364AE2">
        <w:rPr>
          <w:sz w:val="24"/>
          <w:szCs w:val="24"/>
        </w:rPr>
        <w:t>megfelelő motoros képességszinttel rendelkezik az alapvető mozgásformák viszonylag önálló és tudatos végrehajtásához;</w:t>
      </w:r>
    </w:p>
    <w:p w14:paraId="38370F96" w14:textId="77777777" w:rsidR="00717007" w:rsidRDefault="00717007" w:rsidP="00717007">
      <w:pPr>
        <w:numPr>
          <w:ilvl w:val="0"/>
          <w:numId w:val="10"/>
        </w:numPr>
        <w:pBdr>
          <w:top w:val="nil"/>
          <w:left w:val="nil"/>
          <w:bottom w:val="nil"/>
          <w:right w:val="nil"/>
          <w:between w:val="nil"/>
        </w:pBdr>
        <w:spacing w:line="360" w:lineRule="auto"/>
        <w:ind w:left="714" w:hanging="357"/>
        <w:rPr>
          <w:sz w:val="24"/>
          <w:szCs w:val="24"/>
        </w:rPr>
      </w:pPr>
      <w:r w:rsidRPr="00364AE2">
        <w:rPr>
          <w:sz w:val="24"/>
          <w:szCs w:val="24"/>
        </w:rPr>
        <w:lastRenderedPageBreak/>
        <w:t>olyan szintű relatív erővel rendelkezik, amely lehetővé teszi összefüggő cselekvéssorok kidolgozását, az elemek közötti összhang megteremtését.</w:t>
      </w:r>
    </w:p>
    <w:p w14:paraId="335DC04A" w14:textId="77777777" w:rsidR="00717007" w:rsidRPr="00364AE2" w:rsidRDefault="00717007" w:rsidP="00717007">
      <w:pPr>
        <w:pBdr>
          <w:top w:val="nil"/>
          <w:left w:val="nil"/>
          <w:bottom w:val="nil"/>
          <w:right w:val="nil"/>
          <w:between w:val="nil"/>
        </w:pBdr>
        <w:spacing w:line="360" w:lineRule="auto"/>
        <w:ind w:left="714"/>
        <w:rPr>
          <w:sz w:val="24"/>
          <w:szCs w:val="24"/>
        </w:rPr>
      </w:pPr>
    </w:p>
    <w:p w14:paraId="2EA6A5B5" w14:textId="77777777" w:rsidR="00717007" w:rsidRPr="005E7593" w:rsidRDefault="00717007" w:rsidP="00717007">
      <w:pPr>
        <w:pBdr>
          <w:top w:val="nil"/>
          <w:left w:val="nil"/>
          <w:bottom w:val="nil"/>
          <w:right w:val="nil"/>
          <w:between w:val="nil"/>
        </w:pBdr>
        <w:spacing w:line="360" w:lineRule="auto"/>
        <w:rPr>
          <w:b/>
          <w:sz w:val="24"/>
          <w:szCs w:val="24"/>
        </w:rPr>
      </w:pPr>
      <w:r w:rsidRPr="005E7593">
        <w:rPr>
          <w:b/>
          <w:sz w:val="24"/>
          <w:szCs w:val="24"/>
        </w:rPr>
        <w:t>MOZGÁSKÉSZSÉG-KIALAKÍTÁS – MOZGÁSTANULÁS</w:t>
      </w:r>
    </w:p>
    <w:p w14:paraId="4A2FEDE4" w14:textId="77777777" w:rsidR="00717007" w:rsidRPr="00364AE2" w:rsidRDefault="00717007" w:rsidP="00717007">
      <w:pPr>
        <w:numPr>
          <w:ilvl w:val="0"/>
          <w:numId w:val="8"/>
        </w:numPr>
        <w:pBdr>
          <w:top w:val="nil"/>
          <w:left w:val="nil"/>
          <w:bottom w:val="nil"/>
          <w:right w:val="nil"/>
          <w:between w:val="nil"/>
        </w:pBdr>
        <w:spacing w:after="0" w:line="360" w:lineRule="auto"/>
        <w:rPr>
          <w:sz w:val="24"/>
          <w:szCs w:val="24"/>
        </w:rPr>
      </w:pPr>
      <w:r w:rsidRPr="00364AE2">
        <w:rPr>
          <w:sz w:val="24"/>
          <w:szCs w:val="24"/>
        </w:rPr>
        <w:t>az alapvető mozgásformákat külsőleg meghatározott ritmushoz, a társak mozgásához igazított sebességgel és dinamikával képes végrehajtani;</w:t>
      </w:r>
    </w:p>
    <w:p w14:paraId="2BC61534" w14:textId="77777777" w:rsidR="00717007" w:rsidRDefault="00717007" w:rsidP="00717007">
      <w:pPr>
        <w:numPr>
          <w:ilvl w:val="0"/>
          <w:numId w:val="8"/>
        </w:numPr>
        <w:pBdr>
          <w:top w:val="nil"/>
          <w:left w:val="nil"/>
          <w:bottom w:val="nil"/>
          <w:right w:val="nil"/>
          <w:between w:val="nil"/>
        </w:pBdr>
        <w:spacing w:line="360" w:lineRule="auto"/>
        <w:rPr>
          <w:sz w:val="24"/>
          <w:szCs w:val="24"/>
        </w:rPr>
      </w:pPr>
      <w:r w:rsidRPr="00364AE2">
        <w:rPr>
          <w:sz w:val="24"/>
          <w:szCs w:val="24"/>
        </w:rPr>
        <w:t>az egyszerűbb mozgásformákat jól koordináltan hajtja végre, a hasonló mozgások szimultán és egymást követő végrehajtásában megfelelő szintű tagoltságot mutat.</w:t>
      </w:r>
    </w:p>
    <w:p w14:paraId="69282968" w14:textId="77777777" w:rsidR="00717007" w:rsidRPr="00364AE2" w:rsidRDefault="00717007" w:rsidP="00717007">
      <w:pPr>
        <w:pBdr>
          <w:top w:val="nil"/>
          <w:left w:val="nil"/>
          <w:bottom w:val="nil"/>
          <w:right w:val="nil"/>
          <w:between w:val="nil"/>
        </w:pBdr>
        <w:spacing w:line="360" w:lineRule="auto"/>
        <w:ind w:left="720"/>
        <w:rPr>
          <w:sz w:val="24"/>
          <w:szCs w:val="24"/>
        </w:rPr>
      </w:pPr>
    </w:p>
    <w:p w14:paraId="44C9597E" w14:textId="77777777" w:rsidR="00717007" w:rsidRPr="005E7593" w:rsidRDefault="00717007" w:rsidP="00717007">
      <w:pPr>
        <w:spacing w:line="360" w:lineRule="auto"/>
        <w:rPr>
          <w:b/>
          <w:sz w:val="24"/>
          <w:szCs w:val="24"/>
        </w:rPr>
      </w:pPr>
      <w:r w:rsidRPr="005E7593">
        <w:rPr>
          <w:b/>
          <w:sz w:val="24"/>
          <w:szCs w:val="24"/>
        </w:rPr>
        <w:t>VERSENGÉSEK, VERSENYEK</w:t>
      </w:r>
    </w:p>
    <w:p w14:paraId="7B7B0106" w14:textId="77777777" w:rsidR="00717007" w:rsidRPr="00364AE2" w:rsidRDefault="00717007" w:rsidP="00717007">
      <w:pPr>
        <w:numPr>
          <w:ilvl w:val="0"/>
          <w:numId w:val="11"/>
        </w:numPr>
        <w:pBdr>
          <w:top w:val="nil"/>
          <w:left w:val="nil"/>
          <w:bottom w:val="nil"/>
          <w:right w:val="nil"/>
          <w:between w:val="nil"/>
        </w:pBdr>
        <w:spacing w:after="0" w:line="360" w:lineRule="auto"/>
        <w:rPr>
          <w:sz w:val="24"/>
          <w:szCs w:val="24"/>
        </w:rPr>
      </w:pPr>
      <w:r w:rsidRPr="00364AE2">
        <w:rPr>
          <w:sz w:val="24"/>
          <w:szCs w:val="24"/>
        </w:rPr>
        <w:t>a versengések és a versenyek közben toleráns a csapattársaival és az ellenfeleivel szemben;</w:t>
      </w:r>
    </w:p>
    <w:p w14:paraId="38E3439C" w14:textId="77777777" w:rsidR="00717007" w:rsidRPr="00364AE2" w:rsidRDefault="00717007" w:rsidP="00717007">
      <w:pPr>
        <w:numPr>
          <w:ilvl w:val="0"/>
          <w:numId w:val="11"/>
        </w:numPr>
        <w:pBdr>
          <w:top w:val="nil"/>
          <w:left w:val="nil"/>
          <w:bottom w:val="nil"/>
          <w:right w:val="nil"/>
          <w:between w:val="nil"/>
        </w:pBdr>
        <w:spacing w:after="0" w:line="360" w:lineRule="auto"/>
        <w:rPr>
          <w:sz w:val="24"/>
          <w:szCs w:val="24"/>
        </w:rPr>
      </w:pPr>
      <w:r w:rsidRPr="00364AE2">
        <w:rPr>
          <w:sz w:val="24"/>
          <w:szCs w:val="24"/>
        </w:rPr>
        <w:t>a versengések és a versenyek tudatos szereplője, a közösséget pozitívan alakító résztvevő;</w:t>
      </w:r>
    </w:p>
    <w:p w14:paraId="01A5780A" w14:textId="77777777" w:rsidR="00717007" w:rsidRDefault="00717007" w:rsidP="00717007">
      <w:pPr>
        <w:numPr>
          <w:ilvl w:val="0"/>
          <w:numId w:val="11"/>
        </w:numPr>
        <w:pBdr>
          <w:top w:val="nil"/>
          <w:left w:val="nil"/>
          <w:bottom w:val="nil"/>
          <w:right w:val="nil"/>
          <w:between w:val="nil"/>
        </w:pBdr>
        <w:spacing w:line="360" w:lineRule="auto"/>
        <w:ind w:left="714" w:hanging="357"/>
        <w:rPr>
          <w:sz w:val="24"/>
          <w:szCs w:val="24"/>
        </w:rPr>
      </w:pPr>
      <w:r w:rsidRPr="00364AE2">
        <w:rPr>
          <w:sz w:val="24"/>
          <w:szCs w:val="24"/>
        </w:rPr>
        <w:t>felismeri a sportszerű és sportszerűtlen magatartásformákat, betartja a sportszerű magatartás alapvető szabályait.</w:t>
      </w:r>
    </w:p>
    <w:p w14:paraId="43FACC3C" w14:textId="77777777" w:rsidR="00717007" w:rsidRPr="00364AE2" w:rsidRDefault="00717007" w:rsidP="00717007">
      <w:pPr>
        <w:pBdr>
          <w:top w:val="nil"/>
          <w:left w:val="nil"/>
          <w:bottom w:val="nil"/>
          <w:right w:val="nil"/>
          <w:between w:val="nil"/>
        </w:pBdr>
        <w:spacing w:line="360" w:lineRule="auto"/>
        <w:ind w:left="714"/>
        <w:rPr>
          <w:sz w:val="24"/>
          <w:szCs w:val="24"/>
        </w:rPr>
      </w:pPr>
    </w:p>
    <w:p w14:paraId="0779E0E9" w14:textId="77777777" w:rsidR="00717007" w:rsidRPr="005E7593" w:rsidRDefault="00717007" w:rsidP="00717007">
      <w:pPr>
        <w:spacing w:line="360" w:lineRule="auto"/>
        <w:rPr>
          <w:b/>
          <w:sz w:val="24"/>
          <w:szCs w:val="24"/>
        </w:rPr>
      </w:pPr>
      <w:r w:rsidRPr="005E7593">
        <w:rPr>
          <w:b/>
          <w:sz w:val="24"/>
          <w:szCs w:val="24"/>
        </w:rPr>
        <w:t>PREVENCIÓ, ÉLETVITEL</w:t>
      </w:r>
    </w:p>
    <w:p w14:paraId="69B5F1AE" w14:textId="77777777" w:rsidR="00717007" w:rsidRPr="00364AE2" w:rsidRDefault="00717007" w:rsidP="00717007">
      <w:pPr>
        <w:numPr>
          <w:ilvl w:val="0"/>
          <w:numId w:val="12"/>
        </w:numPr>
        <w:pBdr>
          <w:top w:val="nil"/>
          <w:left w:val="nil"/>
          <w:bottom w:val="nil"/>
          <w:right w:val="nil"/>
          <w:between w:val="nil"/>
        </w:pBdr>
        <w:spacing w:after="0" w:line="360" w:lineRule="auto"/>
        <w:rPr>
          <w:sz w:val="24"/>
          <w:szCs w:val="24"/>
        </w:rPr>
      </w:pPr>
      <w:r w:rsidRPr="00364AE2">
        <w:rPr>
          <w:sz w:val="24"/>
          <w:szCs w:val="24"/>
        </w:rPr>
        <w:t>felismeri a különböző veszély- és baleseti forrásokat, elkerülésükhöz tanári segítséget kér;</w:t>
      </w:r>
    </w:p>
    <w:p w14:paraId="04059268" w14:textId="77777777" w:rsidR="00717007" w:rsidRPr="00364AE2" w:rsidRDefault="00717007" w:rsidP="00717007">
      <w:pPr>
        <w:numPr>
          <w:ilvl w:val="0"/>
          <w:numId w:val="12"/>
        </w:numPr>
        <w:pBdr>
          <w:top w:val="nil"/>
          <w:left w:val="nil"/>
          <w:bottom w:val="nil"/>
          <w:right w:val="nil"/>
          <w:between w:val="nil"/>
        </w:pBdr>
        <w:spacing w:after="0" w:line="360" w:lineRule="auto"/>
        <w:rPr>
          <w:sz w:val="24"/>
          <w:szCs w:val="24"/>
        </w:rPr>
      </w:pPr>
      <w:r w:rsidRPr="00364AE2">
        <w:rPr>
          <w:sz w:val="24"/>
          <w:szCs w:val="24"/>
        </w:rPr>
        <w:t>ismeri a keringési, légzési és mozgatórendszerét fejlesztő alapvető mozgásformákat;</w:t>
      </w:r>
    </w:p>
    <w:p w14:paraId="64CE4C5D" w14:textId="77777777" w:rsidR="00717007" w:rsidRPr="00364AE2" w:rsidRDefault="00717007" w:rsidP="00717007">
      <w:pPr>
        <w:numPr>
          <w:ilvl w:val="0"/>
          <w:numId w:val="12"/>
        </w:numPr>
        <w:pBdr>
          <w:top w:val="nil"/>
          <w:left w:val="nil"/>
          <w:bottom w:val="nil"/>
          <w:right w:val="nil"/>
          <w:between w:val="nil"/>
        </w:pBdr>
        <w:spacing w:after="0" w:line="360" w:lineRule="auto"/>
        <w:rPr>
          <w:sz w:val="24"/>
          <w:szCs w:val="24"/>
        </w:rPr>
      </w:pPr>
      <w:r w:rsidRPr="00364AE2">
        <w:rPr>
          <w:sz w:val="24"/>
          <w:szCs w:val="24"/>
        </w:rPr>
        <w:t>tanári irányítással, ellenőrzött formában végzi a testnevelés – számára nem ellenjavallt – mozgásanyagát;</w:t>
      </w:r>
    </w:p>
    <w:p w14:paraId="5954688C" w14:textId="77777777" w:rsidR="00717007" w:rsidRDefault="00717007" w:rsidP="00717007">
      <w:pPr>
        <w:numPr>
          <w:ilvl w:val="0"/>
          <w:numId w:val="12"/>
        </w:numPr>
        <w:pBdr>
          <w:top w:val="nil"/>
          <w:left w:val="nil"/>
          <w:bottom w:val="nil"/>
          <w:right w:val="nil"/>
          <w:between w:val="nil"/>
        </w:pBdr>
        <w:spacing w:line="360" w:lineRule="auto"/>
        <w:ind w:left="714" w:hanging="357"/>
        <w:rPr>
          <w:sz w:val="24"/>
          <w:szCs w:val="24"/>
        </w:rPr>
      </w:pPr>
      <w:r w:rsidRPr="00364AE2">
        <w:rPr>
          <w:sz w:val="24"/>
          <w:szCs w:val="24"/>
        </w:rPr>
        <w:t>családi háttere és a közvetlen környezete adta lehetőségeihez mérten rendszeresen végez testmozgást.</w:t>
      </w:r>
    </w:p>
    <w:p w14:paraId="163B97C2" w14:textId="77777777" w:rsidR="00717007" w:rsidRDefault="00717007" w:rsidP="00717007">
      <w:pPr>
        <w:pBdr>
          <w:top w:val="nil"/>
          <w:left w:val="nil"/>
          <w:bottom w:val="nil"/>
          <w:right w:val="nil"/>
          <w:between w:val="nil"/>
        </w:pBdr>
        <w:spacing w:line="360" w:lineRule="auto"/>
        <w:rPr>
          <w:sz w:val="24"/>
          <w:szCs w:val="24"/>
        </w:rPr>
      </w:pPr>
    </w:p>
    <w:p w14:paraId="0739993D" w14:textId="77777777" w:rsidR="00717007" w:rsidRDefault="00717007" w:rsidP="00717007">
      <w:pPr>
        <w:pBdr>
          <w:top w:val="nil"/>
          <w:left w:val="nil"/>
          <w:bottom w:val="nil"/>
          <w:right w:val="nil"/>
          <w:between w:val="nil"/>
        </w:pBdr>
        <w:spacing w:line="360" w:lineRule="auto"/>
        <w:rPr>
          <w:sz w:val="24"/>
          <w:szCs w:val="24"/>
        </w:rPr>
      </w:pPr>
    </w:p>
    <w:p w14:paraId="47B86FA2" w14:textId="77777777" w:rsidR="00717007" w:rsidRPr="00364AE2" w:rsidRDefault="00717007" w:rsidP="00717007">
      <w:pPr>
        <w:pBdr>
          <w:top w:val="nil"/>
          <w:left w:val="nil"/>
          <w:bottom w:val="nil"/>
          <w:right w:val="nil"/>
          <w:between w:val="nil"/>
        </w:pBdr>
        <w:spacing w:line="360" w:lineRule="auto"/>
        <w:ind w:left="714"/>
        <w:rPr>
          <w:sz w:val="24"/>
          <w:szCs w:val="24"/>
        </w:rPr>
      </w:pPr>
    </w:p>
    <w:p w14:paraId="099F75B8" w14:textId="77777777" w:rsidR="00717007" w:rsidRPr="005E7593" w:rsidRDefault="00717007" w:rsidP="00717007">
      <w:pPr>
        <w:spacing w:line="360" w:lineRule="auto"/>
        <w:rPr>
          <w:b/>
          <w:sz w:val="24"/>
          <w:szCs w:val="24"/>
        </w:rPr>
      </w:pPr>
      <w:r w:rsidRPr="005E7593">
        <w:rPr>
          <w:b/>
          <w:sz w:val="24"/>
          <w:szCs w:val="24"/>
        </w:rPr>
        <w:lastRenderedPageBreak/>
        <w:t>EGÉSZSÉGES TESTI FEJLŐDÉS, EGÉSZSÉGFEJLESZTÉS</w:t>
      </w:r>
    </w:p>
    <w:p w14:paraId="4573BB7B" w14:textId="77777777" w:rsidR="00717007" w:rsidRPr="00364AE2" w:rsidRDefault="00717007" w:rsidP="00717007">
      <w:pPr>
        <w:numPr>
          <w:ilvl w:val="0"/>
          <w:numId w:val="1"/>
        </w:numPr>
        <w:pBdr>
          <w:top w:val="nil"/>
          <w:left w:val="nil"/>
          <w:bottom w:val="nil"/>
          <w:right w:val="nil"/>
          <w:between w:val="nil"/>
        </w:pBdr>
        <w:spacing w:after="0" w:line="360" w:lineRule="auto"/>
        <w:ind w:left="714" w:hanging="357"/>
        <w:rPr>
          <w:sz w:val="24"/>
          <w:szCs w:val="24"/>
        </w:rPr>
      </w:pPr>
      <w:r w:rsidRPr="00364AE2">
        <w:rPr>
          <w:sz w:val="24"/>
          <w:szCs w:val="24"/>
        </w:rPr>
        <w:t>az öltözködés és a higiéniai szokások terén teljesen önálló, adott esetben segíti társait;</w:t>
      </w:r>
    </w:p>
    <w:p w14:paraId="03EC3AE6" w14:textId="77777777" w:rsidR="00717007" w:rsidRPr="00364AE2" w:rsidRDefault="00717007" w:rsidP="00717007">
      <w:pPr>
        <w:numPr>
          <w:ilvl w:val="0"/>
          <w:numId w:val="1"/>
        </w:numPr>
        <w:pBdr>
          <w:top w:val="nil"/>
          <w:left w:val="nil"/>
          <w:bottom w:val="nil"/>
          <w:right w:val="nil"/>
          <w:between w:val="nil"/>
        </w:pBdr>
        <w:spacing w:after="0" w:line="360" w:lineRule="auto"/>
        <w:ind w:left="714" w:hanging="357"/>
        <w:rPr>
          <w:sz w:val="24"/>
          <w:szCs w:val="24"/>
        </w:rPr>
      </w:pPr>
      <w:r w:rsidRPr="00364AE2">
        <w:rPr>
          <w:sz w:val="24"/>
          <w:szCs w:val="24"/>
        </w:rPr>
        <w:t>megismeri az életkorának megfelelő sporttáplálkozás alapelveit, képes különbséget tenni egészséges és egészségtelen tápanyagforrások között.</w:t>
      </w:r>
    </w:p>
    <w:p w14:paraId="189C3B89" w14:textId="77777777" w:rsidR="00717007" w:rsidRPr="00364AE2" w:rsidRDefault="00717007" w:rsidP="00717007">
      <w:pPr>
        <w:pBdr>
          <w:top w:val="nil"/>
          <w:left w:val="nil"/>
          <w:bottom w:val="nil"/>
          <w:right w:val="nil"/>
          <w:between w:val="nil"/>
        </w:pBdr>
        <w:spacing w:after="0" w:line="360" w:lineRule="auto"/>
        <w:ind w:left="714"/>
        <w:rPr>
          <w:sz w:val="24"/>
          <w:szCs w:val="24"/>
        </w:rPr>
      </w:pPr>
    </w:p>
    <w:p w14:paraId="3CA4B02A" w14:textId="77777777" w:rsidR="00717007" w:rsidRPr="00364AE2" w:rsidRDefault="00717007" w:rsidP="00717007">
      <w:pPr>
        <w:spacing w:line="360" w:lineRule="auto"/>
        <w:rPr>
          <w:sz w:val="24"/>
          <w:szCs w:val="24"/>
        </w:rPr>
      </w:pPr>
      <w:r>
        <w:rPr>
          <w:sz w:val="24"/>
          <w:szCs w:val="24"/>
        </w:rPr>
        <w:t>Az 1.</w:t>
      </w:r>
      <w:r w:rsidRPr="00364AE2">
        <w:rPr>
          <w:sz w:val="24"/>
          <w:szCs w:val="24"/>
        </w:rPr>
        <w:t xml:space="preserve"> évfolyamon a testne</w:t>
      </w:r>
      <w:r>
        <w:rPr>
          <w:sz w:val="24"/>
          <w:szCs w:val="24"/>
        </w:rPr>
        <w:t>velés tantárgy alapóraszáma: 180</w:t>
      </w:r>
      <w:r w:rsidRPr="00364AE2">
        <w:rPr>
          <w:sz w:val="24"/>
          <w:szCs w:val="24"/>
        </w:rPr>
        <w:t xml:space="preserve"> óra</w:t>
      </w:r>
    </w:p>
    <w:p w14:paraId="15071A58" w14:textId="77777777" w:rsidR="00717007" w:rsidRPr="00C36A65" w:rsidRDefault="00717007" w:rsidP="00717007">
      <w:pPr>
        <w:spacing w:line="360" w:lineRule="auto"/>
        <w:rPr>
          <w:rFonts w:ascii="Cambria" w:eastAsia="Cambria" w:hAnsi="Cambria" w:cs="Cambria"/>
          <w:color w:val="FF0000"/>
          <w:sz w:val="24"/>
          <w:szCs w:val="24"/>
        </w:rPr>
      </w:pPr>
      <w:r w:rsidRPr="00364AE2">
        <w:rPr>
          <w:rFonts w:ascii="Cambria" w:eastAsia="Cambria" w:hAnsi="Cambria" w:cs="Cambria"/>
          <w:sz w:val="24"/>
          <w:szCs w:val="24"/>
        </w:rPr>
        <w:t>A témakörök áttekintő táblázata:</w:t>
      </w:r>
      <w:r>
        <w:rPr>
          <w:rFonts w:ascii="Cambria" w:eastAsia="Cambria" w:hAnsi="Cambria" w:cs="Cambria"/>
          <w:sz w:val="24"/>
          <w:szCs w:val="24"/>
        </w:rPr>
        <w:t xml:space="preserve"> </w:t>
      </w:r>
      <w:r w:rsidRPr="009B4B71">
        <w:rPr>
          <w:rFonts w:ascii="Cambria" w:eastAsia="Cambria" w:hAnsi="Cambria" w:cs="Cambria"/>
          <w:color w:val="FF0000"/>
          <w:sz w:val="24"/>
          <w:szCs w:val="24"/>
        </w:rPr>
        <w:t>Piros szín a néptánccal kiegészített „a” osztály óraszáma!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2268"/>
      </w:tblGrid>
      <w:tr w:rsidR="00717007" w:rsidRPr="00364AE2" w14:paraId="3E451B48" w14:textId="77777777" w:rsidTr="007E690D">
        <w:tc>
          <w:tcPr>
            <w:tcW w:w="6912" w:type="dxa"/>
          </w:tcPr>
          <w:p w14:paraId="4C8A68B3" w14:textId="77777777" w:rsidR="00717007" w:rsidRPr="00364AE2" w:rsidRDefault="00717007" w:rsidP="007E690D">
            <w:pPr>
              <w:spacing w:after="0" w:line="360" w:lineRule="auto"/>
              <w:rPr>
                <w:sz w:val="24"/>
                <w:szCs w:val="24"/>
              </w:rPr>
            </w:pPr>
            <w:r w:rsidRPr="00364AE2">
              <w:rPr>
                <w:sz w:val="24"/>
                <w:szCs w:val="24"/>
              </w:rPr>
              <w:t>Témakör neve</w:t>
            </w:r>
          </w:p>
        </w:tc>
        <w:tc>
          <w:tcPr>
            <w:tcW w:w="2268" w:type="dxa"/>
          </w:tcPr>
          <w:p w14:paraId="74DF86D9" w14:textId="77777777" w:rsidR="00717007" w:rsidRPr="00364AE2" w:rsidRDefault="00717007" w:rsidP="007E690D">
            <w:pPr>
              <w:spacing w:after="0" w:line="360" w:lineRule="auto"/>
              <w:jc w:val="center"/>
              <w:rPr>
                <w:sz w:val="24"/>
                <w:szCs w:val="24"/>
              </w:rPr>
            </w:pPr>
            <w:r w:rsidRPr="00364AE2">
              <w:rPr>
                <w:sz w:val="24"/>
                <w:szCs w:val="24"/>
              </w:rPr>
              <w:t>Javasolt óraszám</w:t>
            </w:r>
          </w:p>
        </w:tc>
      </w:tr>
      <w:tr w:rsidR="00717007" w:rsidRPr="00364AE2" w14:paraId="60DEC66E" w14:textId="77777777" w:rsidTr="007E690D">
        <w:tc>
          <w:tcPr>
            <w:tcW w:w="6912" w:type="dxa"/>
          </w:tcPr>
          <w:p w14:paraId="7C347B16" w14:textId="77777777" w:rsidR="00717007" w:rsidRPr="00364AE2" w:rsidRDefault="00717007" w:rsidP="007E690D">
            <w:pPr>
              <w:spacing w:after="0" w:line="360" w:lineRule="auto"/>
              <w:rPr>
                <w:smallCaps/>
                <w:sz w:val="24"/>
                <w:szCs w:val="24"/>
              </w:rPr>
            </w:pPr>
            <w:r w:rsidRPr="00364AE2">
              <w:rPr>
                <w:sz w:val="24"/>
                <w:szCs w:val="24"/>
              </w:rPr>
              <w:t>Gimnasztika és rendgyakorlatok – prevenció, relaxáció</w:t>
            </w:r>
          </w:p>
        </w:tc>
        <w:tc>
          <w:tcPr>
            <w:tcW w:w="2268" w:type="dxa"/>
            <w:vAlign w:val="center"/>
          </w:tcPr>
          <w:p w14:paraId="0462E458" w14:textId="77777777" w:rsidR="00717007" w:rsidRPr="00993227" w:rsidRDefault="00717007" w:rsidP="007E690D">
            <w:pPr>
              <w:spacing w:after="0" w:line="360" w:lineRule="auto"/>
              <w:jc w:val="center"/>
              <w:rPr>
                <w:color w:val="FF0000"/>
                <w:sz w:val="24"/>
                <w:szCs w:val="24"/>
              </w:rPr>
            </w:pPr>
            <w:r>
              <w:rPr>
                <w:sz w:val="24"/>
                <w:szCs w:val="24"/>
              </w:rPr>
              <w:t>8/</w:t>
            </w:r>
            <w:r>
              <w:rPr>
                <w:color w:val="FF0000"/>
                <w:sz w:val="24"/>
                <w:szCs w:val="24"/>
              </w:rPr>
              <w:t>7</w:t>
            </w:r>
          </w:p>
        </w:tc>
      </w:tr>
      <w:tr w:rsidR="00717007" w:rsidRPr="00364AE2" w14:paraId="586C8961" w14:textId="77777777" w:rsidTr="007E690D">
        <w:tc>
          <w:tcPr>
            <w:tcW w:w="6912" w:type="dxa"/>
          </w:tcPr>
          <w:p w14:paraId="5D6F4838" w14:textId="77777777" w:rsidR="00717007" w:rsidRPr="00364AE2" w:rsidRDefault="00717007" w:rsidP="007E690D">
            <w:pPr>
              <w:spacing w:after="0" w:line="360" w:lineRule="auto"/>
              <w:rPr>
                <w:smallCaps/>
                <w:sz w:val="24"/>
                <w:szCs w:val="24"/>
              </w:rPr>
            </w:pPr>
            <w:r w:rsidRPr="00364AE2">
              <w:rPr>
                <w:sz w:val="24"/>
                <w:szCs w:val="24"/>
              </w:rPr>
              <w:t>Kúszások és mászások</w:t>
            </w:r>
          </w:p>
        </w:tc>
        <w:tc>
          <w:tcPr>
            <w:tcW w:w="2268" w:type="dxa"/>
            <w:vAlign w:val="center"/>
          </w:tcPr>
          <w:p w14:paraId="11327984" w14:textId="77777777" w:rsidR="00717007" w:rsidRPr="00993227" w:rsidRDefault="00717007" w:rsidP="007E690D">
            <w:pPr>
              <w:spacing w:after="0" w:line="360" w:lineRule="auto"/>
              <w:jc w:val="center"/>
              <w:rPr>
                <w:color w:val="FF0000"/>
                <w:sz w:val="24"/>
                <w:szCs w:val="24"/>
              </w:rPr>
            </w:pPr>
            <w:r>
              <w:rPr>
                <w:sz w:val="24"/>
                <w:szCs w:val="24"/>
              </w:rPr>
              <w:t>14/</w:t>
            </w:r>
            <w:r>
              <w:rPr>
                <w:color w:val="FF0000"/>
                <w:sz w:val="24"/>
                <w:szCs w:val="24"/>
              </w:rPr>
              <w:t>11</w:t>
            </w:r>
          </w:p>
        </w:tc>
      </w:tr>
      <w:tr w:rsidR="00717007" w:rsidRPr="00364AE2" w14:paraId="650FB145" w14:textId="77777777" w:rsidTr="007E690D">
        <w:tc>
          <w:tcPr>
            <w:tcW w:w="6912" w:type="dxa"/>
          </w:tcPr>
          <w:p w14:paraId="56DF3291" w14:textId="77777777" w:rsidR="00717007" w:rsidRPr="00364AE2" w:rsidRDefault="00717007" w:rsidP="007E690D">
            <w:pPr>
              <w:tabs>
                <w:tab w:val="left" w:pos="0"/>
              </w:tabs>
              <w:spacing w:after="0" w:line="360" w:lineRule="auto"/>
              <w:rPr>
                <w:smallCaps/>
                <w:sz w:val="24"/>
                <w:szCs w:val="24"/>
              </w:rPr>
            </w:pPr>
            <w:r w:rsidRPr="00364AE2">
              <w:rPr>
                <w:sz w:val="24"/>
                <w:szCs w:val="24"/>
              </w:rPr>
              <w:t>Járások, futások</w:t>
            </w:r>
          </w:p>
        </w:tc>
        <w:tc>
          <w:tcPr>
            <w:tcW w:w="2268" w:type="dxa"/>
            <w:vAlign w:val="center"/>
          </w:tcPr>
          <w:p w14:paraId="4BA3C6D5" w14:textId="77777777" w:rsidR="00717007" w:rsidRPr="00993227" w:rsidRDefault="00717007" w:rsidP="007E690D">
            <w:pPr>
              <w:spacing w:after="0" w:line="360" w:lineRule="auto"/>
              <w:jc w:val="center"/>
              <w:rPr>
                <w:color w:val="FF0000"/>
                <w:sz w:val="24"/>
                <w:szCs w:val="24"/>
              </w:rPr>
            </w:pPr>
            <w:r>
              <w:rPr>
                <w:sz w:val="24"/>
                <w:szCs w:val="24"/>
              </w:rPr>
              <w:t>22/</w:t>
            </w:r>
            <w:r>
              <w:rPr>
                <w:color w:val="FF0000"/>
                <w:sz w:val="24"/>
                <w:szCs w:val="24"/>
              </w:rPr>
              <w:t>19</w:t>
            </w:r>
          </w:p>
        </w:tc>
      </w:tr>
      <w:tr w:rsidR="00717007" w:rsidRPr="00364AE2" w14:paraId="14E7566D" w14:textId="77777777" w:rsidTr="007E690D">
        <w:tc>
          <w:tcPr>
            <w:tcW w:w="6912" w:type="dxa"/>
          </w:tcPr>
          <w:p w14:paraId="26108061" w14:textId="77777777" w:rsidR="00717007" w:rsidRPr="00364AE2" w:rsidRDefault="00717007" w:rsidP="007E690D">
            <w:pPr>
              <w:spacing w:after="0" w:line="360" w:lineRule="auto"/>
              <w:rPr>
                <w:smallCaps/>
                <w:sz w:val="24"/>
                <w:szCs w:val="24"/>
              </w:rPr>
            </w:pPr>
            <w:r w:rsidRPr="00364AE2">
              <w:rPr>
                <w:sz w:val="24"/>
                <w:szCs w:val="24"/>
              </w:rPr>
              <w:t>Szökdelések, ugrások</w:t>
            </w:r>
          </w:p>
        </w:tc>
        <w:tc>
          <w:tcPr>
            <w:tcW w:w="2268" w:type="dxa"/>
            <w:vAlign w:val="center"/>
          </w:tcPr>
          <w:p w14:paraId="6219DAAF" w14:textId="77777777" w:rsidR="00717007" w:rsidRPr="00993227" w:rsidRDefault="00717007" w:rsidP="007E690D">
            <w:pPr>
              <w:spacing w:after="0" w:line="360" w:lineRule="auto"/>
              <w:jc w:val="center"/>
              <w:rPr>
                <w:color w:val="FF0000"/>
                <w:sz w:val="24"/>
                <w:szCs w:val="24"/>
              </w:rPr>
            </w:pPr>
            <w:r>
              <w:rPr>
                <w:sz w:val="24"/>
                <w:szCs w:val="24"/>
              </w:rPr>
              <w:t>20/</w:t>
            </w:r>
            <w:r>
              <w:rPr>
                <w:color w:val="FF0000"/>
                <w:sz w:val="24"/>
                <w:szCs w:val="24"/>
              </w:rPr>
              <w:t>18</w:t>
            </w:r>
          </w:p>
        </w:tc>
      </w:tr>
      <w:tr w:rsidR="00717007" w:rsidRPr="00364AE2" w14:paraId="07F584B4" w14:textId="77777777" w:rsidTr="007E690D">
        <w:tc>
          <w:tcPr>
            <w:tcW w:w="6912" w:type="dxa"/>
          </w:tcPr>
          <w:p w14:paraId="09EB47D4" w14:textId="77777777" w:rsidR="00717007" w:rsidRPr="00364AE2" w:rsidRDefault="00717007" w:rsidP="007E690D">
            <w:pPr>
              <w:spacing w:after="0" w:line="360" w:lineRule="auto"/>
              <w:rPr>
                <w:smallCaps/>
                <w:sz w:val="24"/>
                <w:szCs w:val="24"/>
              </w:rPr>
            </w:pPr>
            <w:r w:rsidRPr="00364AE2">
              <w:rPr>
                <w:sz w:val="24"/>
                <w:szCs w:val="24"/>
              </w:rPr>
              <w:t>Dobások, ütések</w:t>
            </w:r>
          </w:p>
        </w:tc>
        <w:tc>
          <w:tcPr>
            <w:tcW w:w="2268" w:type="dxa"/>
            <w:vAlign w:val="center"/>
          </w:tcPr>
          <w:p w14:paraId="222F3448" w14:textId="77777777" w:rsidR="00717007" w:rsidRPr="00993227" w:rsidRDefault="00717007" w:rsidP="007E690D">
            <w:pPr>
              <w:spacing w:after="0" w:line="360" w:lineRule="auto"/>
              <w:jc w:val="center"/>
              <w:rPr>
                <w:color w:val="FF0000"/>
                <w:sz w:val="24"/>
                <w:szCs w:val="24"/>
              </w:rPr>
            </w:pPr>
            <w:r>
              <w:rPr>
                <w:sz w:val="24"/>
                <w:szCs w:val="24"/>
              </w:rPr>
              <w:t>15/</w:t>
            </w:r>
            <w:r>
              <w:rPr>
                <w:color w:val="FF0000"/>
                <w:sz w:val="24"/>
                <w:szCs w:val="24"/>
              </w:rPr>
              <w:t>13</w:t>
            </w:r>
          </w:p>
        </w:tc>
      </w:tr>
      <w:tr w:rsidR="00717007" w:rsidRPr="00364AE2" w14:paraId="4A4752BC" w14:textId="77777777" w:rsidTr="007E690D">
        <w:tc>
          <w:tcPr>
            <w:tcW w:w="6912" w:type="dxa"/>
          </w:tcPr>
          <w:p w14:paraId="70F098FF" w14:textId="77777777" w:rsidR="00717007" w:rsidRPr="00364AE2" w:rsidRDefault="00717007" w:rsidP="007E690D">
            <w:pPr>
              <w:spacing w:after="0" w:line="360" w:lineRule="auto"/>
              <w:rPr>
                <w:smallCaps/>
                <w:sz w:val="24"/>
                <w:szCs w:val="24"/>
              </w:rPr>
            </w:pPr>
            <w:r w:rsidRPr="00364AE2">
              <w:rPr>
                <w:sz w:val="24"/>
                <w:szCs w:val="24"/>
              </w:rPr>
              <w:t>Támasz-, függés- és egyensúlygyakorlatok</w:t>
            </w:r>
          </w:p>
        </w:tc>
        <w:tc>
          <w:tcPr>
            <w:tcW w:w="2268" w:type="dxa"/>
            <w:vAlign w:val="center"/>
          </w:tcPr>
          <w:p w14:paraId="592A63E6" w14:textId="77777777" w:rsidR="00717007" w:rsidRPr="00993227" w:rsidRDefault="00717007" w:rsidP="007E690D">
            <w:pPr>
              <w:spacing w:after="0" w:line="360" w:lineRule="auto"/>
              <w:jc w:val="center"/>
              <w:rPr>
                <w:color w:val="FF0000"/>
                <w:sz w:val="24"/>
                <w:szCs w:val="24"/>
              </w:rPr>
            </w:pPr>
            <w:r>
              <w:rPr>
                <w:sz w:val="24"/>
                <w:szCs w:val="24"/>
              </w:rPr>
              <w:t>20/</w:t>
            </w:r>
            <w:r>
              <w:rPr>
                <w:color w:val="FF0000"/>
                <w:sz w:val="24"/>
                <w:szCs w:val="24"/>
              </w:rPr>
              <w:t>17</w:t>
            </w:r>
          </w:p>
        </w:tc>
      </w:tr>
      <w:tr w:rsidR="00717007" w:rsidRPr="00364AE2" w14:paraId="2882C98E" w14:textId="77777777" w:rsidTr="007E690D">
        <w:tc>
          <w:tcPr>
            <w:tcW w:w="6912" w:type="dxa"/>
          </w:tcPr>
          <w:p w14:paraId="2D3DCA85" w14:textId="77777777" w:rsidR="00717007" w:rsidRPr="00364AE2" w:rsidRDefault="00717007" w:rsidP="007E690D">
            <w:pPr>
              <w:spacing w:after="0" w:line="360" w:lineRule="auto"/>
              <w:rPr>
                <w:smallCaps/>
                <w:sz w:val="24"/>
                <w:szCs w:val="24"/>
              </w:rPr>
            </w:pPr>
            <w:r w:rsidRPr="00364AE2">
              <w:rPr>
                <w:sz w:val="24"/>
                <w:szCs w:val="24"/>
              </w:rPr>
              <w:t>Labdás gyakorlatok</w:t>
            </w:r>
          </w:p>
        </w:tc>
        <w:tc>
          <w:tcPr>
            <w:tcW w:w="2268" w:type="dxa"/>
            <w:vAlign w:val="center"/>
          </w:tcPr>
          <w:p w14:paraId="368F0A16" w14:textId="77777777" w:rsidR="00717007" w:rsidRPr="00993227" w:rsidRDefault="00717007" w:rsidP="007E690D">
            <w:pPr>
              <w:spacing w:after="0" w:line="360" w:lineRule="auto"/>
              <w:jc w:val="center"/>
              <w:rPr>
                <w:color w:val="FF0000"/>
                <w:sz w:val="24"/>
                <w:szCs w:val="24"/>
              </w:rPr>
            </w:pPr>
            <w:r>
              <w:rPr>
                <w:sz w:val="24"/>
                <w:szCs w:val="24"/>
              </w:rPr>
              <w:t>25/</w:t>
            </w:r>
            <w:r>
              <w:rPr>
                <w:color w:val="FF0000"/>
                <w:sz w:val="24"/>
                <w:szCs w:val="24"/>
              </w:rPr>
              <w:t>24</w:t>
            </w:r>
          </w:p>
        </w:tc>
      </w:tr>
      <w:tr w:rsidR="00717007" w:rsidRPr="00364AE2" w14:paraId="4943BF6C" w14:textId="77777777" w:rsidTr="007E690D">
        <w:tc>
          <w:tcPr>
            <w:tcW w:w="6912" w:type="dxa"/>
          </w:tcPr>
          <w:p w14:paraId="3C7B2514" w14:textId="77777777" w:rsidR="00717007" w:rsidRPr="00993227" w:rsidRDefault="00717007" w:rsidP="007E690D">
            <w:pPr>
              <w:spacing w:after="0" w:line="360" w:lineRule="auto"/>
              <w:rPr>
                <w:smallCaps/>
                <w:color w:val="FF0000"/>
                <w:sz w:val="24"/>
                <w:szCs w:val="24"/>
              </w:rPr>
            </w:pPr>
            <w:r w:rsidRPr="00364AE2">
              <w:rPr>
                <w:sz w:val="24"/>
                <w:szCs w:val="24"/>
              </w:rPr>
              <w:t>Testnevelési és népi játékok</w:t>
            </w:r>
            <w:r>
              <w:rPr>
                <w:sz w:val="24"/>
                <w:szCs w:val="24"/>
              </w:rPr>
              <w:t xml:space="preserve"> </w:t>
            </w:r>
          </w:p>
        </w:tc>
        <w:tc>
          <w:tcPr>
            <w:tcW w:w="2268" w:type="dxa"/>
            <w:vAlign w:val="center"/>
          </w:tcPr>
          <w:p w14:paraId="5B4A3799" w14:textId="77777777" w:rsidR="00717007" w:rsidRPr="00993227" w:rsidRDefault="00717007" w:rsidP="007E690D">
            <w:pPr>
              <w:spacing w:after="0" w:line="360" w:lineRule="auto"/>
              <w:jc w:val="center"/>
              <w:rPr>
                <w:color w:val="FF0000"/>
                <w:sz w:val="24"/>
                <w:szCs w:val="24"/>
              </w:rPr>
            </w:pPr>
            <w:r>
              <w:rPr>
                <w:sz w:val="24"/>
                <w:szCs w:val="24"/>
              </w:rPr>
              <w:t>28/</w:t>
            </w:r>
            <w:r>
              <w:rPr>
                <w:color w:val="FF0000"/>
                <w:sz w:val="24"/>
                <w:szCs w:val="24"/>
              </w:rPr>
              <w:t>19</w:t>
            </w:r>
          </w:p>
        </w:tc>
      </w:tr>
      <w:tr w:rsidR="00717007" w:rsidRPr="00364AE2" w14:paraId="7F7BDF98" w14:textId="77777777" w:rsidTr="007E690D">
        <w:tc>
          <w:tcPr>
            <w:tcW w:w="6912" w:type="dxa"/>
          </w:tcPr>
          <w:p w14:paraId="47138014" w14:textId="77777777" w:rsidR="00717007" w:rsidRPr="00364AE2" w:rsidRDefault="00717007" w:rsidP="007E690D">
            <w:pPr>
              <w:spacing w:after="0" w:line="360" w:lineRule="auto"/>
              <w:rPr>
                <w:smallCaps/>
                <w:sz w:val="24"/>
                <w:szCs w:val="24"/>
              </w:rPr>
            </w:pPr>
            <w:r w:rsidRPr="00364AE2">
              <w:rPr>
                <w:sz w:val="24"/>
                <w:szCs w:val="24"/>
              </w:rPr>
              <w:t>Küzdőfeladatok és -játékok</w:t>
            </w:r>
          </w:p>
        </w:tc>
        <w:tc>
          <w:tcPr>
            <w:tcW w:w="2268" w:type="dxa"/>
            <w:vAlign w:val="center"/>
          </w:tcPr>
          <w:p w14:paraId="5225640B" w14:textId="77777777" w:rsidR="00717007" w:rsidRPr="00993227" w:rsidRDefault="00717007" w:rsidP="007E690D">
            <w:pPr>
              <w:spacing w:after="0" w:line="360" w:lineRule="auto"/>
              <w:jc w:val="center"/>
              <w:rPr>
                <w:color w:val="FF0000"/>
                <w:sz w:val="24"/>
                <w:szCs w:val="24"/>
              </w:rPr>
            </w:pPr>
            <w:r>
              <w:rPr>
                <w:sz w:val="24"/>
                <w:szCs w:val="24"/>
              </w:rPr>
              <w:t>12/</w:t>
            </w:r>
            <w:r>
              <w:rPr>
                <w:color w:val="FF0000"/>
                <w:sz w:val="24"/>
                <w:szCs w:val="24"/>
              </w:rPr>
              <w:t>8</w:t>
            </w:r>
          </w:p>
        </w:tc>
      </w:tr>
      <w:tr w:rsidR="00717007" w:rsidRPr="00364AE2" w14:paraId="38499E7C" w14:textId="77777777" w:rsidTr="007E690D">
        <w:tc>
          <w:tcPr>
            <w:tcW w:w="6912" w:type="dxa"/>
          </w:tcPr>
          <w:p w14:paraId="4E3DD61C" w14:textId="77777777" w:rsidR="00717007" w:rsidRPr="00364AE2" w:rsidRDefault="00717007" w:rsidP="007E690D">
            <w:pPr>
              <w:spacing w:after="0" w:line="360" w:lineRule="auto"/>
              <w:rPr>
                <w:smallCaps/>
                <w:sz w:val="24"/>
                <w:szCs w:val="24"/>
              </w:rPr>
            </w:pPr>
            <w:r w:rsidRPr="00364AE2">
              <w:rPr>
                <w:sz w:val="24"/>
                <w:szCs w:val="24"/>
              </w:rPr>
              <w:t>Foglalkozások alternatív környezetben</w:t>
            </w:r>
          </w:p>
        </w:tc>
        <w:tc>
          <w:tcPr>
            <w:tcW w:w="2268" w:type="dxa"/>
            <w:vAlign w:val="center"/>
          </w:tcPr>
          <w:p w14:paraId="354BCECF" w14:textId="77777777" w:rsidR="00717007" w:rsidRPr="00993227" w:rsidRDefault="00717007" w:rsidP="007E690D">
            <w:pPr>
              <w:spacing w:after="0" w:line="360" w:lineRule="auto"/>
              <w:jc w:val="center"/>
              <w:rPr>
                <w:color w:val="FF0000"/>
                <w:sz w:val="24"/>
                <w:szCs w:val="24"/>
              </w:rPr>
            </w:pPr>
            <w:r>
              <w:rPr>
                <w:sz w:val="24"/>
                <w:szCs w:val="24"/>
              </w:rPr>
              <w:t>16/</w:t>
            </w:r>
            <w:r>
              <w:rPr>
                <w:color w:val="FF0000"/>
                <w:sz w:val="24"/>
                <w:szCs w:val="24"/>
              </w:rPr>
              <w:t>8</w:t>
            </w:r>
          </w:p>
        </w:tc>
      </w:tr>
      <w:tr w:rsidR="00717007" w:rsidRPr="00364AE2" w14:paraId="539147C3" w14:textId="77777777" w:rsidTr="007E690D">
        <w:tc>
          <w:tcPr>
            <w:tcW w:w="6912" w:type="dxa"/>
          </w:tcPr>
          <w:p w14:paraId="7B51D93A" w14:textId="77777777" w:rsidR="00717007" w:rsidRPr="00364AE2" w:rsidRDefault="00717007" w:rsidP="007E690D">
            <w:pPr>
              <w:spacing w:after="0" w:line="360" w:lineRule="auto"/>
              <w:rPr>
                <w:sz w:val="24"/>
                <w:szCs w:val="24"/>
              </w:rPr>
            </w:pPr>
            <w:r w:rsidRPr="00AD2234">
              <w:rPr>
                <w:color w:val="FF0000"/>
                <w:sz w:val="24"/>
                <w:szCs w:val="24"/>
              </w:rPr>
              <w:t>Néptánc az 1.a osztályban</w:t>
            </w:r>
          </w:p>
        </w:tc>
        <w:tc>
          <w:tcPr>
            <w:tcW w:w="2268" w:type="dxa"/>
            <w:vAlign w:val="center"/>
          </w:tcPr>
          <w:p w14:paraId="0E0792A4" w14:textId="77777777" w:rsidR="00717007" w:rsidRDefault="00717007" w:rsidP="007E690D">
            <w:pPr>
              <w:spacing w:after="0" w:line="360" w:lineRule="auto"/>
              <w:jc w:val="center"/>
              <w:rPr>
                <w:sz w:val="24"/>
                <w:szCs w:val="24"/>
              </w:rPr>
            </w:pPr>
            <w:r>
              <w:rPr>
                <w:sz w:val="24"/>
                <w:szCs w:val="24"/>
              </w:rPr>
              <w:t>0/</w:t>
            </w:r>
            <w:r w:rsidRPr="00AD2234">
              <w:rPr>
                <w:color w:val="FF0000"/>
                <w:sz w:val="24"/>
                <w:szCs w:val="24"/>
              </w:rPr>
              <w:t>36</w:t>
            </w:r>
          </w:p>
        </w:tc>
      </w:tr>
      <w:tr w:rsidR="00717007" w:rsidRPr="00364AE2" w14:paraId="5CE9E7BB" w14:textId="77777777" w:rsidTr="007E690D">
        <w:tc>
          <w:tcPr>
            <w:tcW w:w="6912" w:type="dxa"/>
          </w:tcPr>
          <w:p w14:paraId="077AE7CC" w14:textId="77777777" w:rsidR="00717007" w:rsidRPr="00364AE2" w:rsidRDefault="00717007" w:rsidP="007E690D">
            <w:pPr>
              <w:spacing w:after="0" w:line="360" w:lineRule="auto"/>
              <w:jc w:val="right"/>
              <w:rPr>
                <w:sz w:val="24"/>
                <w:szCs w:val="24"/>
              </w:rPr>
            </w:pPr>
            <w:r w:rsidRPr="00364AE2">
              <w:rPr>
                <w:sz w:val="24"/>
                <w:szCs w:val="24"/>
              </w:rPr>
              <w:t>Összes óraszám:</w:t>
            </w:r>
          </w:p>
        </w:tc>
        <w:tc>
          <w:tcPr>
            <w:tcW w:w="2268" w:type="dxa"/>
          </w:tcPr>
          <w:p w14:paraId="111B3C6D" w14:textId="77777777" w:rsidR="00717007" w:rsidRPr="00993227" w:rsidRDefault="00717007" w:rsidP="007E690D">
            <w:pPr>
              <w:spacing w:after="0" w:line="360" w:lineRule="auto"/>
              <w:jc w:val="center"/>
              <w:rPr>
                <w:color w:val="FF0000"/>
                <w:sz w:val="24"/>
                <w:szCs w:val="24"/>
              </w:rPr>
            </w:pPr>
            <w:r>
              <w:rPr>
                <w:sz w:val="24"/>
                <w:szCs w:val="24"/>
              </w:rPr>
              <w:t>180/</w:t>
            </w:r>
            <w:r>
              <w:rPr>
                <w:color w:val="FF0000"/>
                <w:sz w:val="24"/>
                <w:szCs w:val="24"/>
              </w:rPr>
              <w:t>180</w:t>
            </w:r>
          </w:p>
        </w:tc>
      </w:tr>
    </w:tbl>
    <w:p w14:paraId="146BCB60" w14:textId="77777777" w:rsidR="00717007" w:rsidRPr="00364AE2" w:rsidRDefault="00717007" w:rsidP="00717007">
      <w:pPr>
        <w:spacing w:line="360" w:lineRule="auto"/>
        <w:rPr>
          <w:sz w:val="24"/>
          <w:szCs w:val="24"/>
        </w:rPr>
      </w:pPr>
    </w:p>
    <w:p w14:paraId="0665DE92" w14:textId="77777777" w:rsidR="00717007" w:rsidRDefault="00717007" w:rsidP="00717007">
      <w:pPr>
        <w:spacing w:line="360" w:lineRule="auto"/>
        <w:rPr>
          <w:sz w:val="24"/>
          <w:szCs w:val="24"/>
        </w:rPr>
      </w:pPr>
      <w:r w:rsidRPr="00364AE2">
        <w:rPr>
          <w:sz w:val="24"/>
          <w:szCs w:val="24"/>
        </w:rPr>
        <w:t xml:space="preserve">A </w:t>
      </w:r>
      <w:proofErr w:type="spellStart"/>
      <w:r w:rsidRPr="00364AE2">
        <w:rPr>
          <w:sz w:val="24"/>
          <w:szCs w:val="24"/>
        </w:rPr>
        <w:t>gyógytestnevelő</w:t>
      </w:r>
      <w:proofErr w:type="spellEnd"/>
      <w:r w:rsidRPr="00364AE2">
        <w:rPr>
          <w:sz w:val="24"/>
          <w:szCs w:val="24"/>
        </w:rPr>
        <w:t xml:space="preserve"> tanárok a helyi tanterv (tanmenet) készítésekor a „Gyógytestnevelés” témakör óraszámát az adott intézményben gyógytestnevelés-órára szánt éves óraszám 30–50%-</w:t>
      </w:r>
      <w:proofErr w:type="spellStart"/>
      <w:r w:rsidRPr="00364AE2">
        <w:rPr>
          <w:sz w:val="24"/>
          <w:szCs w:val="24"/>
        </w:rPr>
        <w:t>ában</w:t>
      </w:r>
      <w:proofErr w:type="spellEnd"/>
      <w:r w:rsidRPr="00364AE2">
        <w:rPr>
          <w:sz w:val="24"/>
          <w:szCs w:val="24"/>
        </w:rPr>
        <w:t xml:space="preserve"> állapíthatják meg, a többi témakör óraszámának terhére. A </w:t>
      </w:r>
      <w:proofErr w:type="spellStart"/>
      <w:r w:rsidRPr="00364AE2">
        <w:rPr>
          <w:sz w:val="24"/>
          <w:szCs w:val="24"/>
        </w:rPr>
        <w:t>gyógytestnevelő</w:t>
      </w:r>
      <w:proofErr w:type="spellEnd"/>
      <w:r w:rsidRPr="00364AE2">
        <w:rPr>
          <w:sz w:val="24"/>
          <w:szCs w:val="24"/>
        </w:rPr>
        <w:t xml:space="preserve"> tanár a „Gyógytestnevelés” témakör óraszámát, illetve az egyes témakörök óraszámcsökkentésének mértékét a gyógytestnevelésen részt vevő tanulók betegségének, elváltozásának figyelembevételével határozza meg.</w:t>
      </w:r>
    </w:p>
    <w:p w14:paraId="0D183F77" w14:textId="77777777" w:rsidR="00717007" w:rsidRDefault="00717007" w:rsidP="00717007">
      <w:pPr>
        <w:spacing w:line="360" w:lineRule="auto"/>
        <w:rPr>
          <w:sz w:val="24"/>
          <w:szCs w:val="24"/>
        </w:rPr>
      </w:pPr>
    </w:p>
    <w:p w14:paraId="76476316" w14:textId="77777777" w:rsidR="00717007" w:rsidRDefault="00717007" w:rsidP="00717007">
      <w:pPr>
        <w:spacing w:line="360" w:lineRule="auto"/>
        <w:rPr>
          <w:sz w:val="24"/>
          <w:szCs w:val="24"/>
        </w:rPr>
      </w:pPr>
    </w:p>
    <w:p w14:paraId="2BB13F4D" w14:textId="77777777" w:rsidR="00717007" w:rsidRPr="00364AE2" w:rsidRDefault="00717007" w:rsidP="00717007">
      <w:pPr>
        <w:spacing w:line="360" w:lineRule="auto"/>
        <w:rPr>
          <w:sz w:val="24"/>
          <w:szCs w:val="24"/>
        </w:rPr>
      </w:pPr>
    </w:p>
    <w:p w14:paraId="49D62DA3" w14:textId="77777777" w:rsidR="00717007" w:rsidRPr="006E4796" w:rsidRDefault="00717007" w:rsidP="00717007">
      <w:pPr>
        <w:pBdr>
          <w:top w:val="nil"/>
          <w:left w:val="nil"/>
          <w:bottom w:val="nil"/>
          <w:right w:val="nil"/>
          <w:between w:val="nil"/>
        </w:pBdr>
        <w:spacing w:before="480" w:after="0" w:line="360" w:lineRule="auto"/>
        <w:jc w:val="left"/>
        <w:rPr>
          <w:rFonts w:ascii="Cambria" w:eastAsia="Cambria" w:hAnsi="Cambria" w:cs="Cambria"/>
          <w:b/>
          <w:sz w:val="24"/>
          <w:szCs w:val="24"/>
        </w:rPr>
      </w:pPr>
      <w:r w:rsidRPr="006E4796">
        <w:rPr>
          <w:rFonts w:ascii="Cambria" w:eastAsia="Cambria" w:hAnsi="Cambria" w:cs="Cambria"/>
          <w:b/>
          <w:smallCaps/>
          <w:sz w:val="24"/>
          <w:szCs w:val="24"/>
        </w:rPr>
        <w:t xml:space="preserve">Témakör: </w:t>
      </w:r>
      <w:r w:rsidRPr="006E4796">
        <w:rPr>
          <w:rFonts w:ascii="Cambria" w:eastAsia="Cambria" w:hAnsi="Cambria" w:cs="Cambria"/>
          <w:b/>
          <w:sz w:val="24"/>
          <w:szCs w:val="24"/>
        </w:rPr>
        <w:t xml:space="preserve">Gimnasztika és rendgyakorlatok – prevenció, relaxáció </w:t>
      </w:r>
    </w:p>
    <w:p w14:paraId="38A196B0" w14:textId="77777777" w:rsidR="00717007" w:rsidRPr="00364AE2" w:rsidRDefault="00717007" w:rsidP="00717007">
      <w:pPr>
        <w:spacing w:line="360" w:lineRule="auto"/>
        <w:rPr>
          <w:rFonts w:ascii="Cambria" w:eastAsia="Cambria" w:hAnsi="Cambria" w:cs="Cambria"/>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8 óra/</w:t>
      </w:r>
      <w:r>
        <w:rPr>
          <w:rFonts w:ascii="Cambria" w:eastAsia="Cambria" w:hAnsi="Cambria" w:cs="Cambria"/>
          <w:color w:val="FF0000"/>
          <w:sz w:val="24"/>
          <w:szCs w:val="24"/>
        </w:rPr>
        <w:t>7</w:t>
      </w:r>
      <w:r w:rsidRPr="00364AE2">
        <w:rPr>
          <w:rFonts w:ascii="Cambria" w:eastAsia="Cambria" w:hAnsi="Cambria" w:cs="Cambria"/>
          <w:sz w:val="24"/>
          <w:szCs w:val="24"/>
        </w:rPr>
        <w:t xml:space="preserve"> </w:t>
      </w:r>
      <w:r w:rsidRPr="009A6BA6">
        <w:rPr>
          <w:rFonts w:ascii="Cambria" w:eastAsia="Cambria" w:hAnsi="Cambria" w:cs="Cambria"/>
          <w:color w:val="FF0000"/>
          <w:sz w:val="24"/>
          <w:szCs w:val="24"/>
        </w:rPr>
        <w:t>óra</w:t>
      </w:r>
    </w:p>
    <w:p w14:paraId="2A1EBAED" w14:textId="77777777" w:rsidR="00717007" w:rsidRPr="006E4796"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6E4796">
        <w:rPr>
          <w:rFonts w:ascii="Cambria" w:eastAsia="Cambria" w:hAnsi="Cambria" w:cs="Cambria"/>
          <w:b/>
          <w:smallCaps/>
          <w:sz w:val="24"/>
          <w:szCs w:val="24"/>
        </w:rPr>
        <w:t>Tanulási eredmények</w:t>
      </w:r>
    </w:p>
    <w:p w14:paraId="77F5D988"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2DA72287" w14:textId="77777777" w:rsidR="00717007" w:rsidRPr="00364AE2" w:rsidRDefault="00717007" w:rsidP="00717007">
      <w:pPr>
        <w:numPr>
          <w:ilvl w:val="0"/>
          <w:numId w:val="7"/>
        </w:numPr>
        <w:pBdr>
          <w:top w:val="nil"/>
          <w:left w:val="nil"/>
          <w:bottom w:val="nil"/>
          <w:right w:val="nil"/>
          <w:between w:val="nil"/>
        </w:pBdr>
        <w:spacing w:after="0"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7FE47313" w14:textId="77777777" w:rsidR="00717007" w:rsidRPr="00364AE2" w:rsidRDefault="00717007" w:rsidP="00717007">
      <w:pPr>
        <w:numPr>
          <w:ilvl w:val="0"/>
          <w:numId w:val="7"/>
        </w:numPr>
        <w:pBdr>
          <w:top w:val="nil"/>
          <w:left w:val="nil"/>
          <w:bottom w:val="nil"/>
          <w:right w:val="nil"/>
          <w:between w:val="nil"/>
        </w:pBdr>
        <w:spacing w:line="360" w:lineRule="auto"/>
        <w:ind w:left="357" w:hanging="357"/>
        <w:rPr>
          <w:sz w:val="24"/>
          <w:szCs w:val="24"/>
        </w:rPr>
      </w:pPr>
      <w:r w:rsidRPr="00364AE2">
        <w:rPr>
          <w:sz w:val="24"/>
          <w:szCs w:val="24"/>
        </w:rPr>
        <w:t xml:space="preserve">tanári segítséggel megvalósít a </w:t>
      </w:r>
      <w:proofErr w:type="spellStart"/>
      <w:r w:rsidRPr="00364AE2">
        <w:rPr>
          <w:sz w:val="24"/>
          <w:szCs w:val="24"/>
        </w:rPr>
        <w:t>biomechanikailag</w:t>
      </w:r>
      <w:proofErr w:type="spellEnd"/>
      <w:r w:rsidRPr="00364AE2">
        <w:rPr>
          <w:sz w:val="24"/>
          <w:szCs w:val="24"/>
        </w:rPr>
        <w:t xml:space="preserve"> helyes testtartás kialakítását elősegítő gyakorlatokat.</w:t>
      </w:r>
    </w:p>
    <w:p w14:paraId="7A1F9E87" w14:textId="77777777" w:rsidR="00717007" w:rsidRPr="00364AE2" w:rsidRDefault="00717007" w:rsidP="00717007">
      <w:pPr>
        <w:spacing w:after="0" w:line="360" w:lineRule="auto"/>
        <w:ind w:left="66"/>
        <w:rPr>
          <w:sz w:val="24"/>
          <w:szCs w:val="24"/>
        </w:rPr>
      </w:pPr>
      <w:r w:rsidRPr="00364AE2">
        <w:rPr>
          <w:sz w:val="24"/>
          <w:szCs w:val="24"/>
        </w:rPr>
        <w:t>A témakör tanulása eredményeként a tanuló:</w:t>
      </w:r>
    </w:p>
    <w:p w14:paraId="2A11A059" w14:textId="77777777" w:rsidR="00717007" w:rsidRPr="00364AE2" w:rsidRDefault="00717007" w:rsidP="00717007">
      <w:pPr>
        <w:numPr>
          <w:ilvl w:val="0"/>
          <w:numId w:val="7"/>
        </w:numPr>
        <w:pBdr>
          <w:top w:val="nil"/>
          <w:left w:val="nil"/>
          <w:bottom w:val="nil"/>
          <w:right w:val="nil"/>
          <w:between w:val="nil"/>
        </w:pBdr>
        <w:spacing w:line="360" w:lineRule="auto"/>
        <w:ind w:left="357" w:hanging="357"/>
        <w:rPr>
          <w:sz w:val="24"/>
          <w:szCs w:val="24"/>
        </w:rPr>
      </w:pPr>
      <w:r w:rsidRPr="00364AE2">
        <w:rPr>
          <w:sz w:val="24"/>
          <w:szCs w:val="24"/>
        </w:rPr>
        <w:t>ismeri a helyes testtartás egészségre gyakorolt pozitív hatásait.</w:t>
      </w:r>
    </w:p>
    <w:p w14:paraId="01414131" w14:textId="77777777" w:rsidR="00717007" w:rsidRPr="006E4796"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6E4796">
        <w:rPr>
          <w:rFonts w:ascii="Cambria" w:eastAsia="Cambria" w:hAnsi="Cambria" w:cs="Cambria"/>
          <w:b/>
          <w:smallCaps/>
          <w:sz w:val="24"/>
          <w:szCs w:val="24"/>
        </w:rPr>
        <w:t>Fejlesztési feladatok és ismeretek</w:t>
      </w:r>
    </w:p>
    <w:p w14:paraId="3F6E9386"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A leggyakrabban alkalmazott statikus és dinamikus gimnasztikai elemek elnevezésének, végrehajtásának megismerése</w:t>
      </w:r>
    </w:p>
    <w:p w14:paraId="101E414B"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2-4 ütemű szabad-, társas és kézi szergyakorlatok bemutatás utáni pontos és rendszeres végrehajtása</w:t>
      </w:r>
    </w:p>
    <w:p w14:paraId="73BB8F5E"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Alakzatok megismerése (oszlop-, sor-, vonal-, kör- és szétszórt alakzat) és alkalmazó gyakorlása</w:t>
      </w:r>
    </w:p>
    <w:p w14:paraId="7D780108"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Menet- és futásgyakorlatok különböző alakzatokban</w:t>
      </w:r>
    </w:p>
    <w:p w14:paraId="7FCC81B8"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Mozgékonyság, hajlékonyság fejlesztése statikus és dinamikus szabad-, társas és kézi szergyakorlatokkal</w:t>
      </w:r>
    </w:p>
    <w:p w14:paraId="63996CBF"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A biológiailag helyes testtartás és testséma kialakulását elősegítő gyakorlatok elsajátítása, gyakorlása</w:t>
      </w:r>
    </w:p>
    <w:p w14:paraId="0FEDD3CD"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A tartó- és mozgatórendszer izomzatának erősítését szolgáló gyakorlatok helyes végrehajtása</w:t>
      </w:r>
    </w:p>
    <w:p w14:paraId="31E30EFA" w14:textId="77777777" w:rsidR="00717007" w:rsidRDefault="00717007" w:rsidP="00717007">
      <w:pPr>
        <w:pStyle w:val="Listaszerbekezds"/>
        <w:spacing w:line="360" w:lineRule="auto"/>
        <w:rPr>
          <w:color w:val="auto"/>
          <w:sz w:val="24"/>
          <w:szCs w:val="24"/>
        </w:rPr>
      </w:pPr>
      <w:r w:rsidRPr="00364AE2">
        <w:rPr>
          <w:color w:val="auto"/>
          <w:sz w:val="24"/>
          <w:szCs w:val="24"/>
        </w:rPr>
        <w:t>A gyakorlatvezetési módszerek megértése, a gyakorlatok tanári utasításoknak megfelelő végrehajtása</w:t>
      </w:r>
    </w:p>
    <w:p w14:paraId="6EC26CCD" w14:textId="77777777" w:rsidR="00717007" w:rsidRDefault="00717007" w:rsidP="00717007">
      <w:pPr>
        <w:spacing w:line="360" w:lineRule="auto"/>
        <w:rPr>
          <w:sz w:val="24"/>
          <w:szCs w:val="24"/>
        </w:rPr>
      </w:pPr>
    </w:p>
    <w:p w14:paraId="33D4E876" w14:textId="77777777" w:rsidR="00717007" w:rsidRPr="00F0271C" w:rsidRDefault="00717007" w:rsidP="00717007">
      <w:pPr>
        <w:spacing w:line="360" w:lineRule="auto"/>
        <w:rPr>
          <w:sz w:val="24"/>
          <w:szCs w:val="24"/>
        </w:rPr>
      </w:pPr>
    </w:p>
    <w:p w14:paraId="09E6D79A" w14:textId="77777777" w:rsidR="00717007" w:rsidRPr="006E4796"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6E4796">
        <w:rPr>
          <w:rFonts w:ascii="Cambria" w:eastAsia="Cambria" w:hAnsi="Cambria" w:cs="Cambria"/>
          <w:b/>
          <w:smallCaps/>
          <w:sz w:val="24"/>
          <w:szCs w:val="24"/>
        </w:rPr>
        <w:lastRenderedPageBreak/>
        <w:t>Fogalmak</w:t>
      </w:r>
    </w:p>
    <w:p w14:paraId="77E9F586"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menet- és futásgyakorlatok; oszlop-, sor-, kör-, szétszórt alakzat;</w:t>
      </w:r>
      <w:r>
        <w:rPr>
          <w:sz w:val="24"/>
          <w:szCs w:val="24"/>
        </w:rPr>
        <w:t xml:space="preserve"> </w:t>
      </w:r>
      <w:r w:rsidRPr="00364AE2">
        <w:rPr>
          <w:sz w:val="24"/>
          <w:szCs w:val="24"/>
        </w:rPr>
        <w:t>babzsákgyakorlat, labdagyakorlat, karikagyakorlat, ugrókötél-gyakorlat, utasítás, szóban közlés, bemutatás, bemutattatás, statikus gyakorlatelemek elnevezései</w:t>
      </w:r>
    </w:p>
    <w:p w14:paraId="657D19ED" w14:textId="77777777" w:rsidR="00717007" w:rsidRPr="00364AE2" w:rsidRDefault="00717007" w:rsidP="00717007">
      <w:pP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a gimnasztikai gyakorlatok során a tanulók megismerik és elsajátítják azokat a gyakorlatelemeket, 2-4 ütemű gyakorlatokat, amelyek az elváltozásuk, betegségük pozitív irányú megváltozását elősegítő izmokat erősíti, illetve nyújtja, továbbá hozzájárulnak a biológiailag helyes testtartás és a helyes légzéstechnika kialakításához.</w:t>
      </w:r>
    </w:p>
    <w:p w14:paraId="0B5889DE" w14:textId="77777777" w:rsidR="00717007" w:rsidRPr="006E4796" w:rsidRDefault="00717007" w:rsidP="00717007">
      <w:pPr>
        <w:spacing w:before="480" w:after="0" w:line="360" w:lineRule="auto"/>
        <w:ind w:left="1066" w:hanging="1066"/>
        <w:rPr>
          <w:b/>
          <w:sz w:val="24"/>
          <w:szCs w:val="24"/>
        </w:rPr>
      </w:pPr>
      <w:r w:rsidRPr="006E4796">
        <w:rPr>
          <w:rFonts w:ascii="Cambria" w:eastAsia="Cambria" w:hAnsi="Cambria" w:cs="Cambria"/>
          <w:b/>
          <w:smallCaps/>
          <w:sz w:val="24"/>
          <w:szCs w:val="24"/>
        </w:rPr>
        <w:t xml:space="preserve">Témakör: </w:t>
      </w:r>
      <w:r w:rsidRPr="006E4796">
        <w:rPr>
          <w:rFonts w:ascii="Cambria" w:eastAsia="Cambria" w:hAnsi="Cambria" w:cs="Cambria"/>
          <w:b/>
          <w:sz w:val="24"/>
          <w:szCs w:val="24"/>
        </w:rPr>
        <w:t>Kúszások és mászások</w:t>
      </w:r>
    </w:p>
    <w:p w14:paraId="5EADCB49" w14:textId="77777777" w:rsidR="00717007" w:rsidRPr="00364AE2" w:rsidRDefault="00717007" w:rsidP="00717007">
      <w:pPr>
        <w:spacing w:line="360" w:lineRule="auto"/>
        <w:rPr>
          <w:rFonts w:ascii="Cambria" w:eastAsia="Cambria" w:hAnsi="Cambria" w:cs="Cambria"/>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14</w:t>
      </w:r>
      <w:r w:rsidRPr="00364AE2">
        <w:rPr>
          <w:rFonts w:ascii="Cambria" w:eastAsia="Cambria" w:hAnsi="Cambria" w:cs="Cambria"/>
          <w:sz w:val="24"/>
          <w:szCs w:val="24"/>
        </w:rPr>
        <w:t xml:space="preserve"> óra</w:t>
      </w:r>
      <w:r>
        <w:rPr>
          <w:rFonts w:ascii="Cambria" w:eastAsia="Cambria" w:hAnsi="Cambria" w:cs="Cambria"/>
          <w:sz w:val="24"/>
          <w:szCs w:val="24"/>
        </w:rPr>
        <w:t xml:space="preserve">/ </w:t>
      </w:r>
      <w:r>
        <w:rPr>
          <w:rFonts w:ascii="Cambria" w:eastAsia="Cambria" w:hAnsi="Cambria" w:cs="Cambria"/>
          <w:color w:val="FF0000"/>
          <w:sz w:val="24"/>
          <w:szCs w:val="24"/>
        </w:rPr>
        <w:t>11</w:t>
      </w:r>
      <w:r w:rsidRPr="00F0271C">
        <w:rPr>
          <w:rFonts w:ascii="Cambria" w:eastAsia="Cambria" w:hAnsi="Cambria" w:cs="Cambria"/>
          <w:color w:val="FF0000"/>
          <w:sz w:val="24"/>
          <w:szCs w:val="24"/>
        </w:rPr>
        <w:t xml:space="preserve"> óra</w:t>
      </w:r>
    </w:p>
    <w:p w14:paraId="4C5C8DDB" w14:textId="77777777" w:rsidR="00717007" w:rsidRPr="0025774D"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25774D">
        <w:rPr>
          <w:rFonts w:ascii="Cambria" w:eastAsia="Cambria" w:hAnsi="Cambria" w:cs="Cambria"/>
          <w:b/>
          <w:smallCaps/>
          <w:sz w:val="24"/>
          <w:szCs w:val="24"/>
        </w:rPr>
        <w:t>Tanulási eredmények</w:t>
      </w:r>
    </w:p>
    <w:p w14:paraId="15BAD856"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3C0A238C" w14:textId="77777777" w:rsidR="00717007" w:rsidRPr="00364AE2" w:rsidRDefault="00717007" w:rsidP="00717007">
      <w:pPr>
        <w:numPr>
          <w:ilvl w:val="0"/>
          <w:numId w:val="13"/>
        </w:numPr>
        <w:spacing w:after="0"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6C029690" w14:textId="77777777" w:rsidR="00717007" w:rsidRPr="00364AE2" w:rsidRDefault="00717007" w:rsidP="00717007">
      <w:pPr>
        <w:numPr>
          <w:ilvl w:val="0"/>
          <w:numId w:val="13"/>
        </w:numPr>
        <w:pBdr>
          <w:top w:val="nil"/>
          <w:left w:val="nil"/>
          <w:bottom w:val="nil"/>
          <w:right w:val="nil"/>
          <w:between w:val="nil"/>
        </w:pBdr>
        <w:spacing w:line="360" w:lineRule="auto"/>
        <w:ind w:left="357" w:hanging="357"/>
        <w:rPr>
          <w:sz w:val="24"/>
          <w:szCs w:val="24"/>
        </w:rPr>
      </w:pPr>
      <w:r w:rsidRPr="00364AE2">
        <w:rPr>
          <w:sz w:val="24"/>
          <w:szCs w:val="24"/>
        </w:rPr>
        <w:t xml:space="preserve">tanári segítséggel megvalósít a </w:t>
      </w:r>
      <w:proofErr w:type="spellStart"/>
      <w:r w:rsidRPr="00364AE2">
        <w:rPr>
          <w:sz w:val="24"/>
          <w:szCs w:val="24"/>
        </w:rPr>
        <w:t>biomechanikailag</w:t>
      </w:r>
      <w:proofErr w:type="spellEnd"/>
      <w:r w:rsidRPr="00364AE2">
        <w:rPr>
          <w:sz w:val="24"/>
          <w:szCs w:val="24"/>
        </w:rPr>
        <w:t xml:space="preserve"> helyes testtartás kialakítását elősegítő gyakorlatokat.</w:t>
      </w:r>
    </w:p>
    <w:p w14:paraId="3A56F0F3" w14:textId="77777777" w:rsidR="00717007" w:rsidRPr="00364AE2" w:rsidRDefault="00717007" w:rsidP="00717007">
      <w:pPr>
        <w:spacing w:after="0" w:line="360" w:lineRule="auto"/>
        <w:ind w:left="66"/>
        <w:rPr>
          <w:sz w:val="24"/>
          <w:szCs w:val="24"/>
        </w:rPr>
      </w:pPr>
      <w:r w:rsidRPr="00364AE2">
        <w:rPr>
          <w:sz w:val="24"/>
          <w:szCs w:val="24"/>
        </w:rPr>
        <w:t>A témakör tanulása eredményeként a tanuló:</w:t>
      </w:r>
    </w:p>
    <w:p w14:paraId="34665DA4" w14:textId="77777777" w:rsidR="00717007" w:rsidRPr="00364AE2" w:rsidRDefault="00717007" w:rsidP="00717007">
      <w:pPr>
        <w:numPr>
          <w:ilvl w:val="0"/>
          <w:numId w:val="9"/>
        </w:numPr>
        <w:spacing w:after="0" w:line="360" w:lineRule="auto"/>
        <w:ind w:left="357" w:hanging="357"/>
        <w:rPr>
          <w:sz w:val="24"/>
          <w:szCs w:val="24"/>
        </w:rPr>
      </w:pPr>
      <w:r w:rsidRPr="00364AE2">
        <w:rPr>
          <w:sz w:val="24"/>
          <w:szCs w:val="24"/>
        </w:rPr>
        <w:t>mozgásműveltsége szintjénél fogva pontosan hajtja végre a keresztező mozgásokat;</w:t>
      </w:r>
    </w:p>
    <w:p w14:paraId="56231B5E" w14:textId="77777777" w:rsidR="00717007" w:rsidRPr="0025774D"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25774D">
        <w:rPr>
          <w:rFonts w:ascii="Cambria" w:eastAsia="Cambria" w:hAnsi="Cambria" w:cs="Cambria"/>
          <w:b/>
          <w:smallCaps/>
          <w:sz w:val="24"/>
          <w:szCs w:val="24"/>
        </w:rPr>
        <w:t>Fejlesztési feladatok és ismeretek</w:t>
      </w:r>
    </w:p>
    <w:p w14:paraId="1BDDC73B"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A kúszások, mászások alapvető balesetvédelmi szabályainak megismerése</w:t>
      </w:r>
    </w:p>
    <w:p w14:paraId="2630F35C"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Kúszások, mászások ellentétes, majd azonos oldali kar-láb használattal előre, hátra, oldalra vagy egyéb meghatározott útvonalon, különböző támasztávolságokkal és mozgássebességgel (pl. lassított vagy szaggatott mozdulatokkal is)</w:t>
      </w:r>
    </w:p>
    <w:p w14:paraId="3EF4CA7E"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Utánzó mozgások játékos formában; utánzó fogók</w:t>
      </w:r>
    </w:p>
    <w:p w14:paraId="500914D8"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Testséma, térbeli tájékozódó képesség és szem-kéz-láb koordináció fejlesztése</w:t>
      </w:r>
    </w:p>
    <w:p w14:paraId="077190D8"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Izomerő és mozgáskoordináció fejlesztése</w:t>
      </w:r>
    </w:p>
    <w:p w14:paraId="2ACE50F0"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Kúszó és mászó csapatjátékok</w:t>
      </w:r>
    </w:p>
    <w:p w14:paraId="4803CFF1"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Sor- és váltóversenyek alkalmazása utánzó kúszó és mászó feladatokkal játékos formában</w:t>
      </w:r>
    </w:p>
    <w:p w14:paraId="554D38B3"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lastRenderedPageBreak/>
        <w:t>Vízszintes felületeken, ferde vagy függőleges tornaszereken való mászások, átmászások különböző irányokban</w:t>
      </w:r>
    </w:p>
    <w:p w14:paraId="0E85174D"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Törzsizom-erősítés az utánzó mozgások játékos felhasználásával</w:t>
      </w:r>
    </w:p>
    <w:p w14:paraId="22DBAA82" w14:textId="77777777" w:rsidR="00717007" w:rsidRPr="00364AE2" w:rsidRDefault="00717007" w:rsidP="00717007">
      <w:pPr>
        <w:pStyle w:val="Listaszerbekezds"/>
        <w:spacing w:line="360" w:lineRule="auto"/>
        <w:rPr>
          <w:color w:val="auto"/>
          <w:sz w:val="24"/>
          <w:szCs w:val="24"/>
        </w:rPr>
      </w:pPr>
      <w:r w:rsidRPr="00364AE2">
        <w:rPr>
          <w:color w:val="auto"/>
          <w:sz w:val="24"/>
          <w:szCs w:val="24"/>
        </w:rPr>
        <w:t>Egyszerű akadálypályák feladatainak teljesítése</w:t>
      </w:r>
    </w:p>
    <w:p w14:paraId="60290648" w14:textId="77777777" w:rsidR="00717007" w:rsidRPr="00364AE2" w:rsidRDefault="00717007" w:rsidP="00717007">
      <w:pPr>
        <w:pBdr>
          <w:top w:val="nil"/>
          <w:left w:val="nil"/>
          <w:bottom w:val="nil"/>
          <w:right w:val="nil"/>
          <w:between w:val="nil"/>
        </w:pBdr>
        <w:spacing w:before="120" w:after="0" w:line="360" w:lineRule="auto"/>
        <w:jc w:val="left"/>
        <w:rPr>
          <w:rFonts w:ascii="Cambria" w:eastAsia="Cambria" w:hAnsi="Cambria" w:cs="Cambria"/>
          <w:smallCaps/>
          <w:sz w:val="24"/>
          <w:szCs w:val="24"/>
        </w:rPr>
      </w:pPr>
    </w:p>
    <w:p w14:paraId="20E2D5D2" w14:textId="77777777" w:rsidR="00717007" w:rsidRPr="0025774D"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25774D">
        <w:rPr>
          <w:rFonts w:ascii="Cambria" w:eastAsia="Cambria" w:hAnsi="Cambria" w:cs="Cambria"/>
          <w:b/>
          <w:smallCaps/>
          <w:sz w:val="24"/>
          <w:szCs w:val="24"/>
        </w:rPr>
        <w:t>Fogalmak</w:t>
      </w:r>
    </w:p>
    <w:p w14:paraId="39318EB7" w14:textId="77777777" w:rsidR="00717007" w:rsidRPr="00364AE2" w:rsidRDefault="00717007" w:rsidP="00717007">
      <w:pPr>
        <w:spacing w:after="0" w:line="360" w:lineRule="auto"/>
        <w:rPr>
          <w:sz w:val="24"/>
          <w:szCs w:val="24"/>
        </w:rPr>
      </w:pPr>
      <w:r w:rsidRPr="00364AE2">
        <w:rPr>
          <w:sz w:val="24"/>
          <w:szCs w:val="24"/>
        </w:rPr>
        <w:t>utánzó gyakorlatok, kúszások-mászások kifejezései (pl.: medvejárás, rákjárás, pókjárás, fókakúszás, katonakúszás), irányváltoztatás, sorverseny, váltóverseny</w:t>
      </w:r>
    </w:p>
    <w:p w14:paraId="3D3CC983" w14:textId="77777777" w:rsidR="00717007" w:rsidRPr="00364AE2" w:rsidRDefault="00717007" w:rsidP="00717007">
      <w:pPr>
        <w:spacing w:line="360" w:lineRule="auto"/>
        <w:rPr>
          <w:rFonts w:ascii="Cambria" w:eastAsia="Cambria" w:hAnsi="Cambria" w:cs="Cambria"/>
          <w:sz w:val="24"/>
          <w:szCs w:val="24"/>
        </w:rPr>
      </w:pPr>
    </w:p>
    <w:p w14:paraId="600B87EC" w14:textId="77777777" w:rsidR="00717007" w:rsidRPr="00364AE2" w:rsidRDefault="00717007" w:rsidP="00717007">
      <w:pPr>
        <w:spacing w:line="360" w:lineRule="auto"/>
        <w:rPr>
          <w:sz w:val="24"/>
          <w:szCs w:val="24"/>
        </w:rPr>
      </w:pPr>
      <w:r w:rsidRPr="00364AE2">
        <w:rPr>
          <w:rFonts w:ascii="Cambria" w:eastAsia="Cambria" w:hAnsi="Cambria" w:cs="Cambria"/>
          <w:sz w:val="24"/>
          <w:szCs w:val="24"/>
        </w:rPr>
        <w:t>A gyógytestnevelés-órán</w:t>
      </w:r>
      <w:r w:rsidRPr="00364AE2">
        <w:rPr>
          <w:sz w:val="24"/>
          <w:szCs w:val="24"/>
        </w:rPr>
        <w:t xml:space="preserve"> a kúszás és mászás feladatok a törzsizom erősítését szolgálják az egyszerű statikus utánzó mozgásoktól indulva a dinamikus, összetett kúszások-mászásokig, a korosztály számára megfelelő játékos formában.</w:t>
      </w:r>
    </w:p>
    <w:p w14:paraId="356A40B3" w14:textId="77777777" w:rsidR="00717007" w:rsidRPr="00ED2AD0" w:rsidRDefault="00717007" w:rsidP="00717007">
      <w:pPr>
        <w:spacing w:before="480" w:after="0" w:line="360" w:lineRule="auto"/>
        <w:ind w:left="1066" w:hanging="1066"/>
        <w:rPr>
          <w:b/>
          <w:sz w:val="24"/>
          <w:szCs w:val="24"/>
        </w:rPr>
      </w:pPr>
      <w:r w:rsidRPr="00ED2AD0">
        <w:rPr>
          <w:rFonts w:ascii="Cambria" w:eastAsia="Cambria" w:hAnsi="Cambria" w:cs="Cambria"/>
          <w:b/>
          <w:smallCaps/>
          <w:sz w:val="24"/>
          <w:szCs w:val="24"/>
        </w:rPr>
        <w:t>Témakör:</w:t>
      </w:r>
      <w:r w:rsidRPr="00ED2AD0">
        <w:rPr>
          <w:rFonts w:ascii="Cambria" w:eastAsia="Cambria" w:hAnsi="Cambria" w:cs="Cambria"/>
          <w:b/>
          <w:sz w:val="24"/>
          <w:szCs w:val="24"/>
        </w:rPr>
        <w:t xml:space="preserve"> Járások, futások</w:t>
      </w:r>
    </w:p>
    <w:p w14:paraId="4840F64F" w14:textId="77777777" w:rsidR="00717007" w:rsidRPr="009A6BA6" w:rsidRDefault="00717007" w:rsidP="00717007">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22 óra/</w:t>
      </w:r>
      <w:r>
        <w:rPr>
          <w:rFonts w:ascii="Cambria" w:eastAsia="Cambria" w:hAnsi="Cambria" w:cs="Cambria"/>
          <w:color w:val="FF0000"/>
          <w:sz w:val="24"/>
          <w:szCs w:val="24"/>
        </w:rPr>
        <w:t>19</w:t>
      </w:r>
      <w:r w:rsidRPr="00364AE2">
        <w:rPr>
          <w:rFonts w:ascii="Cambria" w:eastAsia="Cambria" w:hAnsi="Cambria" w:cs="Cambria"/>
          <w:sz w:val="24"/>
          <w:szCs w:val="24"/>
        </w:rPr>
        <w:t xml:space="preserve"> </w:t>
      </w:r>
      <w:r w:rsidRPr="009A6BA6">
        <w:rPr>
          <w:rFonts w:ascii="Cambria" w:eastAsia="Cambria" w:hAnsi="Cambria" w:cs="Cambria"/>
          <w:color w:val="FF0000"/>
          <w:sz w:val="24"/>
          <w:szCs w:val="24"/>
        </w:rPr>
        <w:t>óra</w:t>
      </w:r>
    </w:p>
    <w:p w14:paraId="7F360206" w14:textId="77777777" w:rsidR="00717007" w:rsidRPr="00ED2AD0"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Tanulási eredmények</w:t>
      </w:r>
    </w:p>
    <w:p w14:paraId="55F88B67"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3B08C58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megfelelő általános állóképesség-fejlődést mutat;</w:t>
      </w:r>
    </w:p>
    <w:p w14:paraId="5A8FE24E"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5CE99EA1" w14:textId="77777777" w:rsidR="00717007" w:rsidRPr="00364AE2" w:rsidRDefault="00717007" w:rsidP="00717007">
      <w:pPr>
        <w:spacing w:after="0" w:line="360" w:lineRule="auto"/>
        <w:ind w:left="66"/>
        <w:rPr>
          <w:sz w:val="24"/>
          <w:szCs w:val="24"/>
        </w:rPr>
      </w:pPr>
      <w:r w:rsidRPr="00364AE2">
        <w:rPr>
          <w:sz w:val="24"/>
          <w:szCs w:val="24"/>
        </w:rPr>
        <w:t>A témakör tanulása eredményeként a tanuló:</w:t>
      </w:r>
    </w:p>
    <w:p w14:paraId="09776D9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futását összerendezettség, lépésszabályozottság, </w:t>
      </w:r>
      <w:proofErr w:type="spellStart"/>
      <w:r w:rsidRPr="00364AE2">
        <w:rPr>
          <w:sz w:val="24"/>
          <w:szCs w:val="24"/>
        </w:rPr>
        <w:t>ritmusosság</w:t>
      </w:r>
      <w:proofErr w:type="spellEnd"/>
      <w:r w:rsidRPr="00364AE2">
        <w:rPr>
          <w:sz w:val="24"/>
          <w:szCs w:val="24"/>
        </w:rPr>
        <w:t xml:space="preserve"> jellemzi.</w:t>
      </w:r>
    </w:p>
    <w:p w14:paraId="45B4114C" w14:textId="77777777" w:rsidR="00717007" w:rsidRPr="00ED2AD0"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Fejlesztési feladatok és ismeretek</w:t>
      </w:r>
    </w:p>
    <w:p w14:paraId="2808697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Járások egyenes vonalon előre, hátra, oldalra, különböző alakzatokban (pl. cikcakk alakban, körben) és fordulatokkal (negyed-, fél-, egészfordulat), egyenletes vagy váltakozó </w:t>
      </w:r>
      <w:proofErr w:type="spellStart"/>
      <w:r w:rsidRPr="00364AE2">
        <w:rPr>
          <w:sz w:val="24"/>
          <w:szCs w:val="24"/>
        </w:rPr>
        <w:t>lépéshosszal</w:t>
      </w:r>
      <w:proofErr w:type="spellEnd"/>
      <w:r w:rsidRPr="00364AE2">
        <w:rPr>
          <w:sz w:val="24"/>
          <w:szCs w:val="24"/>
        </w:rPr>
        <w:t>, ritmussal, nyújtott és hajlított könyökkel, különböző szimmetrikus kartartásokkal</w:t>
      </w:r>
    </w:p>
    <w:p w14:paraId="65C33121"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Járások mély és magas súlyponti helyzetekben (törpejárás, óriásjárás), valamint egyéb utánzó formákban (pl. tyúklépés, lopakodó járás, pingvinjárás)</w:t>
      </w:r>
    </w:p>
    <w:p w14:paraId="0C40A797"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Járások sarkon, talp élén, lábujjhegyen, előre-hátra-oldalra</w:t>
      </w:r>
    </w:p>
    <w:p w14:paraId="276A1536"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Pr>
          <w:sz w:val="24"/>
          <w:szCs w:val="24"/>
        </w:rPr>
        <w:lastRenderedPageBreak/>
        <w:t xml:space="preserve">Lehetőség szerint a </w:t>
      </w:r>
      <w:r w:rsidRPr="00364AE2">
        <w:rPr>
          <w:sz w:val="24"/>
          <w:szCs w:val="24"/>
        </w:rPr>
        <w:t>Kölyökatlétika futásokat előkészítő és rávezető gyakorlatai, versenyformái</w:t>
      </w:r>
    </w:p>
    <w:p w14:paraId="2BBC8BC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Saroklendítés, térdemelés futás közben karlendítés nélkül és karlendítéssel, szimmetrikus kartartásokkal</w:t>
      </w:r>
    </w:p>
    <w:p w14:paraId="7B4B8FA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Sor- és váltóversenyek párban és csapatban, szemből és hátulról történő váltással</w:t>
      </w:r>
    </w:p>
    <w:p w14:paraId="1CD41B7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Futások 5-6 m-re elhelyezett 10-20 cm-es akadályok felett</w:t>
      </w:r>
    </w:p>
    <w:p w14:paraId="102E9DD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Állórajt indulások hangjelre, különböző testhelyzetekből</w:t>
      </w:r>
    </w:p>
    <w:p w14:paraId="676A1360"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Futások különböző formában egyenesen, irányváltásokkal és íven egyenletes tempóban és ritmussal</w:t>
      </w:r>
    </w:p>
    <w:p w14:paraId="6B7634A5"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Pr>
          <w:sz w:val="24"/>
          <w:szCs w:val="24"/>
        </w:rPr>
        <w:t>Folyamatos futások 3-5</w:t>
      </w:r>
      <w:r w:rsidRPr="00364AE2">
        <w:rPr>
          <w:sz w:val="24"/>
          <w:szCs w:val="24"/>
        </w:rPr>
        <w:t xml:space="preserve"> percen keresztül</w:t>
      </w:r>
    </w:p>
    <w:p w14:paraId="30CE97ED" w14:textId="77777777" w:rsidR="00717007" w:rsidRPr="00ED2AD0"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Fogalmak</w:t>
      </w:r>
    </w:p>
    <w:p w14:paraId="00A72DDA"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járás, utánzó járás, futás, mozgásirány, állórajt, rajtjel, kartartás, lendítés, hajlítás, szabály, sebesség, váltás, lépéshossz, perc, távtartás, térdemeléssel futás, saroklendítéssel futás</w:t>
      </w:r>
    </w:p>
    <w:p w14:paraId="2896B400" w14:textId="77777777" w:rsidR="00717007" w:rsidRPr="00364AE2" w:rsidRDefault="00717007" w:rsidP="00717007">
      <w:pPr>
        <w:pBdr>
          <w:top w:val="nil"/>
          <w:left w:val="nil"/>
          <w:bottom w:val="nil"/>
          <w:right w:val="nil"/>
          <w:between w:val="nil"/>
        </w:pBd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 xml:space="preserve">a járás-, futásgyakorlatok szakaszos végrehajtásával törekedni kell a tanulók állóképességének fejlesztésére. A tanulók megismerik és alkalmazzák az elváltozásuk, illetve betegségük szempontjából adekvát terhelés-pihenés arányt a járás- és futásgyakorlatok esetében. </w:t>
      </w:r>
    </w:p>
    <w:p w14:paraId="3884397F" w14:textId="77777777" w:rsidR="00717007" w:rsidRPr="00ED2AD0" w:rsidRDefault="00717007" w:rsidP="00717007">
      <w:pPr>
        <w:spacing w:before="480" w:after="0" w:line="360" w:lineRule="auto"/>
        <w:ind w:left="1066" w:hanging="1066"/>
        <w:rPr>
          <w:b/>
          <w:sz w:val="24"/>
          <w:szCs w:val="24"/>
        </w:rPr>
      </w:pPr>
      <w:r w:rsidRPr="00ED2AD0">
        <w:rPr>
          <w:rFonts w:ascii="Cambria" w:eastAsia="Cambria" w:hAnsi="Cambria" w:cs="Cambria"/>
          <w:b/>
          <w:smallCaps/>
          <w:sz w:val="24"/>
          <w:szCs w:val="24"/>
        </w:rPr>
        <w:t>Témakör:</w:t>
      </w:r>
      <w:r w:rsidRPr="00ED2AD0">
        <w:rPr>
          <w:rFonts w:ascii="Cambria" w:eastAsia="Cambria" w:hAnsi="Cambria" w:cs="Cambria"/>
          <w:b/>
          <w:sz w:val="24"/>
          <w:szCs w:val="24"/>
        </w:rPr>
        <w:t xml:space="preserve"> </w:t>
      </w:r>
      <w:r w:rsidRPr="00ED2AD0">
        <w:rPr>
          <w:rFonts w:ascii="Cambria" w:eastAsia="Cambria" w:hAnsi="Cambria" w:cs="Cambria"/>
          <w:b/>
          <w:sz w:val="24"/>
          <w:szCs w:val="24"/>
        </w:rPr>
        <w:tab/>
        <w:t>Szökdelések, ugrások</w:t>
      </w:r>
    </w:p>
    <w:p w14:paraId="439E85C8" w14:textId="77777777" w:rsidR="00717007" w:rsidRPr="009A6BA6" w:rsidRDefault="00717007" w:rsidP="00717007">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Javasolt óraszám:</w:t>
      </w:r>
      <w:r w:rsidRPr="00364AE2">
        <w:rPr>
          <w:sz w:val="24"/>
          <w:szCs w:val="24"/>
        </w:rPr>
        <w:t xml:space="preserve"> </w:t>
      </w:r>
      <w:r>
        <w:rPr>
          <w:rFonts w:ascii="Cambria" w:eastAsia="Cambria" w:hAnsi="Cambria" w:cs="Cambria"/>
          <w:sz w:val="24"/>
          <w:szCs w:val="24"/>
        </w:rPr>
        <w:t>20 óra/</w:t>
      </w:r>
      <w:r>
        <w:rPr>
          <w:rFonts w:ascii="Cambria" w:eastAsia="Cambria" w:hAnsi="Cambria" w:cs="Cambria"/>
          <w:color w:val="FF0000"/>
          <w:sz w:val="24"/>
          <w:szCs w:val="24"/>
        </w:rPr>
        <w:t>18</w:t>
      </w:r>
      <w:r w:rsidRPr="00364AE2">
        <w:rPr>
          <w:rFonts w:ascii="Cambria" w:eastAsia="Cambria" w:hAnsi="Cambria" w:cs="Cambria"/>
          <w:sz w:val="24"/>
          <w:szCs w:val="24"/>
        </w:rPr>
        <w:t xml:space="preserve"> </w:t>
      </w:r>
      <w:r w:rsidRPr="009A6BA6">
        <w:rPr>
          <w:rFonts w:ascii="Cambria" w:eastAsia="Cambria" w:hAnsi="Cambria" w:cs="Cambria"/>
          <w:color w:val="FF0000"/>
          <w:sz w:val="24"/>
          <w:szCs w:val="24"/>
        </w:rPr>
        <w:t>óra</w:t>
      </w:r>
    </w:p>
    <w:p w14:paraId="337F1423" w14:textId="77777777" w:rsidR="00717007" w:rsidRPr="00ED2AD0"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Tanulási eredmények</w:t>
      </w:r>
    </w:p>
    <w:p w14:paraId="2D344B52"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4A3A6301"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3CF4EB84" w14:textId="77777777" w:rsidR="00717007" w:rsidRPr="00364AE2" w:rsidRDefault="00717007" w:rsidP="00717007">
      <w:pPr>
        <w:spacing w:after="0" w:line="360" w:lineRule="auto"/>
        <w:ind w:left="66"/>
        <w:rPr>
          <w:sz w:val="24"/>
          <w:szCs w:val="24"/>
        </w:rPr>
      </w:pPr>
      <w:r w:rsidRPr="00364AE2">
        <w:rPr>
          <w:sz w:val="24"/>
          <w:szCs w:val="24"/>
        </w:rPr>
        <w:t>A témakör tanulása eredményeként a tanuló:</w:t>
      </w:r>
    </w:p>
    <w:p w14:paraId="1AFBEBBD"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különböző ugrásmódok alaptechnikáit és előkészítő mozgásformáit a vezető műveletek ismeretében tudatosan és koordináltan hajtja végre.</w:t>
      </w:r>
    </w:p>
    <w:p w14:paraId="4D8F81C2" w14:textId="77777777" w:rsidR="00717007" w:rsidRPr="00ED2AD0"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Fejlesztési feladatok és ismeretek</w:t>
      </w:r>
    </w:p>
    <w:p w14:paraId="1571CFF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Pr>
          <w:sz w:val="24"/>
          <w:szCs w:val="24"/>
        </w:rPr>
        <w:t>Lehetőség szerint a</w:t>
      </w:r>
      <w:r w:rsidRPr="00364AE2">
        <w:rPr>
          <w:sz w:val="24"/>
          <w:szCs w:val="24"/>
        </w:rPr>
        <w:t xml:space="preserve"> Kölyökatlétika </w:t>
      </w:r>
      <w:proofErr w:type="spellStart"/>
      <w:r w:rsidRPr="00364AE2">
        <w:rPr>
          <w:sz w:val="24"/>
          <w:szCs w:val="24"/>
        </w:rPr>
        <w:t>ugrásokat</w:t>
      </w:r>
      <w:proofErr w:type="spellEnd"/>
      <w:r w:rsidRPr="00364AE2">
        <w:rPr>
          <w:sz w:val="24"/>
          <w:szCs w:val="24"/>
        </w:rPr>
        <w:t xml:space="preserve"> előkészítő és rávezető gyakorlatai, versenyformái</w:t>
      </w:r>
    </w:p>
    <w:p w14:paraId="4A44CE96"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Helyben szökdelések páros zárt lábbal és különböző terpeszekben tapsra, zenére</w:t>
      </w:r>
    </w:p>
    <w:p w14:paraId="4CB63AB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Szökdelések két lábon előre-hátra-oldalra, ugrások kisebb, 10-20 cm-es magasságú felületekre fel és le</w:t>
      </w:r>
    </w:p>
    <w:p w14:paraId="05F8543B"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Sasszé, oldalazó és indiánszökdelés alaptechnikájának elsajátítása</w:t>
      </w:r>
    </w:p>
    <w:p w14:paraId="22C420AB"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Ugrások, szökdelések páros és egy lábon egyenlő és változó távolságra elhelyezett célterületekbe, sportlétrába</w:t>
      </w:r>
    </w:p>
    <w:p w14:paraId="592613A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proofErr w:type="spellStart"/>
      <w:r w:rsidRPr="00364AE2">
        <w:rPr>
          <w:sz w:val="24"/>
          <w:szCs w:val="24"/>
        </w:rPr>
        <w:t>Elugrások</w:t>
      </w:r>
      <w:proofErr w:type="spellEnd"/>
      <w:r w:rsidRPr="00364AE2">
        <w:rPr>
          <w:sz w:val="24"/>
          <w:szCs w:val="24"/>
        </w:rPr>
        <w:t xml:space="preserve"> egy lábról maximum 5 m nekifutásból ülésbe, guggolásba érkezéssel 30-40 cm-es szivacsra </w:t>
      </w:r>
    </w:p>
    <w:p w14:paraId="24CD4EE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proofErr w:type="spellStart"/>
      <w:r w:rsidRPr="00364AE2">
        <w:rPr>
          <w:sz w:val="24"/>
          <w:szCs w:val="24"/>
        </w:rPr>
        <w:t>Elugrások</w:t>
      </w:r>
      <w:proofErr w:type="spellEnd"/>
      <w:r w:rsidRPr="00364AE2">
        <w:rPr>
          <w:sz w:val="24"/>
          <w:szCs w:val="24"/>
        </w:rPr>
        <w:t xml:space="preserve"> egy lábról maximum 5 m nekifutásból, guggolásba érkezéssel homokba</w:t>
      </w:r>
    </w:p>
    <w:p w14:paraId="7358CE34"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Páros lábról felugrások céltárgyak érintésével</w:t>
      </w:r>
    </w:p>
    <w:p w14:paraId="30EB9C60" w14:textId="77777777" w:rsidR="00717007" w:rsidRPr="00ED2AD0"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ED2AD0">
        <w:rPr>
          <w:rFonts w:ascii="Cambria" w:eastAsia="Cambria" w:hAnsi="Cambria" w:cs="Cambria"/>
          <w:b/>
          <w:smallCaps/>
          <w:sz w:val="24"/>
          <w:szCs w:val="24"/>
        </w:rPr>
        <w:t>Fogalmak</w:t>
      </w:r>
    </w:p>
    <w:p w14:paraId="59DACF89"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felugrás, elugrás, indiánszökdelés, sasszé, galopp, oldalazó szökdelés, méter, elugrási hely, leérkező hely, ritmus</w:t>
      </w:r>
    </w:p>
    <w:p w14:paraId="3A58B19B" w14:textId="77777777" w:rsidR="00717007" w:rsidRPr="00364AE2" w:rsidRDefault="00717007" w:rsidP="00717007">
      <w:pPr>
        <w:pBdr>
          <w:top w:val="nil"/>
          <w:left w:val="nil"/>
          <w:bottom w:val="nil"/>
          <w:right w:val="nil"/>
          <w:between w:val="nil"/>
        </w:pBdr>
        <w:spacing w:line="360" w:lineRule="auto"/>
        <w:rPr>
          <w:rFonts w:ascii="Cambria" w:eastAsia="Cambria" w:hAnsi="Cambria" w:cs="Cambria"/>
          <w:sz w:val="24"/>
          <w:szCs w:val="24"/>
        </w:rPr>
      </w:pPr>
      <w:r w:rsidRPr="00364AE2">
        <w:rPr>
          <w:rFonts w:ascii="Cambria" w:eastAsia="Cambria" w:hAnsi="Cambria" w:cs="Cambria"/>
          <w:sz w:val="24"/>
          <w:szCs w:val="24"/>
        </w:rPr>
        <w:t xml:space="preserve">A gyógytestnevelés-órán </w:t>
      </w:r>
      <w:r w:rsidRPr="00364AE2">
        <w:rPr>
          <w:sz w:val="24"/>
          <w:szCs w:val="24"/>
        </w:rPr>
        <w:t>az ugrások, szökdelések a belgyógyászati betegségek esetén differenciált, egyénre szabott módon elősegítik a keringési rendszer és a mozgásműveltség fejlesztését.</w:t>
      </w:r>
    </w:p>
    <w:p w14:paraId="77A2644B" w14:textId="77777777" w:rsidR="00717007" w:rsidRPr="00ED2AD0" w:rsidRDefault="00717007" w:rsidP="00717007">
      <w:pPr>
        <w:spacing w:before="480" w:after="0" w:line="360" w:lineRule="auto"/>
        <w:ind w:left="1066" w:hanging="1066"/>
        <w:rPr>
          <w:b/>
          <w:sz w:val="24"/>
          <w:szCs w:val="24"/>
        </w:rPr>
      </w:pPr>
      <w:r w:rsidRPr="00ED2AD0">
        <w:rPr>
          <w:rFonts w:ascii="Cambria" w:eastAsia="Cambria" w:hAnsi="Cambria" w:cs="Cambria"/>
          <w:b/>
          <w:smallCaps/>
          <w:sz w:val="24"/>
          <w:szCs w:val="24"/>
        </w:rPr>
        <w:t xml:space="preserve">Témakör: </w:t>
      </w:r>
      <w:r w:rsidRPr="00ED2AD0">
        <w:rPr>
          <w:rFonts w:ascii="Cambria" w:eastAsia="Cambria" w:hAnsi="Cambria" w:cs="Cambria"/>
          <w:b/>
          <w:smallCaps/>
          <w:sz w:val="24"/>
          <w:szCs w:val="24"/>
        </w:rPr>
        <w:tab/>
      </w:r>
      <w:r w:rsidRPr="00ED2AD0">
        <w:rPr>
          <w:rFonts w:ascii="Cambria" w:eastAsia="Cambria" w:hAnsi="Cambria" w:cs="Cambria"/>
          <w:b/>
          <w:sz w:val="24"/>
          <w:szCs w:val="24"/>
        </w:rPr>
        <w:t>Dobások, ütések</w:t>
      </w:r>
    </w:p>
    <w:p w14:paraId="2BEE7B0C" w14:textId="77777777" w:rsidR="00717007" w:rsidRPr="00F858F9" w:rsidRDefault="00717007" w:rsidP="00717007">
      <w:pPr>
        <w:spacing w:line="360" w:lineRule="auto"/>
        <w:rPr>
          <w:rFonts w:ascii="Cambria" w:eastAsia="Cambria" w:hAnsi="Cambria" w:cs="Cambria"/>
          <w:sz w:val="24"/>
          <w:szCs w:val="24"/>
        </w:rPr>
      </w:pPr>
      <w:r w:rsidRPr="00F858F9">
        <w:rPr>
          <w:rFonts w:ascii="Cambria" w:eastAsia="Cambria" w:hAnsi="Cambria" w:cs="Cambria"/>
          <w:smallCaps/>
          <w:sz w:val="24"/>
          <w:szCs w:val="24"/>
        </w:rPr>
        <w:t xml:space="preserve">Javasolt óraszám: </w:t>
      </w:r>
      <w:r>
        <w:rPr>
          <w:rFonts w:ascii="Cambria" w:eastAsia="Cambria" w:hAnsi="Cambria" w:cs="Cambria"/>
          <w:sz w:val="24"/>
          <w:szCs w:val="24"/>
        </w:rPr>
        <w:t>15 óra/</w:t>
      </w:r>
      <w:r>
        <w:rPr>
          <w:rFonts w:ascii="Cambria" w:eastAsia="Cambria" w:hAnsi="Cambria" w:cs="Cambria"/>
          <w:color w:val="FF0000"/>
          <w:sz w:val="24"/>
          <w:szCs w:val="24"/>
        </w:rPr>
        <w:t>13</w:t>
      </w:r>
      <w:r w:rsidRPr="00F858F9">
        <w:rPr>
          <w:rFonts w:ascii="Cambria" w:eastAsia="Cambria" w:hAnsi="Cambria" w:cs="Cambria"/>
          <w:sz w:val="24"/>
          <w:szCs w:val="24"/>
        </w:rPr>
        <w:t xml:space="preserve"> </w:t>
      </w:r>
      <w:r w:rsidRPr="009A6BA6">
        <w:rPr>
          <w:rFonts w:ascii="Cambria" w:eastAsia="Cambria" w:hAnsi="Cambria" w:cs="Cambria"/>
          <w:color w:val="FF0000"/>
          <w:sz w:val="24"/>
          <w:szCs w:val="24"/>
        </w:rPr>
        <w:t>óra</w:t>
      </w:r>
    </w:p>
    <w:p w14:paraId="76F3411D"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6D15F9DB"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7F1F3E5E"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6CA88712" w14:textId="77777777" w:rsidR="00717007" w:rsidRPr="00364AE2" w:rsidRDefault="00717007" w:rsidP="00717007">
      <w:pPr>
        <w:spacing w:after="0" w:line="360" w:lineRule="auto"/>
        <w:ind w:left="66"/>
        <w:rPr>
          <w:sz w:val="24"/>
          <w:szCs w:val="24"/>
        </w:rPr>
      </w:pPr>
      <w:r w:rsidRPr="00364AE2">
        <w:rPr>
          <w:sz w:val="24"/>
          <w:szCs w:val="24"/>
        </w:rPr>
        <w:t>A témakör tanulása eredményeként a tanuló:</w:t>
      </w:r>
    </w:p>
    <w:p w14:paraId="18529F2C"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különböző dobásmódok alaptechnikáit és előkészítő mozgásformáit a vezető műveletek ismeretében tudatosan és koordináltan hajtja végre.</w:t>
      </w:r>
    </w:p>
    <w:p w14:paraId="34B12889"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0B6CE98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Pr>
          <w:sz w:val="24"/>
          <w:szCs w:val="24"/>
        </w:rPr>
        <w:t xml:space="preserve">Lehetőség szerint a </w:t>
      </w:r>
      <w:r w:rsidRPr="00364AE2">
        <w:rPr>
          <w:sz w:val="24"/>
          <w:szCs w:val="24"/>
        </w:rPr>
        <w:t>Kölyökatlétika dobásokat előkészítő és rávezető gyakorlatai, versenyformái</w:t>
      </w:r>
    </w:p>
    <w:p w14:paraId="6C47F77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Könnyű labda fogása két kézzel, egyszerű karmozgások kézben a labdával, helyben és haladás közben</w:t>
      </w:r>
    </w:p>
    <w:p w14:paraId="1FEDBA7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 feldobása és elkapása helyben és járás közben</w:t>
      </w:r>
    </w:p>
    <w:p w14:paraId="7E175B71"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Alsó dobás két kézzel társhoz</w:t>
      </w:r>
    </w:p>
    <w:p w14:paraId="611BF3B0"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 gurítása társnak fekvésben, ülésben</w:t>
      </w:r>
    </w:p>
    <w:p w14:paraId="086087AC"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Kétkezes mellső lökés, hajítás ülésben, térdelésben és állásban társhoz vagy célra</w:t>
      </w:r>
    </w:p>
    <w:p w14:paraId="7A419810"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Könnyű labda gurítása, terelése </w:t>
      </w:r>
      <w:proofErr w:type="spellStart"/>
      <w:r w:rsidRPr="00364AE2">
        <w:rPr>
          <w:sz w:val="24"/>
          <w:szCs w:val="24"/>
        </w:rPr>
        <w:t>floorball</w:t>
      </w:r>
      <w:proofErr w:type="spellEnd"/>
      <w:r w:rsidRPr="00364AE2">
        <w:rPr>
          <w:sz w:val="24"/>
          <w:szCs w:val="24"/>
        </w:rPr>
        <w:t>-, teniszütő, tornabot vagy egyéb eszköz (pl. kézben lévő labda) segítségével társhoz vagy célfelületre</w:t>
      </w:r>
    </w:p>
    <w:p w14:paraId="4173A210"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 dobása, gurítása és elkapása társsal vagy csoportban, helyben és mozgás közben</w:t>
      </w:r>
    </w:p>
    <w:p w14:paraId="0C1D0A38"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511DC7FB" w14:textId="77777777" w:rsidR="00717007" w:rsidRPr="00364AE2" w:rsidRDefault="00717007" w:rsidP="00717007">
      <w:pPr>
        <w:pBdr>
          <w:top w:val="nil"/>
          <w:left w:val="nil"/>
          <w:bottom w:val="nil"/>
          <w:right w:val="nil"/>
          <w:between w:val="nil"/>
        </w:pBdr>
        <w:spacing w:after="0" w:line="360" w:lineRule="auto"/>
        <w:rPr>
          <w:sz w:val="24"/>
          <w:szCs w:val="24"/>
        </w:rPr>
      </w:pPr>
      <w:r w:rsidRPr="00364AE2">
        <w:rPr>
          <w:sz w:val="24"/>
          <w:szCs w:val="24"/>
        </w:rPr>
        <w:t>dobás, gurítás, lökés, hajítás, terelés, ütés, célfelület, dobásirány, ütőfogás, tenyeres oldal, fonák oldal</w:t>
      </w:r>
    </w:p>
    <w:p w14:paraId="7E8DC684" w14:textId="77777777" w:rsidR="00717007" w:rsidRPr="00364AE2" w:rsidRDefault="00717007" w:rsidP="00717007">
      <w:pP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 xml:space="preserve">a tanulók elváltozása, illetve betegsége szempontjából adekvát dobások, ütések elsajátítása révén lehetővé válik a motoros képességek fejlesztése, a mozgásműveltség kialakítása, a különböző ütős sportok adaptált alkalmazása. </w:t>
      </w:r>
    </w:p>
    <w:p w14:paraId="2005AA18" w14:textId="77777777" w:rsidR="00717007" w:rsidRPr="00F858F9" w:rsidRDefault="00717007" w:rsidP="00717007">
      <w:pPr>
        <w:spacing w:before="480" w:after="0" w:line="360" w:lineRule="auto"/>
        <w:ind w:left="1066" w:hanging="1066"/>
        <w:rPr>
          <w:b/>
          <w:sz w:val="24"/>
          <w:szCs w:val="24"/>
        </w:rPr>
      </w:pPr>
      <w:r w:rsidRPr="00F858F9">
        <w:rPr>
          <w:rFonts w:ascii="Cambria" w:eastAsia="Cambria" w:hAnsi="Cambria" w:cs="Cambria"/>
          <w:b/>
          <w:smallCaps/>
          <w:sz w:val="24"/>
          <w:szCs w:val="24"/>
        </w:rPr>
        <w:t xml:space="preserve">Témakör: </w:t>
      </w:r>
      <w:r w:rsidRPr="00F858F9">
        <w:rPr>
          <w:rFonts w:ascii="Cambria" w:eastAsia="Cambria" w:hAnsi="Cambria" w:cs="Cambria"/>
          <w:b/>
          <w:sz w:val="24"/>
          <w:szCs w:val="24"/>
        </w:rPr>
        <w:t>Támasz-, függés- és egyensúlygyakorlatok</w:t>
      </w:r>
    </w:p>
    <w:p w14:paraId="145B232D" w14:textId="77777777" w:rsidR="00717007" w:rsidRPr="009A6BA6" w:rsidRDefault="00717007" w:rsidP="00717007">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Javasolt óraszám:</w:t>
      </w:r>
      <w:r>
        <w:rPr>
          <w:sz w:val="24"/>
          <w:szCs w:val="24"/>
        </w:rPr>
        <w:t xml:space="preserve"> 20/</w:t>
      </w:r>
      <w:r>
        <w:rPr>
          <w:color w:val="FF0000"/>
          <w:sz w:val="24"/>
          <w:szCs w:val="24"/>
        </w:rPr>
        <w:t>17</w:t>
      </w:r>
      <w:r w:rsidRPr="00364AE2">
        <w:rPr>
          <w:sz w:val="24"/>
          <w:szCs w:val="24"/>
        </w:rPr>
        <w:t xml:space="preserve"> </w:t>
      </w:r>
      <w:r w:rsidRPr="009A6BA6">
        <w:rPr>
          <w:rFonts w:ascii="Cambria" w:eastAsia="Cambria" w:hAnsi="Cambria" w:cs="Cambria"/>
          <w:color w:val="FF0000"/>
          <w:sz w:val="24"/>
          <w:szCs w:val="24"/>
        </w:rPr>
        <w:t>óra</w:t>
      </w:r>
    </w:p>
    <w:p w14:paraId="076141A1"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391F6D85" w14:textId="77777777" w:rsidR="00717007" w:rsidRPr="00364AE2" w:rsidRDefault="00717007" w:rsidP="00717007">
      <w:pPr>
        <w:spacing w:after="0" w:line="360" w:lineRule="auto"/>
        <w:ind w:left="357" w:hanging="357"/>
        <w:rPr>
          <w:sz w:val="24"/>
          <w:szCs w:val="24"/>
        </w:rPr>
      </w:pPr>
      <w:r w:rsidRPr="00364AE2">
        <w:rPr>
          <w:sz w:val="24"/>
          <w:szCs w:val="24"/>
        </w:rPr>
        <w:t>A témakör tanulása hozzájárul ahhoz, hogy a tanuló a nevelési-oktatási szakasz végére:</w:t>
      </w:r>
    </w:p>
    <w:p w14:paraId="05B94B5B"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funkcionális hely- és helyzetváltoztató mozgásformáinak kombinációit változó feltételek között koordináltan hajtja végre.</w:t>
      </w:r>
    </w:p>
    <w:p w14:paraId="308C92D7" w14:textId="77777777" w:rsidR="00717007" w:rsidRPr="00364AE2" w:rsidRDefault="00717007" w:rsidP="00717007">
      <w:pPr>
        <w:spacing w:after="0" w:line="360" w:lineRule="auto"/>
        <w:rPr>
          <w:sz w:val="24"/>
          <w:szCs w:val="24"/>
        </w:rPr>
      </w:pPr>
      <w:r w:rsidRPr="00364AE2">
        <w:rPr>
          <w:sz w:val="24"/>
          <w:szCs w:val="24"/>
        </w:rPr>
        <w:t>A témakör tanulása eredményeként a tanuló:</w:t>
      </w:r>
    </w:p>
    <w:p w14:paraId="1BE9FF1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tanári segítséggel megvalósít a </w:t>
      </w:r>
      <w:proofErr w:type="spellStart"/>
      <w:r w:rsidRPr="00364AE2">
        <w:rPr>
          <w:sz w:val="24"/>
          <w:szCs w:val="24"/>
        </w:rPr>
        <w:t>biomechanikailag</w:t>
      </w:r>
      <w:proofErr w:type="spellEnd"/>
      <w:r w:rsidRPr="00364AE2">
        <w:rPr>
          <w:sz w:val="24"/>
          <w:szCs w:val="24"/>
        </w:rPr>
        <w:t xml:space="preserve"> helyes testtartás kialakítását elősegítő gyakorlatokat;</w:t>
      </w:r>
    </w:p>
    <w:p w14:paraId="7AEC3660"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támasz- és függésgyakorlatok végrehajtásában a testtömegéhez igazodó erő- és egyensúlyozási képességgel rendelkezik.</w:t>
      </w:r>
    </w:p>
    <w:p w14:paraId="52EEE7FA" w14:textId="77777777" w:rsidR="00717007" w:rsidRPr="00F858F9" w:rsidRDefault="00717007" w:rsidP="00717007">
      <w:pPr>
        <w:spacing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32463943"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tér-, izom- és egyensúlyérzék fejlesztése</w:t>
      </w:r>
    </w:p>
    <w:p w14:paraId="4B0F9834"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helyes testtartás tudatosítása</w:t>
      </w:r>
    </w:p>
    <w:p w14:paraId="304EED11"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ritmus és mozgás összhangjának megteremtése</w:t>
      </w:r>
    </w:p>
    <w:p w14:paraId="5EE96769"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Egyszerű talajgyakorlati elemek elsajátítása és esztétikus bemutatása</w:t>
      </w:r>
      <w:r>
        <w:rPr>
          <w:sz w:val="24"/>
          <w:szCs w:val="24"/>
        </w:rPr>
        <w:t xml:space="preserve"> (gurulóátfordulás előre, tarkóállás</w:t>
      </w:r>
      <w:r w:rsidRPr="00364AE2">
        <w:rPr>
          <w:sz w:val="24"/>
          <w:szCs w:val="24"/>
        </w:rPr>
        <w:t>)</w:t>
      </w:r>
    </w:p>
    <w:p w14:paraId="3B3116D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Egyszerű támaszugrások és rávezető gyakorlataik elsajátítása, végrehajtása</w:t>
      </w:r>
    </w:p>
    <w:p w14:paraId="6546EF74"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Akadálypályák leküzdése magasságokhoz, mélységekhez alkalmazkodó mozgáscselekvésekkel</w:t>
      </w:r>
    </w:p>
    <w:p w14:paraId="6D5D26CE"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Függésben alaplendület</w:t>
      </w:r>
    </w:p>
    <w:p w14:paraId="29A69BBB"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Pr>
          <w:sz w:val="24"/>
          <w:szCs w:val="24"/>
        </w:rPr>
        <w:t xml:space="preserve">Mászókulcsolás </w:t>
      </w:r>
      <w:r w:rsidRPr="00364AE2">
        <w:rPr>
          <w:sz w:val="24"/>
          <w:szCs w:val="24"/>
        </w:rPr>
        <w:t>tanulása, mászási kísérletek (rúdon, kötélen)</w:t>
      </w:r>
    </w:p>
    <w:p w14:paraId="77B1282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Statikus támaszgyakorlatok gyakorlása mellső, oldalsó és hátsó támaszban különböző testrészek használatával, különböző kar- és lábtartásokkal kivitelezett egyensúlyi helyzetekben, valamint egyéb utánzó támaszgyakorlat végrehajtása</w:t>
      </w:r>
    </w:p>
    <w:p w14:paraId="625F3EFB"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Dinamikus támaszgyakorlatok különböző irányokba haladással, fel- és lelépéssel, állandó támasztávolságokkal, egyenletes sebességgel, ritmussal, egyénileg, párokban vagy csoportban</w:t>
      </w:r>
    </w:p>
    <w:p w14:paraId="7B000E1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Statikus mellső, hátsó és oldalsó függőállások, majd függések különböző fogásmódokkal, láb- és kartartásokkal; utánzó függőállások</w:t>
      </w:r>
    </w:p>
    <w:p w14:paraId="4C2A035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Dinamikus függőállások, függések haladással oldalra, fel/le, fordulattal, állandó fogástávolságokkal, egyenletes sebességgel, ritmussal</w:t>
      </w:r>
    </w:p>
    <w:p w14:paraId="02CFF3C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Egyszerű statikus és dinamikus egyensúlyozási gyakorlatok végrehajtása</w:t>
      </w:r>
    </w:p>
    <w:p w14:paraId="7EC90AB0" w14:textId="77777777" w:rsidR="00717007" w:rsidRPr="00F858F9" w:rsidRDefault="00717007" w:rsidP="00717007">
      <w:pPr>
        <w:pBdr>
          <w:top w:val="nil"/>
          <w:left w:val="nil"/>
          <w:bottom w:val="nil"/>
          <w:right w:val="nil"/>
          <w:between w:val="nil"/>
        </w:pBdr>
        <w:spacing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01ABEE84"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egyensúly, támasz, függés, függőállás, gurulás</w:t>
      </w:r>
      <w:r>
        <w:rPr>
          <w:sz w:val="24"/>
          <w:szCs w:val="24"/>
        </w:rPr>
        <w:t>, gurulóátfordulás,</w:t>
      </w:r>
      <w:r w:rsidRPr="00364AE2">
        <w:rPr>
          <w:sz w:val="24"/>
          <w:szCs w:val="24"/>
        </w:rPr>
        <w:t xml:space="preserve"> </w:t>
      </w:r>
      <w:proofErr w:type="gramStart"/>
      <w:r w:rsidRPr="00364AE2">
        <w:rPr>
          <w:sz w:val="24"/>
          <w:szCs w:val="24"/>
        </w:rPr>
        <w:t>tarkóállás,  mászás</w:t>
      </w:r>
      <w:proofErr w:type="gramEnd"/>
      <w:r w:rsidRPr="00364AE2">
        <w:rPr>
          <w:sz w:val="24"/>
          <w:szCs w:val="24"/>
        </w:rPr>
        <w:t>, mászókulc</w:t>
      </w:r>
      <w:r>
        <w:rPr>
          <w:sz w:val="24"/>
          <w:szCs w:val="24"/>
        </w:rPr>
        <w:t xml:space="preserve">solás, vándormászás, </w:t>
      </w:r>
      <w:r w:rsidRPr="00364AE2">
        <w:rPr>
          <w:sz w:val="24"/>
          <w:szCs w:val="24"/>
        </w:rPr>
        <w:t xml:space="preserve"> pókjárás, rákjárás, fókajárás, medvejárás, sántaróka-járás, nyúlugrás, térdelés, felguggolás, alaplendület, madárfogás</w:t>
      </w:r>
    </w:p>
    <w:p w14:paraId="3BE9E9A3" w14:textId="77777777" w:rsidR="00717007" w:rsidRPr="00364AE2" w:rsidRDefault="00717007" w:rsidP="00717007">
      <w:pPr>
        <w:spacing w:line="360" w:lineRule="auto"/>
        <w:rPr>
          <w:sz w:val="24"/>
          <w:szCs w:val="24"/>
        </w:rPr>
      </w:pPr>
      <w:r w:rsidRPr="00364AE2">
        <w:rPr>
          <w:rFonts w:ascii="Cambria" w:eastAsia="Cambria" w:hAnsi="Cambria" w:cs="Cambria"/>
          <w:sz w:val="24"/>
          <w:szCs w:val="24"/>
        </w:rPr>
        <w:t>A gyógytestnevelés-órán</w:t>
      </w:r>
      <w:r w:rsidRPr="00364AE2">
        <w:rPr>
          <w:sz w:val="24"/>
          <w:szCs w:val="24"/>
        </w:rPr>
        <w:t xml:space="preserve"> a betegségek és az elváltozások szempontjából kontraindikált gyakorlatok nélkül a támasz-, függés- és egyensúlyozási gyakorlatok alkalmazásával a törzsizomzat fejlesztése révén pozitív változások érhetők el az egészségi állapotban.</w:t>
      </w:r>
    </w:p>
    <w:p w14:paraId="17B4E816" w14:textId="77777777" w:rsidR="00717007" w:rsidRPr="00F858F9" w:rsidRDefault="00717007" w:rsidP="00717007">
      <w:pPr>
        <w:spacing w:before="480" w:after="0" w:line="360" w:lineRule="auto"/>
        <w:ind w:left="1066" w:hanging="1066"/>
        <w:rPr>
          <w:b/>
          <w:sz w:val="24"/>
          <w:szCs w:val="24"/>
        </w:rPr>
      </w:pPr>
      <w:r w:rsidRPr="00F858F9">
        <w:rPr>
          <w:rFonts w:ascii="Cambria" w:eastAsia="Cambria" w:hAnsi="Cambria" w:cs="Cambria"/>
          <w:b/>
          <w:smallCaps/>
          <w:sz w:val="24"/>
          <w:szCs w:val="24"/>
        </w:rPr>
        <w:t xml:space="preserve">Témakör: </w:t>
      </w:r>
      <w:r w:rsidRPr="00F858F9">
        <w:rPr>
          <w:rFonts w:ascii="Cambria" w:eastAsia="Cambria" w:hAnsi="Cambria" w:cs="Cambria"/>
          <w:b/>
          <w:smallCaps/>
          <w:sz w:val="24"/>
          <w:szCs w:val="24"/>
        </w:rPr>
        <w:tab/>
      </w:r>
      <w:r w:rsidRPr="00F858F9">
        <w:rPr>
          <w:rFonts w:ascii="Cambria" w:eastAsia="Cambria" w:hAnsi="Cambria" w:cs="Cambria"/>
          <w:b/>
          <w:sz w:val="24"/>
          <w:szCs w:val="24"/>
        </w:rPr>
        <w:t>Labdás gyakorlatok</w:t>
      </w:r>
    </w:p>
    <w:p w14:paraId="1238649E" w14:textId="77777777" w:rsidR="00717007" w:rsidRPr="009A6BA6" w:rsidRDefault="00717007" w:rsidP="00717007">
      <w:pPr>
        <w:spacing w:line="360" w:lineRule="auto"/>
        <w:rPr>
          <w:rFonts w:ascii="Cambria" w:eastAsia="Cambria" w:hAnsi="Cambria" w:cs="Cambria"/>
          <w:color w:val="FF0000"/>
          <w:sz w:val="24"/>
          <w:szCs w:val="24"/>
        </w:rPr>
      </w:pPr>
      <w:r w:rsidRPr="00364AE2">
        <w:rPr>
          <w:rFonts w:ascii="Cambria" w:eastAsia="Cambria" w:hAnsi="Cambria" w:cs="Cambria"/>
          <w:smallCaps/>
          <w:sz w:val="24"/>
          <w:szCs w:val="24"/>
        </w:rPr>
        <w:t>Javasolt óraszám:</w:t>
      </w:r>
      <w:r>
        <w:rPr>
          <w:rFonts w:ascii="Cambria" w:eastAsia="Cambria" w:hAnsi="Cambria" w:cs="Cambria"/>
          <w:sz w:val="24"/>
          <w:szCs w:val="24"/>
        </w:rPr>
        <w:t xml:space="preserve"> 25 óra/</w:t>
      </w:r>
      <w:r>
        <w:rPr>
          <w:rFonts w:ascii="Cambria" w:eastAsia="Cambria" w:hAnsi="Cambria" w:cs="Cambria"/>
          <w:color w:val="FF0000"/>
          <w:sz w:val="24"/>
          <w:szCs w:val="24"/>
        </w:rPr>
        <w:t>24</w:t>
      </w:r>
      <w:r w:rsidRPr="00364AE2">
        <w:rPr>
          <w:rFonts w:ascii="Cambria" w:eastAsia="Cambria" w:hAnsi="Cambria" w:cs="Cambria"/>
          <w:sz w:val="24"/>
          <w:szCs w:val="24"/>
        </w:rPr>
        <w:t xml:space="preserve"> </w:t>
      </w:r>
      <w:r w:rsidRPr="009A6BA6">
        <w:rPr>
          <w:rFonts w:ascii="Cambria" w:eastAsia="Cambria" w:hAnsi="Cambria" w:cs="Cambria"/>
          <w:color w:val="FF0000"/>
          <w:sz w:val="24"/>
          <w:szCs w:val="24"/>
        </w:rPr>
        <w:t>óra</w:t>
      </w:r>
    </w:p>
    <w:p w14:paraId="1878C5F6"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6C4F298F"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33FA3FD2"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megtanultak birtokában örömmel, a csapat teljes jogú tagjaként vesz részt a játékokban;</w:t>
      </w:r>
    </w:p>
    <w:p w14:paraId="226F324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játék közben az egyszerű alaptaktikai elemek tudatos alkalmazására törekszik, játék- és együttműködési készsége megmutatkozik;</w:t>
      </w:r>
    </w:p>
    <w:p w14:paraId="1EE8C994"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célszerűen alkalmaz sportági jellegű mozgásformákat sportjáték-előkészítő kisjátékokban;</w:t>
      </w:r>
    </w:p>
    <w:p w14:paraId="6389E8F0"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játéktevékenysége közben a tanult szabályokat betartja;</w:t>
      </w:r>
    </w:p>
    <w:p w14:paraId="3CBA258A"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szabályjátékok közben törekszik az egészséges versenyszellem megőrzésére.</w:t>
      </w:r>
    </w:p>
    <w:p w14:paraId="4C3EFD9E" w14:textId="77777777" w:rsidR="00717007" w:rsidRPr="00364AE2" w:rsidRDefault="00717007" w:rsidP="00717007">
      <w:pPr>
        <w:spacing w:after="0" w:line="360" w:lineRule="auto"/>
        <w:rPr>
          <w:sz w:val="24"/>
          <w:szCs w:val="24"/>
        </w:rPr>
      </w:pPr>
      <w:r w:rsidRPr="00364AE2">
        <w:rPr>
          <w:sz w:val="24"/>
          <w:szCs w:val="24"/>
        </w:rPr>
        <w:t>A témakör tanulása eredményeként a tanuló:</w:t>
      </w:r>
    </w:p>
    <w:p w14:paraId="2794721D"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labdás ügyességi szintje lehetővé teszi az egyszerű taktikai helyzetekre épülő folyamatos, célszerű játéktevékenységet.</w:t>
      </w:r>
    </w:p>
    <w:p w14:paraId="04EA829A"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33A10D09"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labdás tevékenységek balesetmegelőzési szabályainak tudatosítása</w:t>
      </w:r>
    </w:p>
    <w:p w14:paraId="447DE9DC"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Kézzel és lábbal, helyben és haladással történő labdavezetési módok alaptechnikáinak elsajátítása</w:t>
      </w:r>
    </w:p>
    <w:p w14:paraId="2D8183B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különböző méretű és tömegű labdákkal labdavezetési, gurítási, dobási, rúgási és elkapási feladatok a távolság variálásával, helyben, önállóan, majd társak bevonásával különböző testhelyzetekben és különböző irányokba történő mozgással</w:t>
      </w:r>
    </w:p>
    <w:p w14:paraId="5CA73223" w14:textId="77777777" w:rsidR="00717007" w:rsidRPr="00F144B4"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Labdagörgetések gyakorlása kézzel, lábbal, egyenes vonalon előre, oldalra, hátra, körbe vagy változó irányokba</w:t>
      </w:r>
    </w:p>
    <w:p w14:paraId="153B5211"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labdaérzék-fejlesztő, pontosságot, a hibaszázalék csökkenését előtérbe helyező páros, csoportos versengések</w:t>
      </w:r>
    </w:p>
    <w:p w14:paraId="1FC8187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labdás alaptechnikák vezető műveleteinek tudatosítása</w:t>
      </w:r>
    </w:p>
    <w:p w14:paraId="5A6043BB"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3A135259"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mellső átadás, felső átadás, alsó átadás, egy- és kétkezes átadás, labdavezetés, labdaelkapás, labdakezelés, labdaív, pattintó érintés, gurítás, bekísérés, görgetés</w:t>
      </w:r>
    </w:p>
    <w:p w14:paraId="124AEC03" w14:textId="77777777" w:rsidR="00717007" w:rsidRDefault="00717007" w:rsidP="00717007">
      <w:pPr>
        <w:pBdr>
          <w:top w:val="nil"/>
          <w:left w:val="nil"/>
          <w:bottom w:val="nil"/>
          <w:right w:val="nil"/>
          <w:between w:val="nil"/>
        </w:pBd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 xml:space="preserve">a labdás feladatok adaptált alkalmazásával a különböző elváltozások, betegségek javulása elősegíthető az izomzat, motoros képesség fejlesztésével. Azon labdás testnevelési és sportjátékok megismerése, elsajátítása ajánlott, amelyeket a tanuló a betegségtől, illetve az elváltozástól függetlenül is gyakorolhat. </w:t>
      </w:r>
    </w:p>
    <w:p w14:paraId="5F4CF419" w14:textId="77777777" w:rsidR="00717007" w:rsidRPr="00364AE2" w:rsidRDefault="00717007" w:rsidP="00717007">
      <w:pPr>
        <w:pBdr>
          <w:top w:val="nil"/>
          <w:left w:val="nil"/>
          <w:bottom w:val="nil"/>
          <w:right w:val="nil"/>
          <w:between w:val="nil"/>
        </w:pBdr>
        <w:spacing w:line="360" w:lineRule="auto"/>
        <w:rPr>
          <w:rFonts w:ascii="Cambria" w:eastAsia="Cambria" w:hAnsi="Cambria" w:cs="Cambria"/>
          <w:sz w:val="24"/>
          <w:szCs w:val="24"/>
        </w:rPr>
      </w:pPr>
    </w:p>
    <w:p w14:paraId="263D4816" w14:textId="77777777" w:rsidR="00717007" w:rsidRDefault="00717007" w:rsidP="00717007">
      <w:pPr>
        <w:spacing w:before="480" w:after="0" w:line="360" w:lineRule="auto"/>
        <w:rPr>
          <w:rFonts w:ascii="Cambria" w:eastAsia="Cambria" w:hAnsi="Cambria" w:cs="Cambria"/>
          <w:b/>
          <w:smallCaps/>
          <w:sz w:val="24"/>
          <w:szCs w:val="24"/>
        </w:rPr>
      </w:pPr>
    </w:p>
    <w:p w14:paraId="18034824" w14:textId="77777777" w:rsidR="00717007" w:rsidRPr="00661105" w:rsidRDefault="00717007" w:rsidP="00717007">
      <w:pPr>
        <w:spacing w:before="480" w:after="0" w:line="360" w:lineRule="auto"/>
        <w:rPr>
          <w:b/>
          <w:color w:val="FF0000"/>
          <w:sz w:val="24"/>
          <w:szCs w:val="24"/>
        </w:rPr>
      </w:pPr>
      <w:r w:rsidRPr="00F858F9">
        <w:rPr>
          <w:rFonts w:ascii="Cambria" w:eastAsia="Cambria" w:hAnsi="Cambria" w:cs="Cambria"/>
          <w:b/>
          <w:smallCaps/>
          <w:sz w:val="24"/>
          <w:szCs w:val="24"/>
        </w:rPr>
        <w:lastRenderedPageBreak/>
        <w:t>Témakör:</w:t>
      </w:r>
      <w:r w:rsidRPr="00F858F9">
        <w:rPr>
          <w:rFonts w:ascii="Cambria" w:eastAsia="Cambria" w:hAnsi="Cambria" w:cs="Cambria"/>
          <w:b/>
          <w:sz w:val="24"/>
          <w:szCs w:val="24"/>
        </w:rPr>
        <w:t xml:space="preserve"> </w:t>
      </w:r>
      <w:r w:rsidRPr="00F858F9">
        <w:rPr>
          <w:rFonts w:ascii="Cambria" w:eastAsia="Cambria" w:hAnsi="Cambria" w:cs="Cambria"/>
          <w:b/>
          <w:sz w:val="24"/>
          <w:szCs w:val="24"/>
        </w:rPr>
        <w:tab/>
        <w:t>Testnevelési és népi játékok</w:t>
      </w:r>
      <w:r>
        <w:rPr>
          <w:rFonts w:ascii="Cambria" w:eastAsia="Cambria" w:hAnsi="Cambria" w:cs="Cambria"/>
          <w:b/>
          <w:sz w:val="24"/>
          <w:szCs w:val="24"/>
        </w:rPr>
        <w:t xml:space="preserve"> </w:t>
      </w:r>
    </w:p>
    <w:p w14:paraId="50F33FE1" w14:textId="77777777" w:rsidR="00717007" w:rsidRPr="00364AE2" w:rsidRDefault="00717007" w:rsidP="00717007">
      <w:pPr>
        <w:spacing w:line="360" w:lineRule="auto"/>
        <w:rPr>
          <w:rFonts w:ascii="Cambria" w:eastAsia="Cambria" w:hAnsi="Cambria" w:cs="Cambria"/>
          <w:sz w:val="24"/>
          <w:szCs w:val="24"/>
        </w:rPr>
      </w:pPr>
      <w:r w:rsidRPr="00364AE2">
        <w:rPr>
          <w:rFonts w:ascii="Cambria" w:eastAsia="Cambria" w:hAnsi="Cambria" w:cs="Cambria"/>
          <w:smallCaps/>
          <w:sz w:val="24"/>
          <w:szCs w:val="24"/>
        </w:rPr>
        <w:t>Javasolt óraszám:</w:t>
      </w:r>
      <w:r>
        <w:rPr>
          <w:rFonts w:ascii="Cambria" w:eastAsia="Cambria" w:hAnsi="Cambria" w:cs="Cambria"/>
          <w:sz w:val="24"/>
          <w:szCs w:val="24"/>
        </w:rPr>
        <w:t xml:space="preserve"> 28 óra /</w:t>
      </w:r>
      <w:r>
        <w:rPr>
          <w:rFonts w:ascii="Cambria" w:eastAsia="Cambria" w:hAnsi="Cambria" w:cs="Cambria"/>
          <w:color w:val="FF0000"/>
          <w:sz w:val="24"/>
          <w:szCs w:val="24"/>
        </w:rPr>
        <w:t>19</w:t>
      </w:r>
      <w:r w:rsidRPr="00364AE2">
        <w:rPr>
          <w:rFonts w:ascii="Cambria" w:eastAsia="Cambria" w:hAnsi="Cambria" w:cs="Cambria"/>
          <w:sz w:val="24"/>
          <w:szCs w:val="24"/>
        </w:rPr>
        <w:t xml:space="preserve"> </w:t>
      </w:r>
      <w:r w:rsidRPr="00C51C51">
        <w:rPr>
          <w:rFonts w:ascii="Cambria" w:eastAsia="Cambria" w:hAnsi="Cambria" w:cs="Cambria"/>
          <w:color w:val="FF0000"/>
          <w:sz w:val="24"/>
          <w:szCs w:val="24"/>
        </w:rPr>
        <w:t>óra</w:t>
      </w:r>
    </w:p>
    <w:p w14:paraId="1EE67A6D"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0AF3595B"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34B79C8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megtanultak birtokában örömmel, a csapat teljes jogú tagjaként vesz részt a játékokban;</w:t>
      </w:r>
    </w:p>
    <w:p w14:paraId="02FD9250"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játéktevékenysége közben a tanult szabályokat betartja;</w:t>
      </w:r>
    </w:p>
    <w:p w14:paraId="54E2A64F"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szabályjátékok közben törekszik az egészséges versenyszellem megőrzésére.</w:t>
      </w:r>
    </w:p>
    <w:p w14:paraId="1612F4BA" w14:textId="77777777" w:rsidR="00717007" w:rsidRPr="00364AE2" w:rsidRDefault="00717007" w:rsidP="00717007">
      <w:pPr>
        <w:spacing w:after="0" w:line="360" w:lineRule="auto"/>
        <w:rPr>
          <w:sz w:val="24"/>
          <w:szCs w:val="24"/>
        </w:rPr>
      </w:pPr>
      <w:r w:rsidRPr="00364AE2">
        <w:rPr>
          <w:sz w:val="24"/>
          <w:szCs w:val="24"/>
        </w:rPr>
        <w:t>A témakör tanulása eredményeként a tanuló:</w:t>
      </w:r>
    </w:p>
    <w:p w14:paraId="70434DB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testnevelési és népi játékokban tudatosan, célszerűen alkalmazza az alapvető mozgásformákat;</w:t>
      </w:r>
    </w:p>
    <w:p w14:paraId="610A91D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 közben az egyszerű alaptaktikai elemek tudatos alkalmazására törekszik, játék- és együttműködési készsége megmutatkozik;</w:t>
      </w:r>
    </w:p>
    <w:p w14:paraId="6D89F63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célszerűen alkalmaz sportági jellegű mozgásformákat sportjáték-előkészítő kisjátékokban;</w:t>
      </w:r>
    </w:p>
    <w:p w14:paraId="60B87C24"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labdás ügyességi szintje lehetővé teszi az egyszerű taktikai helyzetekre épülő folyamatos, célszerű játéktevékenységet.</w:t>
      </w:r>
    </w:p>
    <w:p w14:paraId="207F6631"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Fejlesztési feladatok és ismeretek</w:t>
      </w:r>
    </w:p>
    <w:p w14:paraId="52803BF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különböző testnevelési játékok balesetmegelőzési szabályainak tudatosítása</w:t>
      </w:r>
    </w:p>
    <w:p w14:paraId="1C896E97"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Egyszerű fogó- és futójátékok által a teljes játékteret felölelő mozgásútvonalak kialakítása, a játéktér határainak érzékelése</w:t>
      </w:r>
    </w:p>
    <w:p w14:paraId="5F6453F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Az elsősorban statikus akadályokat felhasználó fogó- és futójátékokban az irányváltoztatások, mély súlyponti helyzetben történő elindulások-megállások, cselezések ütközés nélküli megvalósítása</w:t>
      </w:r>
    </w:p>
    <w:p w14:paraId="26F73FD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sportjátékokat előkészítő testnevelési játékokban a támadó és védő sze</w:t>
      </w:r>
      <w:r>
        <w:rPr>
          <w:sz w:val="24"/>
          <w:szCs w:val="24"/>
        </w:rPr>
        <w:t>repekhez tartozó tudásanyaggal való ismerkedés</w:t>
      </w:r>
    </w:p>
    <w:p w14:paraId="765A0681"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népi játékokon keresztül a közösségi élmény megtapasztalása, a nemi szerepek gyakorlása</w:t>
      </w:r>
    </w:p>
    <w:p w14:paraId="76B8816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14:paraId="1F49B7C5"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lastRenderedPageBreak/>
        <w:t>Statikus célfelületek eltalálására törekvő – különböző dobásformákra, rúgásokra, ütésekre épülő, változatos tömegű és méretű eszközöket felhasználó – célzó játékok rendszeres alkalmazása</w:t>
      </w:r>
    </w:p>
    <w:p w14:paraId="6A1BC892"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kooperativitás, a közös célirányos együttműködés erősítése páros és csoportos játékok (pl. váltó- és sorversenyek) által</w:t>
      </w:r>
    </w:p>
    <w:p w14:paraId="46EA783C"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labdával és egyéb eszközökkel történő manipulatív mozgásformák játékos formájú gyakoroltatása egyénileg, párban és csoportokban, törekedve a mozgásvégrehajtás hibaszázalékának csökkentésére időkényszer nélkül</w:t>
      </w:r>
    </w:p>
    <w:p w14:paraId="2C135E8E" w14:textId="77777777" w:rsidR="00717007" w:rsidRPr="00AD4AE0"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 tartó- és mozgatórendszer izomzatának erősítése, </w:t>
      </w:r>
      <w:proofErr w:type="spellStart"/>
      <w:r w:rsidRPr="00364AE2">
        <w:rPr>
          <w:sz w:val="24"/>
          <w:szCs w:val="24"/>
        </w:rPr>
        <w:t>kúszásokat</w:t>
      </w:r>
      <w:proofErr w:type="spellEnd"/>
      <w:r w:rsidRPr="00364AE2">
        <w:rPr>
          <w:sz w:val="24"/>
          <w:szCs w:val="24"/>
        </w:rPr>
        <w:t>, mászásokat, statikus helyzeteket tartalmazó váltó- és sorversenyekkel, futó- és fogójátékokkal</w:t>
      </w:r>
    </w:p>
    <w:p w14:paraId="7E1F2F5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tánc verbális és nem verbális (gesztus) rendszerének elsajátítása, valamint a csoport tagjaival való érintkezés szabályainak gyakorlása</w:t>
      </w:r>
    </w:p>
    <w:p w14:paraId="0D693BC9"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Az alakzatváltással, illetve párban megvalósuló népi játékokkal a test </w:t>
      </w:r>
      <w:proofErr w:type="spellStart"/>
      <w:r w:rsidRPr="00364AE2">
        <w:rPr>
          <w:sz w:val="24"/>
          <w:szCs w:val="24"/>
        </w:rPr>
        <w:t>oldaliságára</w:t>
      </w:r>
      <w:proofErr w:type="spellEnd"/>
      <w:r w:rsidRPr="00364AE2">
        <w:rPr>
          <w:sz w:val="24"/>
          <w:szCs w:val="24"/>
        </w:rPr>
        <w:t>, valamint az alaklátásra vonatkozó ismeretek tudatosítása, a téri tájékozódó képesség fejlesztése</w:t>
      </w:r>
    </w:p>
    <w:p w14:paraId="192753A1"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Az énekléssel kísért játékok gyakorlása által a ritmustartás és ritmusérzékelés képességének fejlesztése</w:t>
      </w:r>
    </w:p>
    <w:p w14:paraId="14C01784"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2852D622"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szabályjátékok, népi és körjátékok, utánzó játékok, fogójátékok statikus és dinamikus akadályokkal, ugróiskola, sorverseny, váltóverseny.</w:t>
      </w:r>
    </w:p>
    <w:p w14:paraId="0CED8C27" w14:textId="77777777" w:rsidR="00717007" w:rsidRDefault="00717007" w:rsidP="00717007">
      <w:pPr>
        <w:pBdr>
          <w:top w:val="nil"/>
          <w:left w:val="nil"/>
          <w:bottom w:val="nil"/>
          <w:right w:val="nil"/>
          <w:between w:val="nil"/>
        </w:pBdr>
        <w:spacing w:line="360" w:lineRule="auto"/>
        <w:rPr>
          <w:sz w:val="24"/>
          <w:szCs w:val="24"/>
        </w:rPr>
      </w:pPr>
      <w:r w:rsidRPr="00364AE2">
        <w:rPr>
          <w:rFonts w:ascii="Cambria" w:eastAsia="Cambria" w:hAnsi="Cambria" w:cs="Cambria"/>
          <w:sz w:val="24"/>
          <w:szCs w:val="24"/>
        </w:rPr>
        <w:t xml:space="preserve">A gyógytestnevelés-órán a tanuló </w:t>
      </w:r>
      <w:r w:rsidRPr="00364AE2">
        <w:rPr>
          <w:sz w:val="24"/>
          <w:szCs w:val="24"/>
        </w:rPr>
        <w:t>megismeri azokat a testnevelési és népi játékokat, amelyek alkalmazásával növelheti a tartó- és mozgatószervrendszer izomzatának erejét, fejleszti az állóképességét és mozgásműveltségét. A különböző játékok elősegítik a rendszeres sport és testmozgás megszeretését, az adekvát mozgások elsajátítását.</w:t>
      </w:r>
    </w:p>
    <w:p w14:paraId="102677AE" w14:textId="77777777" w:rsidR="00717007" w:rsidRPr="009F4D52" w:rsidRDefault="00717007" w:rsidP="00717007">
      <w:pPr>
        <w:spacing w:before="480" w:after="0" w:line="360" w:lineRule="auto"/>
        <w:rPr>
          <w:rFonts w:ascii="Cambria" w:eastAsia="Cambria" w:hAnsi="Cambria" w:cs="Cambria"/>
          <w:b/>
          <w:sz w:val="24"/>
          <w:szCs w:val="24"/>
        </w:rPr>
      </w:pPr>
      <w:r w:rsidRPr="00F858F9">
        <w:rPr>
          <w:rFonts w:ascii="Cambria" w:eastAsia="Cambria" w:hAnsi="Cambria" w:cs="Cambria"/>
          <w:b/>
          <w:smallCaps/>
          <w:sz w:val="24"/>
          <w:szCs w:val="24"/>
        </w:rPr>
        <w:t>Témakör:</w:t>
      </w:r>
      <w:r w:rsidRPr="00F858F9">
        <w:rPr>
          <w:rFonts w:ascii="Cambria" w:eastAsia="Cambria" w:hAnsi="Cambria" w:cs="Cambria"/>
          <w:b/>
          <w:sz w:val="24"/>
          <w:szCs w:val="24"/>
        </w:rPr>
        <w:t xml:space="preserve"> Küzdőfeladatok </w:t>
      </w:r>
      <w:proofErr w:type="gramStart"/>
      <w:r w:rsidRPr="00F858F9">
        <w:rPr>
          <w:rFonts w:ascii="Cambria" w:eastAsia="Cambria" w:hAnsi="Cambria" w:cs="Cambria"/>
          <w:b/>
          <w:sz w:val="24"/>
          <w:szCs w:val="24"/>
        </w:rPr>
        <w:t xml:space="preserve">és </w:t>
      </w:r>
      <w:r>
        <w:rPr>
          <w:rFonts w:ascii="Cambria" w:eastAsia="Cambria" w:hAnsi="Cambria" w:cs="Cambria"/>
          <w:b/>
          <w:sz w:val="24"/>
          <w:szCs w:val="24"/>
        </w:rPr>
        <w:t xml:space="preserve"> </w:t>
      </w:r>
      <w:r w:rsidRPr="00F858F9">
        <w:rPr>
          <w:rFonts w:ascii="Cambria" w:eastAsia="Cambria" w:hAnsi="Cambria" w:cs="Cambria"/>
          <w:b/>
          <w:sz w:val="24"/>
          <w:szCs w:val="24"/>
        </w:rPr>
        <w:t>-</w:t>
      </w:r>
      <w:proofErr w:type="gramEnd"/>
      <w:r w:rsidRPr="00F858F9">
        <w:rPr>
          <w:rFonts w:ascii="Cambria" w:eastAsia="Cambria" w:hAnsi="Cambria" w:cs="Cambria"/>
          <w:b/>
          <w:sz w:val="24"/>
          <w:szCs w:val="24"/>
        </w:rPr>
        <w:t>játékok</w:t>
      </w:r>
    </w:p>
    <w:p w14:paraId="2ECA1AF0" w14:textId="77777777" w:rsidR="00717007" w:rsidRPr="00364AE2" w:rsidRDefault="00717007" w:rsidP="00717007">
      <w:pPr>
        <w:spacing w:line="360" w:lineRule="auto"/>
        <w:rPr>
          <w:rFonts w:ascii="Cambria" w:eastAsia="Cambria" w:hAnsi="Cambria" w:cs="Cambria"/>
          <w:sz w:val="24"/>
          <w:szCs w:val="24"/>
        </w:rPr>
      </w:pPr>
      <w:r>
        <w:rPr>
          <w:rFonts w:ascii="Cambria" w:eastAsia="Cambria" w:hAnsi="Cambria" w:cs="Cambria"/>
          <w:smallCaps/>
          <w:sz w:val="24"/>
          <w:szCs w:val="24"/>
        </w:rPr>
        <w:t>Javasolt óraszám: 12 óra /</w:t>
      </w:r>
      <w:r>
        <w:rPr>
          <w:rFonts w:ascii="Cambria" w:eastAsia="Cambria" w:hAnsi="Cambria" w:cs="Cambria"/>
          <w:smallCaps/>
          <w:color w:val="FF0000"/>
          <w:sz w:val="24"/>
          <w:szCs w:val="24"/>
        </w:rPr>
        <w:t>9</w:t>
      </w:r>
      <w:r w:rsidRPr="00364AE2">
        <w:rPr>
          <w:rFonts w:ascii="Cambria" w:eastAsia="Cambria" w:hAnsi="Cambria" w:cs="Cambria"/>
          <w:sz w:val="24"/>
          <w:szCs w:val="24"/>
        </w:rPr>
        <w:t xml:space="preserve"> óra</w:t>
      </w:r>
    </w:p>
    <w:p w14:paraId="1A784307"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Tanulási eredmények</w:t>
      </w:r>
    </w:p>
    <w:p w14:paraId="12B03538"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0CF65860"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játéktevékenysége közben a tanult szabályokat betartja;</w:t>
      </w:r>
    </w:p>
    <w:p w14:paraId="61A902BC"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szabályjátékok közben törekszik az egészséges versenyszellem megőrzésére.</w:t>
      </w:r>
    </w:p>
    <w:p w14:paraId="2BDAD86A" w14:textId="77777777" w:rsidR="00717007" w:rsidRPr="00364AE2" w:rsidRDefault="00717007" w:rsidP="00717007">
      <w:pPr>
        <w:spacing w:after="0" w:line="360" w:lineRule="auto"/>
        <w:rPr>
          <w:sz w:val="24"/>
          <w:szCs w:val="24"/>
        </w:rPr>
      </w:pPr>
      <w:r w:rsidRPr="00364AE2">
        <w:rPr>
          <w:sz w:val="24"/>
          <w:szCs w:val="24"/>
        </w:rPr>
        <w:lastRenderedPageBreak/>
        <w:t>A témakör tanulása eredményeként a tanuló:</w:t>
      </w:r>
    </w:p>
    <w:p w14:paraId="05AD267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ismeri és képes megnevezni a küzdőfeladatok, esések, tompítások játék- és baleset-megelőzési szabályait;</w:t>
      </w:r>
    </w:p>
    <w:p w14:paraId="5EAA43ED"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 xml:space="preserve">vállalja a társakkal szembeni fizikai kontaktust, sportszerű test-test elleni küzdelmet valósít meg. </w:t>
      </w:r>
    </w:p>
    <w:p w14:paraId="44FCD5FB" w14:textId="77777777" w:rsidR="00717007" w:rsidRPr="00F858F9" w:rsidRDefault="00717007" w:rsidP="00717007">
      <w:pPr>
        <w:pBdr>
          <w:top w:val="nil"/>
          <w:left w:val="nil"/>
          <w:bottom w:val="nil"/>
          <w:right w:val="nil"/>
          <w:between w:val="nil"/>
        </w:pBdr>
        <w:spacing w:before="120" w:after="0" w:line="360" w:lineRule="auto"/>
        <w:jc w:val="left"/>
        <w:rPr>
          <w:b/>
          <w:sz w:val="24"/>
          <w:szCs w:val="24"/>
        </w:rPr>
      </w:pPr>
      <w:r w:rsidRPr="00F858F9">
        <w:rPr>
          <w:rFonts w:ascii="Cambria" w:eastAsia="Cambria" w:hAnsi="Cambria" w:cs="Cambria"/>
          <w:b/>
          <w:smallCaps/>
          <w:sz w:val="24"/>
          <w:szCs w:val="24"/>
        </w:rPr>
        <w:t>Fejlesztési feladatok és ismeretek</w:t>
      </w:r>
    </w:p>
    <w:p w14:paraId="32A9D3D4"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Ismerkedés a bőrérintés és testközelség elfogadását, a társakkal szembeni bizalom kialakítását elősegítő páros, csoportos és csapat jellegű játékos, valamint kooperatív jellegű képességfejlesztő feladatokkal</w:t>
      </w:r>
    </w:p>
    <w:p w14:paraId="3830371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Az állásban és egyéb kiinduló helyzetekben végrehajtható, a reakcióidőt, a gyorsaságot, az egyensúlyérzéket, az erőt fejlesztő, társérintés nélküli páros, csoportos és csapat jellegű eszközös küzdőjátékok, játékos feladatmegoldások szabálykövető végrehajtása</w:t>
      </w:r>
    </w:p>
    <w:p w14:paraId="2CBE6DB6"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14:paraId="2083985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Küzdelemre képessé tevő egyszerű technikák koordinációs fejlődésmenetének megfelelő végrehajtása</w:t>
      </w:r>
    </w:p>
    <w:p w14:paraId="7378F8EE"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saját és az ellenfél erejének felbecsülése egyszerű páros és csoportos küzdőfeladatok során</w:t>
      </w:r>
    </w:p>
    <w:p w14:paraId="02F2B7CD"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küzdőjátékok balesetmegelőzési szabályainak, a sportszerű küzdés szemléletének megismerése</w:t>
      </w:r>
    </w:p>
    <w:p w14:paraId="3481F855" w14:textId="77777777" w:rsidR="00717007"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14:paraId="7920ABF2" w14:textId="77777777" w:rsidR="00717007" w:rsidRPr="00364AE2" w:rsidRDefault="00717007" w:rsidP="00717007">
      <w:pPr>
        <w:pBdr>
          <w:top w:val="nil"/>
          <w:left w:val="nil"/>
          <w:bottom w:val="nil"/>
          <w:right w:val="nil"/>
          <w:between w:val="nil"/>
        </w:pBdr>
        <w:spacing w:after="0" w:line="360" w:lineRule="auto"/>
        <w:ind w:left="357"/>
        <w:rPr>
          <w:sz w:val="24"/>
          <w:szCs w:val="24"/>
        </w:rPr>
      </w:pPr>
    </w:p>
    <w:p w14:paraId="7571564D" w14:textId="77777777" w:rsidR="00717007" w:rsidRPr="00F858F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F858F9">
        <w:rPr>
          <w:rFonts w:ascii="Cambria" w:eastAsia="Cambria" w:hAnsi="Cambria" w:cs="Cambria"/>
          <w:b/>
          <w:smallCaps/>
          <w:sz w:val="24"/>
          <w:szCs w:val="24"/>
        </w:rPr>
        <w:t>Fogalmak</w:t>
      </w:r>
    </w:p>
    <w:p w14:paraId="1808BDB0" w14:textId="77777777" w:rsidR="00717007" w:rsidRPr="00364AE2" w:rsidRDefault="00717007" w:rsidP="00717007">
      <w:pPr>
        <w:pBdr>
          <w:top w:val="nil"/>
          <w:left w:val="nil"/>
          <w:bottom w:val="nil"/>
          <w:right w:val="nil"/>
          <w:between w:val="nil"/>
        </w:pBdr>
        <w:spacing w:line="360" w:lineRule="auto"/>
        <w:rPr>
          <w:sz w:val="24"/>
          <w:szCs w:val="24"/>
        </w:rPr>
      </w:pPr>
      <w:r w:rsidRPr="00364AE2">
        <w:rPr>
          <w:sz w:val="24"/>
          <w:szCs w:val="24"/>
        </w:rPr>
        <w:t xml:space="preserve">húzások, tolások, önkontroll, sportszerű küzdelem, esések, lábérintések, kézérintések, </w:t>
      </w:r>
      <w:proofErr w:type="spellStart"/>
      <w:r w:rsidRPr="00364AE2">
        <w:rPr>
          <w:sz w:val="24"/>
          <w:szCs w:val="24"/>
        </w:rPr>
        <w:t>asszertivitás</w:t>
      </w:r>
      <w:proofErr w:type="spellEnd"/>
      <w:r w:rsidRPr="00364AE2">
        <w:rPr>
          <w:sz w:val="24"/>
          <w:szCs w:val="24"/>
        </w:rPr>
        <w:t>, közvetlen kontakt, pillanatnyi kontakt</w:t>
      </w:r>
    </w:p>
    <w:p w14:paraId="2261CA34" w14:textId="77777777" w:rsidR="00717007" w:rsidRPr="00364AE2" w:rsidRDefault="00717007" w:rsidP="00717007">
      <w:pPr>
        <w:spacing w:line="360" w:lineRule="auto"/>
        <w:rPr>
          <w:sz w:val="24"/>
          <w:szCs w:val="24"/>
        </w:rPr>
      </w:pPr>
      <w:r w:rsidRPr="00364AE2">
        <w:rPr>
          <w:sz w:val="24"/>
          <w:szCs w:val="24"/>
        </w:rPr>
        <w:t xml:space="preserve">A gyógytestnevelés-órán a tanuló megismeri azokat a küzdőfeladatokat és játékokat, amelyek alkalmazásával növelheti a tartó- és mozgatószervrendszer izomzatának erejét, fejleszti az </w:t>
      </w:r>
      <w:r w:rsidRPr="00364AE2">
        <w:rPr>
          <w:sz w:val="24"/>
          <w:szCs w:val="24"/>
        </w:rPr>
        <w:lastRenderedPageBreak/>
        <w:t>állóképességét és mozgásműveltségét. A különböző játékok elősegítik a rendszeres sport és testmozgás megszeretését, az adekvát mozgások elsajátítását.</w:t>
      </w:r>
    </w:p>
    <w:p w14:paraId="1C96E863" w14:textId="77777777" w:rsidR="00717007" w:rsidRPr="003850C9" w:rsidRDefault="00717007" w:rsidP="00717007">
      <w:pPr>
        <w:spacing w:before="480" w:after="0" w:line="360" w:lineRule="auto"/>
        <w:ind w:left="1066" w:hanging="1066"/>
        <w:rPr>
          <w:b/>
          <w:sz w:val="24"/>
          <w:szCs w:val="24"/>
        </w:rPr>
      </w:pPr>
      <w:r w:rsidRPr="003850C9">
        <w:rPr>
          <w:rFonts w:ascii="Cambria" w:eastAsia="Cambria" w:hAnsi="Cambria" w:cs="Cambria"/>
          <w:b/>
          <w:smallCaps/>
          <w:sz w:val="24"/>
          <w:szCs w:val="24"/>
        </w:rPr>
        <w:t xml:space="preserve">Témakör: </w:t>
      </w:r>
      <w:r w:rsidRPr="003850C9">
        <w:rPr>
          <w:rFonts w:ascii="Cambria" w:eastAsia="Cambria" w:hAnsi="Cambria" w:cs="Cambria"/>
          <w:b/>
          <w:sz w:val="24"/>
          <w:szCs w:val="24"/>
        </w:rPr>
        <w:t>Foglalkozások alternatív környezetben</w:t>
      </w:r>
    </w:p>
    <w:p w14:paraId="645DD9FB" w14:textId="77777777" w:rsidR="00717007" w:rsidRPr="00364AE2" w:rsidRDefault="00717007" w:rsidP="00717007">
      <w:pPr>
        <w:spacing w:line="360" w:lineRule="auto"/>
        <w:rPr>
          <w:rFonts w:ascii="Cambria" w:eastAsia="Cambria" w:hAnsi="Cambria" w:cs="Cambria"/>
          <w:sz w:val="24"/>
          <w:szCs w:val="24"/>
        </w:rPr>
      </w:pPr>
      <w:r w:rsidRPr="00364AE2">
        <w:rPr>
          <w:rFonts w:ascii="Cambria" w:eastAsia="Cambria" w:hAnsi="Cambria" w:cs="Cambria"/>
          <w:smallCaps/>
          <w:sz w:val="24"/>
          <w:szCs w:val="24"/>
        </w:rPr>
        <w:t xml:space="preserve">Javasolt óraszám: </w:t>
      </w:r>
      <w:r>
        <w:rPr>
          <w:rFonts w:ascii="Cambria" w:eastAsia="Cambria" w:hAnsi="Cambria" w:cs="Cambria"/>
          <w:sz w:val="24"/>
          <w:szCs w:val="24"/>
        </w:rPr>
        <w:t>16 óra/</w:t>
      </w:r>
      <w:r>
        <w:rPr>
          <w:rFonts w:ascii="Cambria" w:eastAsia="Cambria" w:hAnsi="Cambria" w:cs="Cambria"/>
          <w:color w:val="FF0000"/>
          <w:sz w:val="24"/>
          <w:szCs w:val="24"/>
        </w:rPr>
        <w:t>8</w:t>
      </w:r>
      <w:r w:rsidRPr="00364AE2">
        <w:rPr>
          <w:rFonts w:ascii="Cambria" w:eastAsia="Cambria" w:hAnsi="Cambria" w:cs="Cambria"/>
          <w:sz w:val="24"/>
          <w:szCs w:val="24"/>
        </w:rPr>
        <w:t xml:space="preserve"> óra</w:t>
      </w:r>
    </w:p>
    <w:p w14:paraId="7F805EFA" w14:textId="77777777" w:rsidR="00717007" w:rsidRPr="003850C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3850C9">
        <w:rPr>
          <w:rFonts w:ascii="Cambria" w:eastAsia="Cambria" w:hAnsi="Cambria" w:cs="Cambria"/>
          <w:b/>
          <w:smallCaps/>
          <w:sz w:val="24"/>
          <w:szCs w:val="24"/>
        </w:rPr>
        <w:t>Tanulási eredmények</w:t>
      </w:r>
    </w:p>
    <w:p w14:paraId="7AC89321"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7BC151FF"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nyitott az alapvető mozgásformák újszerű és alternatív környezetben történő alkalmazására, végrehajtására.</w:t>
      </w:r>
    </w:p>
    <w:p w14:paraId="42738AF7" w14:textId="77777777" w:rsidR="00717007" w:rsidRPr="00364AE2" w:rsidRDefault="00717007" w:rsidP="00717007">
      <w:pPr>
        <w:spacing w:after="0" w:line="360" w:lineRule="auto"/>
        <w:rPr>
          <w:sz w:val="24"/>
          <w:szCs w:val="24"/>
        </w:rPr>
      </w:pPr>
      <w:r w:rsidRPr="00364AE2">
        <w:rPr>
          <w:sz w:val="24"/>
          <w:szCs w:val="24"/>
        </w:rPr>
        <w:t>A témakör tanulása eredményeként a tanuló:</w:t>
      </w:r>
    </w:p>
    <w:p w14:paraId="65A6EBC9"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ellenőrzött tevékenység keretében mozog a szabad levegőn, egyúttal tudatosan felkészül az időjárás kellemetlen hatásainak elviselésére sportolás közben;</w:t>
      </w:r>
    </w:p>
    <w:p w14:paraId="4FB077DA" w14:textId="77777777" w:rsidR="00717007" w:rsidRPr="00364AE2" w:rsidRDefault="00717007" w:rsidP="00717007">
      <w:pPr>
        <w:numPr>
          <w:ilvl w:val="0"/>
          <w:numId w:val="9"/>
        </w:numPr>
        <w:pBdr>
          <w:top w:val="nil"/>
          <w:left w:val="nil"/>
          <w:bottom w:val="nil"/>
          <w:right w:val="nil"/>
          <w:between w:val="nil"/>
        </w:pBdr>
        <w:spacing w:line="360" w:lineRule="auto"/>
        <w:ind w:left="357" w:hanging="357"/>
        <w:rPr>
          <w:sz w:val="24"/>
          <w:szCs w:val="24"/>
        </w:rPr>
      </w:pPr>
      <w:r w:rsidRPr="00364AE2">
        <w:rPr>
          <w:sz w:val="24"/>
          <w:szCs w:val="24"/>
        </w:rPr>
        <w:t>a szabadban végzett foglalkozások során nem csupán ügyel környezete tisztaságára és rendjére, hanem erre felhívja társai figyelmét is.</w:t>
      </w:r>
    </w:p>
    <w:p w14:paraId="3FF2CD5F" w14:textId="77777777" w:rsidR="00717007" w:rsidRPr="003850C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3850C9">
        <w:rPr>
          <w:rFonts w:ascii="Cambria" w:eastAsia="Cambria" w:hAnsi="Cambria" w:cs="Cambria"/>
          <w:b/>
          <w:smallCaps/>
          <w:sz w:val="24"/>
          <w:szCs w:val="24"/>
        </w:rPr>
        <w:t>Fejlesztési feladatok és ismeretek</w:t>
      </w:r>
    </w:p>
    <w:p w14:paraId="60BD93EB"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 szabadtéri foglalkozások baleset- és természetvédelmi szabályainak megismerése </w:t>
      </w:r>
    </w:p>
    <w:p w14:paraId="63E0997A"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 szabadtéri foglalkozások öltözködési szabályainak megismerése </w:t>
      </w:r>
    </w:p>
    <w:p w14:paraId="3A6CC7DE"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A szabadban, illetve a természetben való közlekedés szabályainak elsajátítása </w:t>
      </w:r>
    </w:p>
    <w:p w14:paraId="7A3C74B9"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Szabadtéri népi játékok elsajátítása (fogójátékok, ugróiskolák)</w:t>
      </w:r>
    </w:p>
    <w:p w14:paraId="7C56DEAE"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Szabadtéri testnevelési játékok elsajátítása</w:t>
      </w:r>
    </w:p>
    <w:p w14:paraId="2BA9B49F"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 xml:space="preserve">Gördülő mozgásformák és téli játékok (roller, kerékpár; hógolyózás, szánkó) megismerése </w:t>
      </w:r>
    </w:p>
    <w:p w14:paraId="2882F188" w14:textId="77777777" w:rsidR="00717007" w:rsidRPr="00364AE2"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Szabadtéri akadálypályák leküzdése</w:t>
      </w:r>
    </w:p>
    <w:p w14:paraId="4278C9F8" w14:textId="77777777" w:rsidR="00717007" w:rsidRDefault="00717007" w:rsidP="00717007">
      <w:pPr>
        <w:numPr>
          <w:ilvl w:val="0"/>
          <w:numId w:val="9"/>
        </w:numPr>
        <w:pBdr>
          <w:top w:val="nil"/>
          <w:left w:val="nil"/>
          <w:bottom w:val="nil"/>
          <w:right w:val="nil"/>
          <w:between w:val="nil"/>
        </w:pBdr>
        <w:spacing w:after="0" w:line="360" w:lineRule="auto"/>
        <w:ind w:left="357" w:hanging="357"/>
        <w:rPr>
          <w:sz w:val="24"/>
          <w:szCs w:val="24"/>
        </w:rPr>
      </w:pPr>
      <w:r w:rsidRPr="00364AE2">
        <w:rPr>
          <w:sz w:val="24"/>
          <w:szCs w:val="24"/>
        </w:rPr>
        <w:t>Természetben űzhető sportága</w:t>
      </w:r>
      <w:r>
        <w:rPr>
          <w:sz w:val="24"/>
          <w:szCs w:val="24"/>
        </w:rPr>
        <w:t xml:space="preserve">k megismerése (túrázás, </w:t>
      </w:r>
      <w:r w:rsidRPr="00364AE2">
        <w:rPr>
          <w:sz w:val="24"/>
          <w:szCs w:val="24"/>
        </w:rPr>
        <w:t xml:space="preserve">korcsolyázás) </w:t>
      </w:r>
    </w:p>
    <w:p w14:paraId="2EE90796" w14:textId="77777777" w:rsidR="00717007" w:rsidRDefault="00717007" w:rsidP="00717007">
      <w:pPr>
        <w:pBdr>
          <w:top w:val="nil"/>
          <w:left w:val="nil"/>
          <w:bottom w:val="nil"/>
          <w:right w:val="nil"/>
          <w:between w:val="nil"/>
        </w:pBdr>
        <w:spacing w:after="0" w:line="360" w:lineRule="auto"/>
        <w:ind w:left="357"/>
        <w:rPr>
          <w:sz w:val="24"/>
          <w:szCs w:val="24"/>
        </w:rPr>
      </w:pPr>
    </w:p>
    <w:p w14:paraId="3CD4CCD3" w14:textId="77777777" w:rsidR="00717007" w:rsidRPr="00364AE2" w:rsidRDefault="00717007" w:rsidP="00717007">
      <w:pPr>
        <w:pBdr>
          <w:top w:val="nil"/>
          <w:left w:val="nil"/>
          <w:bottom w:val="nil"/>
          <w:right w:val="nil"/>
          <w:between w:val="nil"/>
        </w:pBdr>
        <w:spacing w:after="0" w:line="360" w:lineRule="auto"/>
        <w:ind w:left="357"/>
        <w:rPr>
          <w:sz w:val="24"/>
          <w:szCs w:val="24"/>
        </w:rPr>
      </w:pPr>
    </w:p>
    <w:p w14:paraId="4AC2917E" w14:textId="77777777" w:rsidR="00717007" w:rsidRPr="003850C9"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3850C9">
        <w:rPr>
          <w:rFonts w:ascii="Cambria" w:eastAsia="Cambria" w:hAnsi="Cambria" w:cs="Cambria"/>
          <w:b/>
          <w:smallCaps/>
          <w:sz w:val="24"/>
          <w:szCs w:val="24"/>
        </w:rPr>
        <w:t>Fogalmak</w:t>
      </w:r>
    </w:p>
    <w:p w14:paraId="25547C9F" w14:textId="77777777" w:rsidR="00717007" w:rsidRPr="00364AE2" w:rsidRDefault="00717007" w:rsidP="00717007">
      <w:pPr>
        <w:spacing w:line="360" w:lineRule="auto"/>
        <w:rPr>
          <w:sz w:val="24"/>
          <w:szCs w:val="24"/>
        </w:rPr>
      </w:pPr>
      <w:r w:rsidRPr="00364AE2">
        <w:rPr>
          <w:sz w:val="24"/>
          <w:szCs w:val="24"/>
        </w:rPr>
        <w:t>időjárás, öltözködés, szabadtéri foglalkozások, téli játékok</w:t>
      </w:r>
      <w:r w:rsidRPr="00364AE2">
        <w:rPr>
          <w:i/>
          <w:sz w:val="24"/>
          <w:szCs w:val="24"/>
        </w:rPr>
        <w:t xml:space="preserve">, </w:t>
      </w:r>
      <w:r w:rsidRPr="00364AE2">
        <w:rPr>
          <w:sz w:val="24"/>
          <w:szCs w:val="24"/>
        </w:rPr>
        <w:t>nyári játékok, síelés, korcsolyázás, túrázás, tájékozódás, közlekedési szabályok, természetvédelem</w:t>
      </w:r>
    </w:p>
    <w:p w14:paraId="353D9E2E" w14:textId="77777777" w:rsidR="00717007" w:rsidRPr="00364AE2" w:rsidRDefault="00717007" w:rsidP="00717007">
      <w:pPr>
        <w:spacing w:line="360" w:lineRule="auto"/>
        <w:rPr>
          <w:sz w:val="24"/>
          <w:szCs w:val="24"/>
        </w:rPr>
      </w:pPr>
      <w:r w:rsidRPr="00364AE2">
        <w:rPr>
          <w:rFonts w:ascii="Cambria" w:eastAsia="Cambria" w:hAnsi="Cambria" w:cs="Cambria"/>
          <w:sz w:val="24"/>
          <w:szCs w:val="24"/>
        </w:rPr>
        <w:t xml:space="preserve">A gyógytestnevelés-órán </w:t>
      </w:r>
      <w:r w:rsidRPr="00364AE2">
        <w:rPr>
          <w:sz w:val="24"/>
          <w:szCs w:val="24"/>
        </w:rPr>
        <w:t xml:space="preserve">a szabadtéri foglalkozások során a különböző mozgásszervi elváltozással, illetve belgyógyászati betegséggel rendelkező tanulók megismerkednek olyan </w:t>
      </w:r>
      <w:r w:rsidRPr="00364AE2">
        <w:rPr>
          <w:sz w:val="24"/>
          <w:szCs w:val="24"/>
        </w:rPr>
        <w:lastRenderedPageBreak/>
        <w:t>testgyakorlatokkal, sportokkal, amelyeket elváltozásuk, illetve betegségük ellenére végezhetnek. A megismert szabadban végzett sportok, testgyakorlatok adekvát alkalmazása elősegíti a rendszeres testedzés megszerettetését, az egészségi állapot és a teljesítőképesség pozitív irányú megváltozását.</w:t>
      </w:r>
    </w:p>
    <w:p w14:paraId="17EA09F4" w14:textId="77777777" w:rsidR="00717007" w:rsidRPr="00CE6665" w:rsidRDefault="00717007" w:rsidP="00717007">
      <w:pPr>
        <w:spacing w:before="480" w:after="0" w:line="360" w:lineRule="auto"/>
        <w:rPr>
          <w:b/>
          <w:sz w:val="24"/>
          <w:szCs w:val="24"/>
        </w:rPr>
      </w:pPr>
      <w:r w:rsidRPr="00CE6665">
        <w:rPr>
          <w:rFonts w:ascii="Cambria" w:eastAsia="Cambria" w:hAnsi="Cambria" w:cs="Cambria"/>
          <w:b/>
          <w:smallCaps/>
          <w:sz w:val="24"/>
          <w:szCs w:val="24"/>
        </w:rPr>
        <w:t xml:space="preserve">Témakör: </w:t>
      </w:r>
      <w:r w:rsidRPr="00CE6665">
        <w:rPr>
          <w:rFonts w:ascii="Cambria" w:eastAsia="Cambria" w:hAnsi="Cambria" w:cs="Cambria"/>
          <w:b/>
          <w:sz w:val="24"/>
          <w:szCs w:val="24"/>
        </w:rPr>
        <w:t>Gyógytestnevelés</w:t>
      </w:r>
    </w:p>
    <w:p w14:paraId="088C94CF" w14:textId="77777777" w:rsidR="00717007" w:rsidRPr="00364AE2" w:rsidRDefault="00717007" w:rsidP="00717007">
      <w:pPr>
        <w:spacing w:line="360" w:lineRule="auto"/>
        <w:rPr>
          <w:rFonts w:ascii="Cambria" w:eastAsia="Cambria" w:hAnsi="Cambria" w:cs="Cambria"/>
          <w:i/>
          <w:sz w:val="24"/>
          <w:szCs w:val="24"/>
        </w:rPr>
      </w:pPr>
      <w:bookmarkStart w:id="0" w:name="_gjdgxs" w:colFirst="0" w:colLast="0"/>
      <w:bookmarkEnd w:id="0"/>
      <w:r w:rsidRPr="00364AE2">
        <w:rPr>
          <w:rFonts w:ascii="Cambria" w:eastAsia="Cambria" w:hAnsi="Cambria" w:cs="Cambria"/>
          <w:smallCaps/>
          <w:sz w:val="24"/>
          <w:szCs w:val="24"/>
        </w:rPr>
        <w:t>Javasolt óraszám:</w:t>
      </w:r>
      <w:r w:rsidRPr="00364AE2">
        <w:rPr>
          <w:sz w:val="24"/>
          <w:szCs w:val="24"/>
        </w:rPr>
        <w:t xml:space="preserve"> A jogszabályokban és a helyi tantervben rögzítettnek megfelelően</w:t>
      </w:r>
      <w:r w:rsidRPr="00364AE2">
        <w:rPr>
          <w:rStyle w:val="Lbjegyzet-hivatkozs"/>
          <w:sz w:val="24"/>
          <w:szCs w:val="24"/>
        </w:rPr>
        <w:footnoteReference w:id="1"/>
      </w:r>
    </w:p>
    <w:p w14:paraId="14358166" w14:textId="77777777" w:rsidR="00717007" w:rsidRPr="00CE6665"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CE6665">
        <w:rPr>
          <w:rFonts w:ascii="Cambria" w:eastAsia="Cambria" w:hAnsi="Cambria" w:cs="Cambria"/>
          <w:b/>
          <w:smallCaps/>
          <w:sz w:val="24"/>
          <w:szCs w:val="24"/>
        </w:rPr>
        <w:t>Tanulási eredmények</w:t>
      </w:r>
    </w:p>
    <w:p w14:paraId="63B1E25F" w14:textId="77777777" w:rsidR="00717007" w:rsidRPr="00364AE2" w:rsidRDefault="00717007" w:rsidP="00717007">
      <w:pPr>
        <w:spacing w:after="0" w:line="360" w:lineRule="auto"/>
        <w:rPr>
          <w:sz w:val="24"/>
          <w:szCs w:val="24"/>
        </w:rPr>
      </w:pPr>
      <w:r w:rsidRPr="00364AE2">
        <w:rPr>
          <w:sz w:val="24"/>
          <w:szCs w:val="24"/>
        </w:rPr>
        <w:t>A témakör tanulása hozzájárul ahhoz, hogy a tanuló a nevelési-oktatási szakasz végére:</w:t>
      </w:r>
    </w:p>
    <w:p w14:paraId="3A4638D1" w14:textId="77777777" w:rsidR="00717007" w:rsidRPr="00364AE2" w:rsidRDefault="00717007" w:rsidP="00717007">
      <w:pPr>
        <w:numPr>
          <w:ilvl w:val="0"/>
          <w:numId w:val="3"/>
        </w:numPr>
        <w:pBdr>
          <w:top w:val="nil"/>
          <w:left w:val="nil"/>
          <w:bottom w:val="nil"/>
          <w:right w:val="nil"/>
          <w:between w:val="nil"/>
        </w:pBdr>
        <w:spacing w:after="0" w:line="360" w:lineRule="auto"/>
        <w:ind w:left="357" w:hanging="357"/>
        <w:rPr>
          <w:strike/>
          <w:sz w:val="24"/>
          <w:szCs w:val="24"/>
        </w:rPr>
      </w:pPr>
      <w:r w:rsidRPr="00364AE2">
        <w:rPr>
          <w:sz w:val="24"/>
          <w:szCs w:val="24"/>
        </w:rPr>
        <w:t>megfelelő általános állóképesség-fejlődést mutat;</w:t>
      </w:r>
    </w:p>
    <w:p w14:paraId="32FE8FC1" w14:textId="77777777" w:rsidR="00717007" w:rsidRPr="00364AE2" w:rsidRDefault="00717007" w:rsidP="00717007">
      <w:pPr>
        <w:numPr>
          <w:ilvl w:val="0"/>
          <w:numId w:val="3"/>
        </w:numPr>
        <w:pBdr>
          <w:top w:val="nil"/>
          <w:left w:val="nil"/>
          <w:bottom w:val="nil"/>
          <w:right w:val="nil"/>
          <w:between w:val="nil"/>
        </w:pBdr>
        <w:spacing w:after="0" w:line="360" w:lineRule="auto"/>
        <w:rPr>
          <w:sz w:val="24"/>
          <w:szCs w:val="24"/>
        </w:rPr>
      </w:pPr>
      <w:r w:rsidRPr="00364AE2">
        <w:rPr>
          <w:sz w:val="24"/>
          <w:szCs w:val="24"/>
        </w:rPr>
        <w:t>a megtanultak birtokában örömmel, a csapat teljes jogú tagjaként vesz részt a játékokban;</w:t>
      </w:r>
    </w:p>
    <w:p w14:paraId="6ADDB32E" w14:textId="77777777" w:rsidR="00717007" w:rsidRPr="00364AE2" w:rsidRDefault="00717007" w:rsidP="00717007">
      <w:pPr>
        <w:numPr>
          <w:ilvl w:val="0"/>
          <w:numId w:val="3"/>
        </w:numPr>
        <w:pBdr>
          <w:top w:val="nil"/>
          <w:left w:val="nil"/>
          <w:bottom w:val="nil"/>
          <w:right w:val="nil"/>
          <w:between w:val="nil"/>
        </w:pBdr>
        <w:spacing w:after="0" w:line="360" w:lineRule="auto"/>
        <w:rPr>
          <w:sz w:val="24"/>
          <w:szCs w:val="24"/>
        </w:rPr>
      </w:pPr>
      <w:r w:rsidRPr="00364AE2">
        <w:rPr>
          <w:sz w:val="24"/>
          <w:szCs w:val="24"/>
        </w:rPr>
        <w:t>ellenőrzött tevékenység keretében mozog a szabad levegőn, egyúttal tudatosan felkészül az időjárás kellemetlen hatásainak elviselésére sportolás közben;</w:t>
      </w:r>
    </w:p>
    <w:p w14:paraId="562FE445" w14:textId="77777777" w:rsidR="00717007" w:rsidRPr="00364AE2" w:rsidRDefault="00717007" w:rsidP="00717007">
      <w:pPr>
        <w:numPr>
          <w:ilvl w:val="0"/>
          <w:numId w:val="3"/>
        </w:numPr>
        <w:pBdr>
          <w:top w:val="nil"/>
          <w:left w:val="nil"/>
          <w:bottom w:val="nil"/>
          <w:right w:val="nil"/>
          <w:between w:val="nil"/>
        </w:pBdr>
        <w:spacing w:after="0" w:line="360" w:lineRule="auto"/>
        <w:rPr>
          <w:sz w:val="24"/>
          <w:szCs w:val="24"/>
        </w:rPr>
      </w:pPr>
      <w:r w:rsidRPr="00364AE2">
        <w:rPr>
          <w:sz w:val="24"/>
          <w:szCs w:val="24"/>
        </w:rPr>
        <w:t>az elsajátított egy (vagy több) úszásnemben helyes technikával úszik;</w:t>
      </w:r>
    </w:p>
    <w:p w14:paraId="06550EF3" w14:textId="77777777" w:rsidR="00717007" w:rsidRPr="00364AE2" w:rsidRDefault="00717007" w:rsidP="00717007">
      <w:pPr>
        <w:numPr>
          <w:ilvl w:val="0"/>
          <w:numId w:val="3"/>
        </w:numPr>
        <w:pBdr>
          <w:top w:val="nil"/>
          <w:left w:val="nil"/>
          <w:bottom w:val="nil"/>
          <w:right w:val="nil"/>
          <w:between w:val="nil"/>
        </w:pBdr>
        <w:spacing w:after="0" w:line="360" w:lineRule="auto"/>
        <w:rPr>
          <w:sz w:val="24"/>
          <w:szCs w:val="24"/>
        </w:rPr>
      </w:pPr>
      <w:r w:rsidRPr="00364AE2">
        <w:rPr>
          <w:sz w:val="24"/>
          <w:szCs w:val="24"/>
        </w:rPr>
        <w:t>a testnevelési és népi játékokban tudatosan, célszerűen alkalmazza az alapvető mozgásformákat;</w:t>
      </w:r>
    </w:p>
    <w:p w14:paraId="082B38A1" w14:textId="77777777" w:rsidR="00717007" w:rsidRPr="00364AE2" w:rsidRDefault="00717007" w:rsidP="00717007">
      <w:pPr>
        <w:numPr>
          <w:ilvl w:val="0"/>
          <w:numId w:val="3"/>
        </w:numPr>
        <w:pBdr>
          <w:top w:val="nil"/>
          <w:left w:val="nil"/>
          <w:bottom w:val="nil"/>
          <w:right w:val="nil"/>
          <w:between w:val="nil"/>
        </w:pBdr>
        <w:spacing w:after="0" w:line="360" w:lineRule="auto"/>
        <w:rPr>
          <w:sz w:val="24"/>
          <w:szCs w:val="24"/>
        </w:rPr>
      </w:pPr>
      <w:r w:rsidRPr="00364AE2">
        <w:rPr>
          <w:sz w:val="24"/>
          <w:szCs w:val="24"/>
        </w:rPr>
        <w:t>játéktevékenysége közben a tanult szabályokat betartja;</w:t>
      </w:r>
    </w:p>
    <w:p w14:paraId="7D281C60" w14:textId="77777777" w:rsidR="00717007" w:rsidRPr="00CE6665" w:rsidRDefault="00717007" w:rsidP="00717007">
      <w:pPr>
        <w:numPr>
          <w:ilvl w:val="0"/>
          <w:numId w:val="5"/>
        </w:numPr>
        <w:pBdr>
          <w:top w:val="nil"/>
          <w:left w:val="nil"/>
          <w:bottom w:val="nil"/>
          <w:right w:val="nil"/>
          <w:between w:val="nil"/>
        </w:pBdr>
        <w:spacing w:after="0" w:line="360" w:lineRule="auto"/>
        <w:rPr>
          <w:sz w:val="24"/>
          <w:szCs w:val="24"/>
        </w:rPr>
      </w:pPr>
      <w:r w:rsidRPr="00364AE2">
        <w:rPr>
          <w:sz w:val="24"/>
          <w:szCs w:val="24"/>
        </w:rPr>
        <w:t>a szabályjátékok közben törekszik az egészséges versenyszellem megőrzésére;</w:t>
      </w:r>
    </w:p>
    <w:p w14:paraId="06D58F4E" w14:textId="77777777" w:rsidR="00717007" w:rsidRDefault="00717007" w:rsidP="00717007">
      <w:pPr>
        <w:numPr>
          <w:ilvl w:val="0"/>
          <w:numId w:val="5"/>
        </w:numPr>
        <w:pBdr>
          <w:top w:val="nil"/>
          <w:left w:val="nil"/>
          <w:bottom w:val="nil"/>
          <w:right w:val="nil"/>
          <w:between w:val="nil"/>
        </w:pBdr>
        <w:spacing w:line="360" w:lineRule="auto"/>
        <w:ind w:left="357" w:hanging="357"/>
        <w:rPr>
          <w:sz w:val="24"/>
          <w:szCs w:val="24"/>
        </w:rPr>
      </w:pPr>
      <w:r w:rsidRPr="00364AE2">
        <w:rPr>
          <w:sz w:val="24"/>
          <w:szCs w:val="24"/>
        </w:rPr>
        <w:t>a szabadban végzett foglalkozások során nem csupán ügyel környezete tisztaságára és rendjére, hanem erre felhívja társai figyelmét is.</w:t>
      </w:r>
    </w:p>
    <w:p w14:paraId="49E763B3" w14:textId="77777777" w:rsidR="00717007" w:rsidRPr="00364AE2" w:rsidRDefault="00717007" w:rsidP="00717007">
      <w:pPr>
        <w:pBdr>
          <w:top w:val="nil"/>
          <w:left w:val="nil"/>
          <w:bottom w:val="nil"/>
          <w:right w:val="nil"/>
          <w:between w:val="nil"/>
        </w:pBdr>
        <w:spacing w:line="360" w:lineRule="auto"/>
        <w:rPr>
          <w:sz w:val="24"/>
          <w:szCs w:val="24"/>
        </w:rPr>
      </w:pPr>
    </w:p>
    <w:p w14:paraId="4CE8A4FD" w14:textId="77777777" w:rsidR="00717007" w:rsidRPr="00364AE2" w:rsidRDefault="00717007" w:rsidP="00717007">
      <w:pPr>
        <w:spacing w:after="0" w:line="360" w:lineRule="auto"/>
        <w:jc w:val="left"/>
        <w:rPr>
          <w:sz w:val="24"/>
          <w:szCs w:val="24"/>
        </w:rPr>
      </w:pPr>
      <w:r w:rsidRPr="00364AE2">
        <w:rPr>
          <w:sz w:val="24"/>
          <w:szCs w:val="24"/>
        </w:rPr>
        <w:t>A témakör tanulása eredményeként a tanuló:</w:t>
      </w:r>
    </w:p>
    <w:p w14:paraId="140E6B62" w14:textId="77777777" w:rsidR="00717007" w:rsidRPr="00364AE2" w:rsidRDefault="00717007" w:rsidP="00717007">
      <w:pPr>
        <w:numPr>
          <w:ilvl w:val="0"/>
          <w:numId w:val="4"/>
        </w:numPr>
        <w:pBdr>
          <w:top w:val="nil"/>
          <w:left w:val="nil"/>
          <w:bottom w:val="nil"/>
          <w:right w:val="nil"/>
          <w:between w:val="nil"/>
        </w:pBdr>
        <w:spacing w:after="0" w:line="360" w:lineRule="auto"/>
        <w:ind w:left="357" w:hanging="357"/>
        <w:rPr>
          <w:sz w:val="24"/>
          <w:szCs w:val="24"/>
        </w:rPr>
      </w:pPr>
      <w:r w:rsidRPr="00364AE2">
        <w:rPr>
          <w:sz w:val="24"/>
          <w:szCs w:val="24"/>
        </w:rPr>
        <w:t>ismeri a helyes testtartás egészségre gyakorolt pozitív hatásait;</w:t>
      </w:r>
    </w:p>
    <w:p w14:paraId="083A508B" w14:textId="77777777" w:rsidR="00717007" w:rsidRPr="00364AE2" w:rsidRDefault="00717007" w:rsidP="00717007">
      <w:pPr>
        <w:numPr>
          <w:ilvl w:val="0"/>
          <w:numId w:val="6"/>
        </w:numPr>
        <w:pBdr>
          <w:top w:val="nil"/>
          <w:left w:val="nil"/>
          <w:bottom w:val="nil"/>
          <w:right w:val="nil"/>
          <w:between w:val="nil"/>
        </w:pBdr>
        <w:spacing w:line="360" w:lineRule="auto"/>
        <w:ind w:left="357" w:hanging="357"/>
        <w:rPr>
          <w:sz w:val="24"/>
          <w:szCs w:val="24"/>
        </w:rPr>
      </w:pPr>
      <w:r w:rsidRPr="00364AE2">
        <w:rPr>
          <w:sz w:val="24"/>
          <w:szCs w:val="24"/>
        </w:rPr>
        <w:t xml:space="preserve">tanári segítséggel megvalósít a </w:t>
      </w:r>
      <w:proofErr w:type="spellStart"/>
      <w:r w:rsidRPr="00364AE2">
        <w:rPr>
          <w:sz w:val="24"/>
          <w:szCs w:val="24"/>
        </w:rPr>
        <w:t>biomechanikailag</w:t>
      </w:r>
      <w:proofErr w:type="spellEnd"/>
      <w:r w:rsidRPr="00364AE2">
        <w:rPr>
          <w:sz w:val="24"/>
          <w:szCs w:val="24"/>
        </w:rPr>
        <w:t xml:space="preserve"> helyes testtartás kialakítását elősegítő gyakorlatokat.</w:t>
      </w:r>
    </w:p>
    <w:p w14:paraId="403091FA" w14:textId="77777777" w:rsidR="00717007" w:rsidRPr="00CE6665" w:rsidRDefault="00717007" w:rsidP="00717007">
      <w:pPr>
        <w:pBdr>
          <w:top w:val="nil"/>
          <w:left w:val="nil"/>
          <w:bottom w:val="nil"/>
          <w:right w:val="nil"/>
          <w:between w:val="nil"/>
        </w:pBdr>
        <w:spacing w:before="120" w:after="0" w:line="360" w:lineRule="auto"/>
        <w:jc w:val="left"/>
        <w:rPr>
          <w:rFonts w:ascii="Cambria" w:eastAsia="Cambria" w:hAnsi="Cambria" w:cs="Cambria"/>
          <w:b/>
          <w:smallCaps/>
          <w:sz w:val="24"/>
          <w:szCs w:val="24"/>
        </w:rPr>
      </w:pPr>
      <w:r w:rsidRPr="00CE6665">
        <w:rPr>
          <w:rFonts w:ascii="Cambria" w:eastAsia="Cambria" w:hAnsi="Cambria" w:cs="Cambria"/>
          <w:b/>
          <w:smallCaps/>
          <w:sz w:val="24"/>
          <w:szCs w:val="24"/>
        </w:rPr>
        <w:t>Fejlesztési feladatok</w:t>
      </w:r>
    </w:p>
    <w:p w14:paraId="225D077A" w14:textId="77777777" w:rsidR="00717007" w:rsidRPr="00364AE2" w:rsidRDefault="00717007" w:rsidP="00717007">
      <w:pPr>
        <w:numPr>
          <w:ilvl w:val="0"/>
          <w:numId w:val="6"/>
        </w:numPr>
        <w:pBdr>
          <w:top w:val="nil"/>
          <w:left w:val="nil"/>
          <w:bottom w:val="nil"/>
          <w:right w:val="nil"/>
          <w:between w:val="nil"/>
        </w:pBdr>
        <w:spacing w:after="0" w:line="360" w:lineRule="auto"/>
        <w:ind w:left="357" w:hanging="357"/>
        <w:rPr>
          <w:sz w:val="24"/>
          <w:szCs w:val="24"/>
        </w:rPr>
      </w:pPr>
      <w:r w:rsidRPr="00364AE2">
        <w:rPr>
          <w:sz w:val="24"/>
          <w:szCs w:val="24"/>
        </w:rPr>
        <w:lastRenderedPageBreak/>
        <w:t>A gyógytestnevelés fejlesztési feladatai megjelennek a különböző témakörökbe ágyazottan, annak szerves részeként. Az ott felsorolt feladatok végrehajtása során, illetve azokon kívül az alábbi fejlesztési feladatokat kell megvalósítani:</w:t>
      </w:r>
    </w:p>
    <w:p w14:paraId="65F49D1F" w14:textId="77777777" w:rsidR="00717007" w:rsidRPr="00364AE2" w:rsidRDefault="00717007" w:rsidP="00717007">
      <w:pPr>
        <w:pStyle w:val="ptty"/>
        <w:spacing w:line="360" w:lineRule="auto"/>
        <w:rPr>
          <w:color w:val="auto"/>
          <w:sz w:val="24"/>
          <w:szCs w:val="24"/>
        </w:rPr>
      </w:pPr>
      <w:r w:rsidRPr="00364AE2">
        <w:rPr>
          <w:color w:val="auto"/>
          <w:sz w:val="24"/>
          <w:szCs w:val="24"/>
        </w:rPr>
        <w:t>A helyes légzéstechnika elsajátítása</w:t>
      </w:r>
    </w:p>
    <w:p w14:paraId="743CAB3D" w14:textId="77777777" w:rsidR="00717007" w:rsidRPr="00364AE2" w:rsidRDefault="00717007" w:rsidP="00717007">
      <w:pPr>
        <w:pStyle w:val="ptty"/>
        <w:spacing w:line="360" w:lineRule="auto"/>
        <w:rPr>
          <w:color w:val="auto"/>
          <w:sz w:val="24"/>
          <w:szCs w:val="24"/>
        </w:rPr>
      </w:pPr>
      <w:r w:rsidRPr="00364AE2">
        <w:rPr>
          <w:color w:val="auto"/>
          <w:sz w:val="24"/>
          <w:szCs w:val="24"/>
        </w:rPr>
        <w:t xml:space="preserve">A </w:t>
      </w:r>
      <w:proofErr w:type="spellStart"/>
      <w:r w:rsidRPr="00364AE2">
        <w:rPr>
          <w:color w:val="auto"/>
          <w:sz w:val="24"/>
          <w:szCs w:val="24"/>
        </w:rPr>
        <w:t>biomechanikailag</w:t>
      </w:r>
      <w:proofErr w:type="spellEnd"/>
      <w:r w:rsidRPr="00364AE2">
        <w:rPr>
          <w:color w:val="auto"/>
          <w:sz w:val="24"/>
          <w:szCs w:val="24"/>
        </w:rPr>
        <w:t xml:space="preserve"> helyes testtartás kialakítása</w:t>
      </w:r>
    </w:p>
    <w:p w14:paraId="56824276" w14:textId="77777777" w:rsidR="00717007" w:rsidRPr="00364AE2" w:rsidRDefault="00717007" w:rsidP="00717007">
      <w:pPr>
        <w:pStyle w:val="ptty"/>
        <w:spacing w:line="360" w:lineRule="auto"/>
        <w:rPr>
          <w:color w:val="auto"/>
          <w:sz w:val="24"/>
          <w:szCs w:val="24"/>
        </w:rPr>
      </w:pPr>
      <w:r w:rsidRPr="00364AE2">
        <w:rPr>
          <w:color w:val="auto"/>
          <w:sz w:val="24"/>
          <w:szCs w:val="24"/>
        </w:rPr>
        <w:t>Egyszerűbb korrekciós gimnasztikai gyakorlatok pontos végrehajtása</w:t>
      </w:r>
    </w:p>
    <w:p w14:paraId="5E3C9A15" w14:textId="77777777" w:rsidR="00717007" w:rsidRPr="00364AE2" w:rsidRDefault="00717007" w:rsidP="00717007">
      <w:pPr>
        <w:pStyle w:val="ptty"/>
        <w:spacing w:line="360" w:lineRule="auto"/>
        <w:rPr>
          <w:color w:val="auto"/>
          <w:sz w:val="24"/>
          <w:szCs w:val="24"/>
        </w:rPr>
      </w:pPr>
      <w:r w:rsidRPr="00364AE2">
        <w:rPr>
          <w:color w:val="auto"/>
          <w:sz w:val="24"/>
          <w:szCs w:val="24"/>
        </w:rPr>
        <w:t>A helyes testséma kialakítását szolgáló gyakorlatok pontos végrehajtása segítségadással, majd anélkül</w:t>
      </w:r>
    </w:p>
    <w:p w14:paraId="55F00313" w14:textId="77777777" w:rsidR="00717007" w:rsidRPr="00364AE2" w:rsidRDefault="00717007" w:rsidP="00717007">
      <w:pPr>
        <w:pStyle w:val="ptty"/>
        <w:spacing w:line="360" w:lineRule="auto"/>
        <w:rPr>
          <w:color w:val="auto"/>
          <w:sz w:val="24"/>
          <w:szCs w:val="24"/>
        </w:rPr>
      </w:pPr>
      <w:r w:rsidRPr="00364AE2">
        <w:rPr>
          <w:color w:val="auto"/>
          <w:sz w:val="24"/>
          <w:szCs w:val="24"/>
        </w:rPr>
        <w:t>A tartó- és mozgatószervrendszer izomzatának, mozgékonyságának (hajlékonyságának) fejlesztését szolgáló különböző testgyakorlatok tudatos, pontos végrehajtása</w:t>
      </w:r>
    </w:p>
    <w:p w14:paraId="73B2DBDF" w14:textId="77777777" w:rsidR="00717007" w:rsidRPr="00364AE2" w:rsidRDefault="00717007" w:rsidP="00717007">
      <w:pPr>
        <w:pStyle w:val="ptty"/>
        <w:spacing w:line="360" w:lineRule="auto"/>
        <w:rPr>
          <w:color w:val="auto"/>
          <w:sz w:val="24"/>
          <w:szCs w:val="24"/>
        </w:rPr>
      </w:pPr>
      <w:r w:rsidRPr="00364AE2">
        <w:rPr>
          <w:color w:val="auto"/>
          <w:sz w:val="24"/>
          <w:szCs w:val="24"/>
        </w:rPr>
        <w:t>Az állóképesség-fejlesztés jelentőségének felismerése, kitartásra nevelés</w:t>
      </w:r>
    </w:p>
    <w:p w14:paraId="2FA9F066" w14:textId="77777777" w:rsidR="00717007" w:rsidRPr="00364AE2" w:rsidRDefault="00717007" w:rsidP="00717007">
      <w:pPr>
        <w:pStyle w:val="ptty"/>
        <w:spacing w:line="360" w:lineRule="auto"/>
        <w:rPr>
          <w:color w:val="auto"/>
          <w:sz w:val="24"/>
          <w:szCs w:val="24"/>
        </w:rPr>
      </w:pPr>
      <w:r w:rsidRPr="00364AE2">
        <w:rPr>
          <w:color w:val="auto"/>
          <w:sz w:val="24"/>
          <w:szCs w:val="24"/>
        </w:rPr>
        <w:t>Mozgás- és terheléshatárok megismertetése, azok kiterjesztését szolgáló tevékenységek elsajátítása, végrehajtása</w:t>
      </w:r>
    </w:p>
    <w:p w14:paraId="25785299" w14:textId="77777777" w:rsidR="00717007" w:rsidRPr="00364AE2" w:rsidRDefault="00717007" w:rsidP="00717007">
      <w:pPr>
        <w:pStyle w:val="ptty"/>
        <w:spacing w:line="360" w:lineRule="auto"/>
        <w:rPr>
          <w:color w:val="auto"/>
          <w:sz w:val="24"/>
          <w:szCs w:val="24"/>
        </w:rPr>
      </w:pPr>
      <w:r w:rsidRPr="00364AE2">
        <w:rPr>
          <w:color w:val="auto"/>
          <w:sz w:val="24"/>
          <w:szCs w:val="24"/>
        </w:rPr>
        <w:t>Az egészségi állapot változását pozitívan és negatívan befolyásoló (kontraindikált) mozgások megismertetése a különböző testgyakorlatok elsajátításán keresztül</w:t>
      </w:r>
    </w:p>
    <w:p w14:paraId="14056D62" w14:textId="77777777" w:rsidR="00717007" w:rsidRPr="00CE6665" w:rsidRDefault="00717007" w:rsidP="00717007">
      <w:pPr>
        <w:spacing w:before="120" w:after="0" w:line="360" w:lineRule="auto"/>
        <w:jc w:val="left"/>
        <w:rPr>
          <w:rFonts w:ascii="Cambria" w:eastAsia="Cambria" w:hAnsi="Cambria" w:cs="Cambria"/>
          <w:b/>
          <w:smallCaps/>
          <w:sz w:val="24"/>
          <w:szCs w:val="24"/>
        </w:rPr>
      </w:pPr>
      <w:r w:rsidRPr="00CE6665">
        <w:rPr>
          <w:rFonts w:ascii="Cambria" w:eastAsia="Cambria" w:hAnsi="Cambria" w:cs="Cambria"/>
          <w:b/>
          <w:smallCaps/>
          <w:sz w:val="24"/>
          <w:szCs w:val="24"/>
        </w:rPr>
        <w:t>Fogalmak</w:t>
      </w:r>
    </w:p>
    <w:p w14:paraId="2F420C1D" w14:textId="77777777" w:rsidR="00717007" w:rsidRDefault="00717007" w:rsidP="00717007">
      <w:pPr>
        <w:pBdr>
          <w:top w:val="nil"/>
          <w:left w:val="nil"/>
          <w:bottom w:val="nil"/>
          <w:right w:val="nil"/>
          <w:between w:val="nil"/>
        </w:pBdr>
        <w:spacing w:after="0" w:line="360" w:lineRule="auto"/>
        <w:rPr>
          <w:sz w:val="24"/>
          <w:szCs w:val="24"/>
        </w:rPr>
      </w:pPr>
      <w:r w:rsidRPr="00364AE2">
        <w:rPr>
          <w:sz w:val="24"/>
          <w:szCs w:val="24"/>
        </w:rPr>
        <w:t>helyes testtartás, testséma</w:t>
      </w:r>
    </w:p>
    <w:p w14:paraId="13D78144" w14:textId="77777777" w:rsidR="00717007" w:rsidRDefault="00717007" w:rsidP="00717007">
      <w:pPr>
        <w:pBdr>
          <w:top w:val="nil"/>
          <w:left w:val="nil"/>
          <w:bottom w:val="nil"/>
          <w:right w:val="nil"/>
          <w:between w:val="nil"/>
        </w:pBdr>
        <w:spacing w:after="0" w:line="360" w:lineRule="auto"/>
        <w:rPr>
          <w:sz w:val="24"/>
          <w:szCs w:val="24"/>
        </w:rPr>
      </w:pPr>
    </w:p>
    <w:p w14:paraId="4D86C12E" w14:textId="77777777" w:rsidR="00717007" w:rsidRPr="00BC6BA0" w:rsidRDefault="00717007" w:rsidP="00717007">
      <w:pPr>
        <w:pStyle w:val="Nincstrkz"/>
        <w:spacing w:line="276" w:lineRule="auto"/>
        <w:jc w:val="center"/>
        <w:rPr>
          <w:rFonts w:ascii="Times New Roman" w:hAnsi="Times New Roman" w:cs="Times New Roman"/>
          <w:b/>
          <w:sz w:val="24"/>
          <w:szCs w:val="24"/>
        </w:rPr>
      </w:pPr>
      <w:r w:rsidRPr="00BC6BA0">
        <w:rPr>
          <w:rFonts w:ascii="Times New Roman" w:hAnsi="Times New Roman" w:cs="Times New Roman"/>
          <w:b/>
          <w:sz w:val="24"/>
          <w:szCs w:val="24"/>
        </w:rPr>
        <w:t>1. ÉVFOLYAM</w:t>
      </w:r>
    </w:p>
    <w:p w14:paraId="45ADD362" w14:textId="77777777" w:rsidR="00717007" w:rsidRPr="00BC6BA0" w:rsidRDefault="00717007" w:rsidP="00717007">
      <w:pPr>
        <w:pStyle w:val="Nincstrkz"/>
        <w:spacing w:line="276" w:lineRule="auto"/>
        <w:jc w:val="left"/>
        <w:rPr>
          <w:rFonts w:ascii="Times New Roman" w:hAnsi="Times New Roman" w:cs="Times New Roman"/>
          <w:b/>
          <w:sz w:val="24"/>
          <w:szCs w:val="24"/>
        </w:rPr>
      </w:pPr>
    </w:p>
    <w:p w14:paraId="38932FFE" w14:textId="77777777" w:rsidR="00717007" w:rsidRPr="00BC6BA0" w:rsidRDefault="00717007" w:rsidP="00717007">
      <w:pPr>
        <w:pStyle w:val="Nincstrkz"/>
        <w:spacing w:line="276" w:lineRule="auto"/>
        <w:rPr>
          <w:rFonts w:ascii="Times New Roman" w:hAnsi="Times New Roman" w:cs="Times New Roman"/>
          <w:b/>
          <w:sz w:val="24"/>
          <w:szCs w:val="24"/>
        </w:rPr>
      </w:pPr>
      <w:r w:rsidRPr="00CF1AA5">
        <w:rPr>
          <w:rFonts w:ascii="Times New Roman" w:hAnsi="Times New Roman" w:cs="Times New Roman"/>
          <w:b/>
          <w:smallCaps/>
          <w:color w:val="FF0000"/>
          <w:sz w:val="24"/>
          <w:szCs w:val="24"/>
        </w:rPr>
        <w:t>Témakör:</w:t>
      </w:r>
      <w:r w:rsidRPr="00CF1AA5">
        <w:rPr>
          <w:rFonts w:ascii="Times New Roman" w:hAnsi="Times New Roman" w:cs="Times New Roman"/>
          <w:b/>
          <w:color w:val="FF0000"/>
          <w:sz w:val="24"/>
          <w:szCs w:val="24"/>
        </w:rPr>
        <w:t xml:space="preserve"> </w:t>
      </w:r>
      <w:r w:rsidRPr="00BC6BA0">
        <w:rPr>
          <w:rFonts w:ascii="Times New Roman" w:hAnsi="Times New Roman" w:cs="Times New Roman"/>
          <w:b/>
          <w:color w:val="0070C0"/>
          <w:sz w:val="24"/>
          <w:szCs w:val="24"/>
        </w:rPr>
        <w:tab/>
      </w:r>
      <w:r w:rsidRPr="00BC6BA0">
        <w:rPr>
          <w:rFonts w:ascii="Times New Roman" w:hAnsi="Times New Roman" w:cs="Times New Roman"/>
          <w:b/>
          <w:sz w:val="24"/>
          <w:szCs w:val="24"/>
        </w:rPr>
        <w:t>Testnevelés</w:t>
      </w:r>
      <w:r>
        <w:rPr>
          <w:rFonts w:ascii="Times New Roman" w:hAnsi="Times New Roman" w:cs="Times New Roman"/>
          <w:b/>
          <w:sz w:val="24"/>
          <w:szCs w:val="24"/>
        </w:rPr>
        <w:t>/</w:t>
      </w:r>
      <w:r w:rsidRPr="00BC6BA0">
        <w:rPr>
          <w:rFonts w:ascii="Times New Roman" w:hAnsi="Times New Roman" w:cs="Times New Roman"/>
          <w:b/>
          <w:sz w:val="24"/>
          <w:szCs w:val="24"/>
        </w:rPr>
        <w:t>Néptánc, népi játékok</w:t>
      </w:r>
    </w:p>
    <w:p w14:paraId="01A4F181" w14:textId="77777777" w:rsidR="00717007" w:rsidRPr="00CF1AA5" w:rsidRDefault="00717007" w:rsidP="00717007">
      <w:pPr>
        <w:rPr>
          <w:rFonts w:ascii="Times New Roman" w:eastAsia="Cambria" w:hAnsi="Times New Roman" w:cs="Times New Roman"/>
          <w:b/>
          <w:color w:val="FF0000"/>
          <w:sz w:val="24"/>
          <w:szCs w:val="24"/>
        </w:rPr>
      </w:pPr>
      <w:r w:rsidRPr="00CF1AA5">
        <w:rPr>
          <w:rFonts w:ascii="Times New Roman" w:eastAsia="Cambria" w:hAnsi="Times New Roman" w:cs="Times New Roman"/>
          <w:b/>
          <w:smallCaps/>
          <w:color w:val="FF0000"/>
          <w:sz w:val="24"/>
          <w:szCs w:val="24"/>
        </w:rPr>
        <w:t>óraszám:</w:t>
      </w:r>
      <w:r w:rsidRPr="00CF1AA5">
        <w:rPr>
          <w:rFonts w:ascii="Times New Roman" w:eastAsia="Cambria" w:hAnsi="Times New Roman" w:cs="Times New Roman"/>
          <w:b/>
          <w:color w:val="FF0000"/>
          <w:sz w:val="24"/>
          <w:szCs w:val="24"/>
        </w:rPr>
        <w:t xml:space="preserve"> 36 óra</w:t>
      </w:r>
    </w:p>
    <w:p w14:paraId="2FD18741" w14:textId="77777777" w:rsidR="00717007" w:rsidRPr="00BC6BA0" w:rsidRDefault="00717007" w:rsidP="007170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BC6BA0">
        <w:rPr>
          <w:rFonts w:ascii="Times New Roman" w:eastAsia="Cambria" w:hAnsi="Times New Roman" w:cs="Times New Roman"/>
          <w:b/>
          <w:smallCaps/>
          <w:color w:val="0070C0"/>
          <w:sz w:val="24"/>
          <w:szCs w:val="24"/>
        </w:rPr>
        <w:t xml:space="preserve">Tanulási eredmények </w:t>
      </w:r>
    </w:p>
    <w:p w14:paraId="143E9498" w14:textId="77777777" w:rsidR="00717007" w:rsidRPr="00BC6BA0" w:rsidRDefault="00717007" w:rsidP="00717007">
      <w:pPr>
        <w:spacing w:after="0"/>
        <w:rPr>
          <w:rFonts w:ascii="Times New Roman" w:hAnsi="Times New Roman" w:cs="Times New Roman"/>
          <w:b/>
          <w:sz w:val="24"/>
          <w:szCs w:val="24"/>
        </w:rPr>
      </w:pPr>
      <w:r w:rsidRPr="00BC6BA0">
        <w:rPr>
          <w:rFonts w:ascii="Times New Roman" w:hAnsi="Times New Roman" w:cs="Times New Roman"/>
          <w:b/>
          <w:sz w:val="24"/>
          <w:szCs w:val="24"/>
        </w:rPr>
        <w:t>A témakör tanulása hozzájárul ahhoz, hogy a tanuló a nevelési-oktatási szakasz végére:</w:t>
      </w:r>
    </w:p>
    <w:p w14:paraId="3FD7513D" w14:textId="77777777" w:rsidR="00717007" w:rsidRPr="00BC6BA0" w:rsidRDefault="00717007" w:rsidP="00717007">
      <w:pPr>
        <w:numPr>
          <w:ilvl w:val="0"/>
          <w:numId w:val="16"/>
        </w:numPr>
        <w:pBdr>
          <w:top w:val="nil"/>
          <w:left w:val="nil"/>
          <w:bottom w:val="nil"/>
          <w:right w:val="nil"/>
          <w:between w:val="nil"/>
        </w:pBdr>
        <w:spacing w:after="0"/>
        <w:jc w:val="left"/>
        <w:rPr>
          <w:rFonts w:ascii="Times New Roman" w:hAnsi="Times New Roman" w:cs="Times New Roman"/>
          <w:sz w:val="24"/>
          <w:szCs w:val="24"/>
        </w:rPr>
      </w:pPr>
      <w:r w:rsidRPr="00BC6BA0">
        <w:rPr>
          <w:rFonts w:ascii="Times New Roman" w:hAnsi="Times New Roman" w:cs="Times New Roman"/>
          <w:sz w:val="24"/>
          <w:szCs w:val="24"/>
        </w:rPr>
        <w:t>a megtanultak birtokában örömmel, a közösség teljes jogú tagjaként vesz részt a népi játékokban;</w:t>
      </w:r>
    </w:p>
    <w:p w14:paraId="42547454" w14:textId="77777777" w:rsidR="00717007" w:rsidRPr="00BC6BA0" w:rsidRDefault="00717007" w:rsidP="00717007">
      <w:pPr>
        <w:numPr>
          <w:ilvl w:val="0"/>
          <w:numId w:val="16"/>
        </w:numPr>
        <w:pBdr>
          <w:top w:val="nil"/>
          <w:left w:val="nil"/>
          <w:bottom w:val="nil"/>
          <w:right w:val="nil"/>
          <w:between w:val="nil"/>
        </w:pBdr>
        <w:spacing w:after="0"/>
        <w:jc w:val="left"/>
        <w:rPr>
          <w:rFonts w:ascii="Times New Roman" w:hAnsi="Times New Roman" w:cs="Times New Roman"/>
          <w:sz w:val="24"/>
          <w:szCs w:val="24"/>
        </w:rPr>
      </w:pPr>
      <w:r w:rsidRPr="00BC6BA0">
        <w:rPr>
          <w:rFonts w:ascii="Times New Roman" w:hAnsi="Times New Roman" w:cs="Times New Roman"/>
          <w:sz w:val="24"/>
          <w:szCs w:val="24"/>
        </w:rPr>
        <w:t>a játéktevékenység közben a tanult szabályokat betartja;</w:t>
      </w:r>
    </w:p>
    <w:p w14:paraId="3CFF9089" w14:textId="77777777" w:rsidR="00717007" w:rsidRPr="00BC6BA0" w:rsidRDefault="00717007" w:rsidP="00717007">
      <w:pPr>
        <w:numPr>
          <w:ilvl w:val="0"/>
          <w:numId w:val="16"/>
        </w:numPr>
        <w:pBdr>
          <w:top w:val="nil"/>
          <w:left w:val="nil"/>
          <w:bottom w:val="nil"/>
          <w:right w:val="nil"/>
          <w:between w:val="nil"/>
        </w:pBdr>
        <w:spacing w:after="0"/>
        <w:jc w:val="left"/>
        <w:rPr>
          <w:rFonts w:ascii="Times New Roman" w:hAnsi="Times New Roman" w:cs="Times New Roman"/>
          <w:sz w:val="24"/>
          <w:szCs w:val="24"/>
        </w:rPr>
      </w:pPr>
      <w:r w:rsidRPr="00BC6BA0">
        <w:rPr>
          <w:rFonts w:ascii="Times New Roman" w:hAnsi="Times New Roman" w:cs="Times New Roman"/>
          <w:sz w:val="24"/>
          <w:szCs w:val="24"/>
        </w:rPr>
        <w:t>a szabályjátékokban törekszik az egészséges versenyszellem megőrzésére;</w:t>
      </w:r>
    </w:p>
    <w:p w14:paraId="33589F54" w14:textId="77777777" w:rsidR="00717007" w:rsidRPr="00BC6BA0" w:rsidRDefault="00717007" w:rsidP="00717007">
      <w:pPr>
        <w:pStyle w:val="Szvegtrzs2"/>
        <w:numPr>
          <w:ilvl w:val="0"/>
          <w:numId w:val="16"/>
        </w:numPr>
        <w:spacing w:line="276" w:lineRule="auto"/>
        <w:jc w:val="left"/>
        <w:rPr>
          <w:sz w:val="24"/>
          <w:szCs w:val="24"/>
        </w:rPr>
      </w:pPr>
      <w:r w:rsidRPr="00BC6BA0">
        <w:rPr>
          <w:sz w:val="24"/>
          <w:szCs w:val="24"/>
        </w:rPr>
        <w:t>hozzászokik a csoporton belüli szerepléshez, a másik nemmel való táncos együttműködéshez;</w:t>
      </w:r>
    </w:p>
    <w:p w14:paraId="69E51EE6" w14:textId="77777777" w:rsidR="00717007" w:rsidRPr="00BC6BA0" w:rsidRDefault="00717007" w:rsidP="00717007">
      <w:pPr>
        <w:pStyle w:val="Szvegtrzs2"/>
        <w:numPr>
          <w:ilvl w:val="0"/>
          <w:numId w:val="16"/>
        </w:numPr>
        <w:spacing w:line="276" w:lineRule="auto"/>
        <w:jc w:val="left"/>
        <w:rPr>
          <w:sz w:val="24"/>
          <w:szCs w:val="24"/>
        </w:rPr>
      </w:pPr>
      <w:r w:rsidRPr="00BC6BA0">
        <w:rPr>
          <w:sz w:val="24"/>
          <w:szCs w:val="24"/>
        </w:rPr>
        <w:t>átéli az ének, a zene és a mozgás összhangját;</w:t>
      </w:r>
    </w:p>
    <w:p w14:paraId="15DF3F0A" w14:textId="77777777" w:rsidR="00717007" w:rsidRPr="00BC6BA0" w:rsidRDefault="00717007" w:rsidP="00717007">
      <w:pPr>
        <w:numPr>
          <w:ilvl w:val="0"/>
          <w:numId w:val="16"/>
        </w:numPr>
        <w:pBdr>
          <w:top w:val="nil"/>
          <w:left w:val="nil"/>
          <w:bottom w:val="nil"/>
          <w:right w:val="nil"/>
          <w:between w:val="nil"/>
        </w:pBdr>
        <w:jc w:val="left"/>
        <w:rPr>
          <w:rFonts w:ascii="Times New Roman" w:hAnsi="Times New Roman" w:cs="Times New Roman"/>
          <w:sz w:val="24"/>
          <w:szCs w:val="24"/>
        </w:rPr>
      </w:pPr>
      <w:r w:rsidRPr="00BC6BA0">
        <w:rPr>
          <w:rFonts w:ascii="Times New Roman" w:hAnsi="Times New Roman" w:cs="Times New Roman"/>
          <w:sz w:val="24"/>
          <w:szCs w:val="24"/>
        </w:rPr>
        <w:t>összhangba hozza mozgását a ritmussal.</w:t>
      </w:r>
    </w:p>
    <w:p w14:paraId="3082222C" w14:textId="77777777" w:rsidR="00717007" w:rsidRPr="00BC6BA0" w:rsidRDefault="00717007" w:rsidP="00717007">
      <w:pPr>
        <w:spacing w:after="0"/>
        <w:rPr>
          <w:rFonts w:ascii="Times New Roman" w:hAnsi="Times New Roman" w:cs="Times New Roman"/>
          <w:b/>
          <w:sz w:val="24"/>
          <w:szCs w:val="24"/>
        </w:rPr>
      </w:pPr>
      <w:r w:rsidRPr="00BC6BA0">
        <w:rPr>
          <w:rFonts w:ascii="Times New Roman" w:hAnsi="Times New Roman" w:cs="Times New Roman"/>
          <w:b/>
          <w:sz w:val="24"/>
          <w:szCs w:val="24"/>
        </w:rPr>
        <w:t>A témakör tanulása eredményeként a tanuló:</w:t>
      </w:r>
    </w:p>
    <w:p w14:paraId="0B65CD07" w14:textId="77777777" w:rsidR="00717007" w:rsidRPr="00BC6BA0" w:rsidRDefault="00717007" w:rsidP="00717007">
      <w:pPr>
        <w:numPr>
          <w:ilvl w:val="0"/>
          <w:numId w:val="9"/>
        </w:numPr>
        <w:pBdr>
          <w:top w:val="nil"/>
          <w:left w:val="nil"/>
          <w:bottom w:val="nil"/>
          <w:right w:val="nil"/>
          <w:between w:val="nil"/>
        </w:pBdr>
        <w:spacing w:after="0"/>
        <w:ind w:left="426" w:hanging="505"/>
        <w:jc w:val="left"/>
        <w:rPr>
          <w:rFonts w:ascii="Times New Roman" w:hAnsi="Times New Roman" w:cs="Times New Roman"/>
          <w:sz w:val="24"/>
          <w:szCs w:val="24"/>
        </w:rPr>
      </w:pPr>
      <w:r w:rsidRPr="00BC6BA0">
        <w:rPr>
          <w:rFonts w:ascii="Times New Roman" w:hAnsi="Times New Roman" w:cs="Times New Roman"/>
          <w:sz w:val="24"/>
          <w:szCs w:val="24"/>
        </w:rPr>
        <w:t>a népi játékokban tudatosan, célszerűen alkalmazza az alapvető mozgásformákat;</w:t>
      </w:r>
    </w:p>
    <w:p w14:paraId="5B772D41" w14:textId="77777777" w:rsidR="00717007" w:rsidRPr="00BC6BA0" w:rsidRDefault="00717007" w:rsidP="00717007">
      <w:pPr>
        <w:numPr>
          <w:ilvl w:val="0"/>
          <w:numId w:val="9"/>
        </w:numPr>
        <w:pBdr>
          <w:top w:val="nil"/>
          <w:left w:val="nil"/>
          <w:bottom w:val="nil"/>
          <w:right w:val="nil"/>
          <w:between w:val="nil"/>
        </w:pBdr>
        <w:spacing w:after="0"/>
        <w:ind w:left="426" w:hanging="426"/>
        <w:jc w:val="left"/>
        <w:rPr>
          <w:rFonts w:ascii="Times New Roman" w:hAnsi="Times New Roman" w:cs="Times New Roman"/>
          <w:sz w:val="24"/>
          <w:szCs w:val="24"/>
        </w:rPr>
      </w:pPr>
      <w:r w:rsidRPr="00BC6BA0">
        <w:rPr>
          <w:rFonts w:ascii="Times New Roman" w:hAnsi="Times New Roman" w:cs="Times New Roman"/>
          <w:sz w:val="24"/>
          <w:szCs w:val="24"/>
        </w:rPr>
        <w:lastRenderedPageBreak/>
        <w:t>a tanultak tudatos alkalmazására törekszik, játék- és együttműködési készsége megmutatkozik;</w:t>
      </w:r>
    </w:p>
    <w:p w14:paraId="060FFACC" w14:textId="77777777" w:rsidR="00717007" w:rsidRPr="00BC6BA0" w:rsidRDefault="00717007" w:rsidP="00717007">
      <w:pPr>
        <w:numPr>
          <w:ilvl w:val="0"/>
          <w:numId w:val="9"/>
        </w:numPr>
        <w:pBdr>
          <w:top w:val="nil"/>
          <w:left w:val="nil"/>
          <w:bottom w:val="nil"/>
          <w:right w:val="nil"/>
          <w:between w:val="nil"/>
        </w:pBdr>
        <w:spacing w:after="0"/>
        <w:ind w:left="357" w:hanging="357"/>
        <w:jc w:val="left"/>
        <w:rPr>
          <w:rFonts w:ascii="Times New Roman" w:hAnsi="Times New Roman" w:cs="Times New Roman"/>
          <w:sz w:val="24"/>
          <w:szCs w:val="24"/>
        </w:rPr>
      </w:pPr>
      <w:r w:rsidRPr="00BC6BA0">
        <w:rPr>
          <w:rFonts w:ascii="Times New Roman" w:hAnsi="Times New Roman" w:cs="Times New Roman"/>
          <w:sz w:val="24"/>
          <w:szCs w:val="24"/>
        </w:rPr>
        <w:t>ügyességi szintje lehetővé teszi az egyszerű néptánc elemek kivitelezését;</w:t>
      </w:r>
    </w:p>
    <w:p w14:paraId="2E1511F8" w14:textId="77777777" w:rsidR="00717007" w:rsidRPr="00BC6BA0" w:rsidRDefault="00717007" w:rsidP="00717007">
      <w:pPr>
        <w:numPr>
          <w:ilvl w:val="0"/>
          <w:numId w:val="9"/>
        </w:numPr>
        <w:pBdr>
          <w:top w:val="nil"/>
          <w:left w:val="nil"/>
          <w:bottom w:val="nil"/>
          <w:right w:val="nil"/>
          <w:between w:val="nil"/>
        </w:pBdr>
        <w:spacing w:after="0"/>
        <w:ind w:left="357" w:hanging="357"/>
        <w:jc w:val="left"/>
        <w:rPr>
          <w:rFonts w:ascii="Times New Roman" w:hAnsi="Times New Roman" w:cs="Times New Roman"/>
          <w:sz w:val="24"/>
          <w:szCs w:val="24"/>
        </w:rPr>
      </w:pPr>
      <w:r w:rsidRPr="00BC6BA0">
        <w:rPr>
          <w:rFonts w:ascii="Times New Roman" w:hAnsi="Times New Roman" w:cs="Times New Roman"/>
          <w:sz w:val="24"/>
          <w:szCs w:val="24"/>
        </w:rPr>
        <w:t>elsajátítja a megismert táncos kifejezési formákat;</w:t>
      </w:r>
    </w:p>
    <w:p w14:paraId="795F10DC" w14:textId="77777777" w:rsidR="00717007" w:rsidRPr="00BC6BA0" w:rsidRDefault="00717007" w:rsidP="00717007">
      <w:pPr>
        <w:numPr>
          <w:ilvl w:val="0"/>
          <w:numId w:val="9"/>
        </w:numPr>
        <w:pBdr>
          <w:top w:val="nil"/>
          <w:left w:val="nil"/>
          <w:bottom w:val="nil"/>
          <w:right w:val="nil"/>
          <w:between w:val="nil"/>
        </w:pBdr>
        <w:spacing w:after="0"/>
        <w:ind w:left="357" w:hanging="357"/>
        <w:jc w:val="left"/>
        <w:rPr>
          <w:rFonts w:ascii="Times New Roman" w:hAnsi="Times New Roman" w:cs="Times New Roman"/>
          <w:sz w:val="24"/>
          <w:szCs w:val="24"/>
        </w:rPr>
      </w:pPr>
      <w:r w:rsidRPr="00BC6BA0">
        <w:rPr>
          <w:rFonts w:ascii="Times New Roman" w:hAnsi="Times New Roman" w:cs="Times New Roman"/>
          <w:sz w:val="24"/>
          <w:szCs w:val="24"/>
        </w:rPr>
        <w:t>tér-, izom- és egyensúlyérzékelése</w:t>
      </w:r>
      <w:r w:rsidRPr="00BC6BA0">
        <w:rPr>
          <w:rFonts w:ascii="Times New Roman" w:hAnsi="Times New Roman" w:cs="Times New Roman"/>
          <w:bCs/>
          <w:sz w:val="24"/>
          <w:szCs w:val="24"/>
        </w:rPr>
        <w:t xml:space="preserve"> fejlődik, </w:t>
      </w:r>
      <w:r w:rsidRPr="00BC6BA0">
        <w:rPr>
          <w:rFonts w:ascii="Times New Roman" w:hAnsi="Times New Roman" w:cs="Times New Roman"/>
          <w:sz w:val="24"/>
          <w:szCs w:val="24"/>
        </w:rPr>
        <w:t>kialakul a helyes testtartása, a mozgások esztétikus végrehajtása.</w:t>
      </w:r>
    </w:p>
    <w:p w14:paraId="4F16C9D9" w14:textId="77777777" w:rsidR="00717007" w:rsidRPr="00BC6BA0" w:rsidRDefault="00717007" w:rsidP="007170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BC6BA0">
        <w:rPr>
          <w:rFonts w:ascii="Times New Roman" w:eastAsia="Cambria" w:hAnsi="Times New Roman" w:cs="Times New Roman"/>
          <w:b/>
          <w:smallCaps/>
          <w:color w:val="0070C0"/>
          <w:sz w:val="24"/>
          <w:szCs w:val="24"/>
        </w:rPr>
        <w:t>Fejlesztési feladatok és ismeretek</w:t>
      </w:r>
    </w:p>
    <w:p w14:paraId="384A6279"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különböző nép játékok baleset-megelőzési szabályainak tudatosítása</w:t>
      </w:r>
    </w:p>
    <w:p w14:paraId="18B0913A"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tánc verbális és nem verbális (gesztus) rendszerének elsajátítása, valamint a csoport tagjaival való érintkezés szabályainak gyakorlása</w:t>
      </w:r>
    </w:p>
    <w:p w14:paraId="48C02CAB"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Az énekléssel kísért játékok gyakorlása által a ritmustartás és ritmusérzékelés képességének fejlesztése</w:t>
      </w:r>
    </w:p>
    <w:p w14:paraId="0F7E8AB8"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Egyszerű fogó- és futójátékok által a teljes játékteret felölelő mozgásútvonalak kialakítása, a játéktér határainak érzékelése</w:t>
      </w:r>
    </w:p>
    <w:p w14:paraId="049C6C38"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népi játékokon, egyszerű néptánclépéseken keresztül a közösségi élmény megtapasztalása, a nemi szerepek gyakorlása</w:t>
      </w:r>
    </w:p>
    <w:p w14:paraId="7FF05CBB"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végtagok helyzetének, az izmok feszültségi állapotának, valamint az egész test érzékelését, az egyensúlyozó képességet fejlesztő szoborjátékok, utánzó játékok, egyéb népi játékok páros és csoportos játékok gyakorlása</w:t>
      </w:r>
    </w:p>
    <w:p w14:paraId="43228192"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kooperativitás, a közös célirányos együttműködés erősítése páros és csoportos feladatok által</w:t>
      </w:r>
    </w:p>
    <w:p w14:paraId="1DD19FD3"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 xml:space="preserve">A tartó- és mozgatórendszer izomzatának erősítése, </w:t>
      </w:r>
      <w:proofErr w:type="spellStart"/>
      <w:r w:rsidRPr="00BC6BA0">
        <w:rPr>
          <w:rFonts w:ascii="Times New Roman" w:hAnsi="Times New Roman" w:cs="Times New Roman"/>
          <w:sz w:val="24"/>
          <w:szCs w:val="24"/>
        </w:rPr>
        <w:t>kúszásokat</w:t>
      </w:r>
      <w:proofErr w:type="spellEnd"/>
      <w:r w:rsidRPr="00BC6BA0">
        <w:rPr>
          <w:rFonts w:ascii="Times New Roman" w:hAnsi="Times New Roman" w:cs="Times New Roman"/>
          <w:sz w:val="24"/>
          <w:szCs w:val="24"/>
        </w:rPr>
        <w:t>, mászásokat, statikus helyzeteket tartalmazó futó- és fogójátékokkal</w:t>
      </w:r>
    </w:p>
    <w:p w14:paraId="0DED16B4"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Gyermekdalok, népdalok, kiszámolók éneklése egyedül és csoportosan; ritmuskísérettel; mozgással, játékkal összekapcsolva; eszközhasználattal</w:t>
      </w:r>
    </w:p>
    <w:p w14:paraId="5B8CC1F1"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Ritmusgyakorlatok</w:t>
      </w:r>
    </w:p>
    <w:p w14:paraId="41F9307D"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Egyszerű néptánclépések, motívumok, motívumfűzések gyakoroltatása kötött sorrendben; szabadon (improvizálás)</w:t>
      </w:r>
    </w:p>
    <w:p w14:paraId="0FC60182"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Szerepjátszó-szerepváltó játékok</w:t>
      </w:r>
    </w:p>
    <w:p w14:paraId="3A348064"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 xml:space="preserve">A néphagyományból ismert, szerep- és szabályjátékok, párválasztó, fogyó-gyarapodó és </w:t>
      </w:r>
      <w:proofErr w:type="spellStart"/>
      <w:r w:rsidRPr="00BC6BA0">
        <w:rPr>
          <w:rFonts w:ascii="Times New Roman" w:hAnsi="Times New Roman" w:cs="Times New Roman"/>
          <w:sz w:val="24"/>
          <w:szCs w:val="24"/>
        </w:rPr>
        <w:t>kapuzó</w:t>
      </w:r>
      <w:proofErr w:type="spellEnd"/>
      <w:r w:rsidRPr="00BC6BA0">
        <w:rPr>
          <w:rFonts w:ascii="Times New Roman" w:hAnsi="Times New Roman" w:cs="Times New Roman"/>
          <w:sz w:val="24"/>
          <w:szCs w:val="24"/>
        </w:rPr>
        <w:t xml:space="preserve"> játékok, fogójátékok, sportjellegű játékok</w:t>
      </w:r>
    </w:p>
    <w:p w14:paraId="0B2E3D98" w14:textId="77777777" w:rsidR="00717007" w:rsidRPr="00BC6BA0" w:rsidRDefault="00717007" w:rsidP="00717007">
      <w:pPr>
        <w:numPr>
          <w:ilvl w:val="0"/>
          <w:numId w:val="9"/>
        </w:numPr>
        <w:pBdr>
          <w:top w:val="nil"/>
          <w:left w:val="nil"/>
          <w:bottom w:val="nil"/>
          <w:right w:val="nil"/>
          <w:between w:val="nil"/>
        </w:pBdr>
        <w:spacing w:after="0"/>
        <w:ind w:left="357" w:hanging="357"/>
        <w:rPr>
          <w:rFonts w:ascii="Times New Roman" w:hAnsi="Times New Roman" w:cs="Times New Roman"/>
          <w:sz w:val="24"/>
          <w:szCs w:val="24"/>
        </w:rPr>
      </w:pPr>
      <w:r w:rsidRPr="00BC6BA0">
        <w:rPr>
          <w:rFonts w:ascii="Times New Roman" w:hAnsi="Times New Roman" w:cs="Times New Roman"/>
          <w:sz w:val="24"/>
          <w:szCs w:val="24"/>
        </w:rPr>
        <w:t>A sárközi ugrós motívumai közül a pihenő és a cifra megtanulása, táncolása motívumfűzésben</w:t>
      </w:r>
    </w:p>
    <w:p w14:paraId="07FDABB7" w14:textId="77777777" w:rsidR="00717007" w:rsidRPr="00BC6BA0" w:rsidRDefault="00717007" w:rsidP="007170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BC6BA0">
        <w:rPr>
          <w:rFonts w:ascii="Times New Roman" w:eastAsia="Cambria" w:hAnsi="Times New Roman" w:cs="Times New Roman"/>
          <w:b/>
          <w:smallCaps/>
          <w:color w:val="0070C0"/>
          <w:sz w:val="24"/>
          <w:szCs w:val="24"/>
        </w:rPr>
        <w:t>Fogalmak</w:t>
      </w:r>
    </w:p>
    <w:p w14:paraId="29B14780" w14:textId="77777777" w:rsidR="00717007" w:rsidRDefault="00717007" w:rsidP="00717007">
      <w:pPr>
        <w:rPr>
          <w:rFonts w:ascii="Times New Roman" w:hAnsi="Times New Roman" w:cs="Times New Roman"/>
          <w:sz w:val="24"/>
          <w:szCs w:val="24"/>
        </w:rPr>
      </w:pPr>
      <w:r w:rsidRPr="00BC6BA0">
        <w:rPr>
          <w:rFonts w:ascii="Times New Roman" w:hAnsi="Times New Roman" w:cs="Times New Roman"/>
          <w:sz w:val="24"/>
          <w:szCs w:val="24"/>
        </w:rPr>
        <w:t>ritmus, vonuló játékok, körjátékok, fogójátékok, alakzatok (oszlop, sor, kör, csigavonal), irányok (előre-hátra, jobbra-balra, fel-le, jobbra-balra), sárköz, pihenő, cifra</w:t>
      </w:r>
    </w:p>
    <w:p w14:paraId="1110BFF0" w14:textId="77777777" w:rsidR="000A4479" w:rsidRDefault="00717007" w:rsidP="00717007">
      <w:r>
        <w:rPr>
          <w:rFonts w:ascii="Times New Roman" w:hAnsi="Times New Roman" w:cs="Times New Roman"/>
          <w:sz w:val="24"/>
          <w:szCs w:val="24"/>
        </w:rPr>
        <w:br w:type="page"/>
      </w:r>
    </w:p>
    <w:sectPr w:rsidR="000A44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AFA7" w14:textId="77777777" w:rsidR="007936D5" w:rsidRDefault="007936D5" w:rsidP="00717007">
      <w:pPr>
        <w:spacing w:after="0" w:line="240" w:lineRule="auto"/>
      </w:pPr>
      <w:r>
        <w:separator/>
      </w:r>
    </w:p>
  </w:endnote>
  <w:endnote w:type="continuationSeparator" w:id="0">
    <w:p w14:paraId="1E79B9AB" w14:textId="77777777" w:rsidR="007936D5" w:rsidRDefault="007936D5" w:rsidP="0071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03C6" w14:textId="77777777" w:rsidR="007936D5" w:rsidRDefault="007936D5" w:rsidP="00717007">
      <w:pPr>
        <w:spacing w:after="0" w:line="240" w:lineRule="auto"/>
      </w:pPr>
      <w:r>
        <w:separator/>
      </w:r>
    </w:p>
  </w:footnote>
  <w:footnote w:type="continuationSeparator" w:id="0">
    <w:p w14:paraId="3F1D2FC9" w14:textId="77777777" w:rsidR="007936D5" w:rsidRDefault="007936D5" w:rsidP="00717007">
      <w:pPr>
        <w:spacing w:after="0" w:line="240" w:lineRule="auto"/>
      </w:pPr>
      <w:r>
        <w:continuationSeparator/>
      </w:r>
    </w:p>
  </w:footnote>
  <w:footnote w:id="1">
    <w:p w14:paraId="0497CD3B" w14:textId="77777777" w:rsidR="00717007" w:rsidRPr="0062493E" w:rsidRDefault="00717007" w:rsidP="00717007">
      <w:pPr>
        <w:ind w:left="170" w:hanging="170"/>
        <w:rPr>
          <w:sz w:val="18"/>
          <w:szCs w:val="18"/>
        </w:rPr>
      </w:pPr>
      <w:r w:rsidRPr="0062493E">
        <w:rPr>
          <w:rStyle w:val="Lbjegyzet-hivatkozs"/>
          <w:sz w:val="18"/>
          <w:szCs w:val="18"/>
        </w:rPr>
        <w:footnoteRef/>
      </w:r>
      <w:r w:rsidRPr="0062493E">
        <w:rPr>
          <w:sz w:val="18"/>
          <w:szCs w:val="18"/>
        </w:rPr>
        <w:t xml:space="preserve"> A gyógytestnevelő tanárok a helyi tanterv (tanmenet) készítésekor a Gyógytestnevelés témakör óraszámát az adott intézményben gyógytestnevelés-órára szánt éves óraszám 30–50%-ában állapíthatják meg a többi témakör óraszámának terhére. A Gyógytestnevelés témakör óraszámát, illetve az egyes témakörök óraszámcsökkentésének mértékét a gyógytestnevelésen részt vevő tanulók betegségének, elváltozásának figyelembevételével határozza meg a gyógytestnevelő tanár.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910228"/>
    <w:multiLevelType w:val="multilevel"/>
    <w:tmpl w:val="F8020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ptty"/>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B484D"/>
    <w:multiLevelType w:val="multilevel"/>
    <w:tmpl w:val="450C5996"/>
    <w:lvl w:ilvl="0">
      <w:start w:val="1"/>
      <w:numFmt w:val="bullet"/>
      <w:pStyle w:val="Listaszerbekezds"/>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78566B"/>
    <w:multiLevelType w:val="hybridMultilevel"/>
    <w:tmpl w:val="3D16EEBE"/>
    <w:lvl w:ilvl="0" w:tplc="8160DD52">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000956"/>
    <w:multiLevelType w:val="hybridMultilevel"/>
    <w:tmpl w:val="D39480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9758662">
    <w:abstractNumId w:val="7"/>
  </w:num>
  <w:num w:numId="2" w16cid:durableId="1706175479">
    <w:abstractNumId w:val="11"/>
  </w:num>
  <w:num w:numId="3" w16cid:durableId="1359819362">
    <w:abstractNumId w:val="13"/>
  </w:num>
  <w:num w:numId="4" w16cid:durableId="1354957349">
    <w:abstractNumId w:val="3"/>
  </w:num>
  <w:num w:numId="5" w16cid:durableId="120848592">
    <w:abstractNumId w:val="1"/>
  </w:num>
  <w:num w:numId="6" w16cid:durableId="233399755">
    <w:abstractNumId w:val="9"/>
  </w:num>
  <w:num w:numId="7" w16cid:durableId="2043050591">
    <w:abstractNumId w:val="4"/>
  </w:num>
  <w:num w:numId="8" w16cid:durableId="1670718030">
    <w:abstractNumId w:val="10"/>
  </w:num>
  <w:num w:numId="9" w16cid:durableId="110100880">
    <w:abstractNumId w:val="0"/>
  </w:num>
  <w:num w:numId="10" w16cid:durableId="2063628207">
    <w:abstractNumId w:val="12"/>
  </w:num>
  <w:num w:numId="11" w16cid:durableId="106854307">
    <w:abstractNumId w:val="6"/>
  </w:num>
  <w:num w:numId="12" w16cid:durableId="594286554">
    <w:abstractNumId w:val="14"/>
  </w:num>
  <w:num w:numId="13" w16cid:durableId="439880164">
    <w:abstractNumId w:val="15"/>
  </w:num>
  <w:num w:numId="14" w16cid:durableId="642083142">
    <w:abstractNumId w:val="2"/>
  </w:num>
  <w:num w:numId="15" w16cid:durableId="129368907">
    <w:abstractNumId w:val="8"/>
  </w:num>
  <w:num w:numId="16" w16cid:durableId="1956280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D9"/>
    <w:rsid w:val="000A4479"/>
    <w:rsid w:val="001458D9"/>
    <w:rsid w:val="003A182F"/>
    <w:rsid w:val="00717007"/>
    <w:rsid w:val="007936D5"/>
    <w:rsid w:val="00B703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EE42"/>
  <w15:chartTrackingRefBased/>
  <w15:docId w15:val="{E6D73B24-A854-4527-8A20-9577BC8D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717007"/>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717007"/>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rsid w:val="00717007"/>
    <w:pPr>
      <w:keepNext/>
      <w:keepLines/>
      <w:spacing w:before="480" w:after="240"/>
      <w:jc w:val="center"/>
      <w:outlineLvl w:val="1"/>
    </w:pPr>
    <w:rPr>
      <w:rFonts w:ascii="Cambria" w:eastAsia="Cambria" w:hAnsi="Cambria" w:cs="Cambria"/>
      <w:b/>
      <w:color w:val="2E75B5"/>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007"/>
    <w:rPr>
      <w:rFonts w:ascii="Cambria" w:eastAsia="Cambria" w:hAnsi="Cambria" w:cs="Cambria"/>
      <w:b/>
      <w:color w:val="2E75B5"/>
      <w:sz w:val="32"/>
      <w:szCs w:val="32"/>
      <w:lang w:eastAsia="hu-HU"/>
    </w:rPr>
  </w:style>
  <w:style w:type="character" w:customStyle="1" w:styleId="Cmsor2Char">
    <w:name w:val="Címsor 2 Char"/>
    <w:basedOn w:val="Bekezdsalapbettpusa"/>
    <w:link w:val="Cmsor2"/>
    <w:rsid w:val="00717007"/>
    <w:rPr>
      <w:rFonts w:ascii="Cambria" w:eastAsia="Cambria" w:hAnsi="Cambria" w:cs="Cambria"/>
      <w:b/>
      <w:color w:val="2E75B5"/>
      <w:sz w:val="28"/>
      <w:szCs w:val="28"/>
      <w:lang w:eastAsia="hu-HU"/>
    </w:rPr>
  </w:style>
  <w:style w:type="paragraph" w:styleId="Listaszerbekezds">
    <w:name w:val="List Paragraph"/>
    <w:basedOn w:val="Norml"/>
    <w:uiPriority w:val="34"/>
    <w:qFormat/>
    <w:rsid w:val="00717007"/>
    <w:pPr>
      <w:numPr>
        <w:numId w:val="7"/>
      </w:numPr>
      <w:pBdr>
        <w:top w:val="nil"/>
        <w:left w:val="nil"/>
        <w:bottom w:val="nil"/>
        <w:right w:val="nil"/>
        <w:between w:val="nil"/>
      </w:pBdr>
      <w:spacing w:after="0"/>
      <w:ind w:left="357" w:hanging="357"/>
    </w:pPr>
    <w:rPr>
      <w:color w:val="000000"/>
    </w:rPr>
  </w:style>
  <w:style w:type="paragraph" w:styleId="Nincstrkz">
    <w:name w:val="No Spacing"/>
    <w:uiPriority w:val="1"/>
    <w:qFormat/>
    <w:rsid w:val="00717007"/>
    <w:pPr>
      <w:spacing w:after="0" w:line="240" w:lineRule="auto"/>
      <w:jc w:val="both"/>
    </w:pPr>
    <w:rPr>
      <w:rFonts w:ascii="Calibri" w:eastAsia="Calibri" w:hAnsi="Calibri" w:cs="Calibri"/>
      <w:lang w:eastAsia="hu-HU"/>
    </w:rPr>
  </w:style>
  <w:style w:type="character" w:styleId="Lbjegyzet-hivatkozs">
    <w:name w:val="footnote reference"/>
    <w:basedOn w:val="Bekezdsalapbettpusa"/>
    <w:uiPriority w:val="99"/>
    <w:semiHidden/>
    <w:unhideWhenUsed/>
    <w:rsid w:val="00717007"/>
    <w:rPr>
      <w:vertAlign w:val="superscript"/>
    </w:rPr>
  </w:style>
  <w:style w:type="paragraph" w:customStyle="1" w:styleId="ptty">
    <w:name w:val="pötty"/>
    <w:basedOn w:val="Norml"/>
    <w:link w:val="pttyChar"/>
    <w:qFormat/>
    <w:rsid w:val="00717007"/>
    <w:pPr>
      <w:numPr>
        <w:ilvl w:val="2"/>
        <w:numId w:val="14"/>
      </w:num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717007"/>
    <w:rPr>
      <w:rFonts w:ascii="Calibri" w:eastAsia="Calibri" w:hAnsi="Calibri" w:cs="Calibri"/>
      <w:color w:val="000000"/>
      <w:lang w:eastAsia="hu-HU"/>
    </w:rPr>
  </w:style>
  <w:style w:type="paragraph" w:styleId="Szvegtrzs2">
    <w:name w:val="Body Text 2"/>
    <w:basedOn w:val="Norml"/>
    <w:link w:val="Szvegtrzs2Char"/>
    <w:uiPriority w:val="99"/>
    <w:rsid w:val="00717007"/>
    <w:pPr>
      <w:autoSpaceDE w:val="0"/>
      <w:autoSpaceDN w:val="0"/>
      <w:spacing w:after="0" w:line="120" w:lineRule="atLeast"/>
    </w:pPr>
    <w:rPr>
      <w:rFonts w:ascii="Times New Roman" w:eastAsiaTheme="minorEastAsia" w:hAnsi="Times New Roman" w:cs="Times New Roman"/>
      <w:sz w:val="20"/>
      <w:szCs w:val="20"/>
    </w:rPr>
  </w:style>
  <w:style w:type="character" w:customStyle="1" w:styleId="Szvegtrzs2Char">
    <w:name w:val="Szövegtörzs 2 Char"/>
    <w:basedOn w:val="Bekezdsalapbettpusa"/>
    <w:link w:val="Szvegtrzs2"/>
    <w:uiPriority w:val="99"/>
    <w:rsid w:val="00717007"/>
    <w:rPr>
      <w:rFonts w:ascii="Times New Roman" w:eastAsiaTheme="minorEastAsia"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5593</Words>
  <Characters>38596</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Testnevelői-Férfi</dc:creator>
  <cp:keywords/>
  <dc:description/>
  <cp:lastModifiedBy>O365 felhasználó</cp:lastModifiedBy>
  <cp:revision>4</cp:revision>
  <dcterms:created xsi:type="dcterms:W3CDTF">2020-08-31T05:39:00Z</dcterms:created>
  <dcterms:modified xsi:type="dcterms:W3CDTF">2023-10-08T18:13:00Z</dcterms:modified>
</cp:coreProperties>
</file>