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92D3" w14:textId="77777777" w:rsidR="00471C05" w:rsidRDefault="00471C05" w:rsidP="00471C05">
      <w:pPr>
        <w:jc w:val="center"/>
        <w:rPr>
          <w:sz w:val="36"/>
          <w:szCs w:val="36"/>
        </w:rPr>
      </w:pPr>
      <w:r>
        <w:rPr>
          <w:sz w:val="36"/>
          <w:szCs w:val="36"/>
        </w:rPr>
        <w:t>Nyíregyházi Móricz Zsigmond Általános Iskola</w:t>
      </w:r>
    </w:p>
    <w:p w14:paraId="4F566BF0" w14:textId="5AF2D336" w:rsidR="00471C05" w:rsidRDefault="00EF4988" w:rsidP="00471C05">
      <w:pPr>
        <w:jc w:val="center"/>
        <w:rPr>
          <w:sz w:val="36"/>
          <w:szCs w:val="36"/>
        </w:rPr>
      </w:pPr>
      <w:r>
        <w:rPr>
          <w:sz w:val="36"/>
          <w:szCs w:val="36"/>
        </w:rPr>
        <w:t xml:space="preserve">4400 </w:t>
      </w:r>
      <w:r w:rsidR="00471C05">
        <w:rPr>
          <w:sz w:val="36"/>
          <w:szCs w:val="36"/>
        </w:rPr>
        <w:t>Nyíregyháza, Virág u. 65.</w:t>
      </w:r>
    </w:p>
    <w:p w14:paraId="4177B460" w14:textId="77777777" w:rsidR="00471C05" w:rsidRDefault="00471C05" w:rsidP="00471C05">
      <w:pPr>
        <w:jc w:val="center"/>
        <w:rPr>
          <w:sz w:val="36"/>
          <w:szCs w:val="36"/>
        </w:rPr>
      </w:pPr>
      <w:r>
        <w:rPr>
          <w:sz w:val="36"/>
          <w:szCs w:val="36"/>
        </w:rPr>
        <w:t>OM: 033 423</w:t>
      </w:r>
    </w:p>
    <w:p w14:paraId="284F922E" w14:textId="77777777" w:rsidR="00471C05" w:rsidRDefault="00471C05" w:rsidP="00471C05">
      <w:pPr>
        <w:jc w:val="center"/>
        <w:rPr>
          <w:sz w:val="28"/>
          <w:szCs w:val="28"/>
        </w:rPr>
      </w:pPr>
    </w:p>
    <w:p w14:paraId="0FA7B73F" w14:textId="77777777" w:rsidR="00471C05" w:rsidRDefault="00471C05" w:rsidP="00471C05">
      <w:pPr>
        <w:jc w:val="center"/>
        <w:rPr>
          <w:sz w:val="28"/>
          <w:szCs w:val="28"/>
        </w:rPr>
      </w:pPr>
    </w:p>
    <w:p w14:paraId="302D98C5" w14:textId="77777777" w:rsidR="00471C05" w:rsidRDefault="00471C05" w:rsidP="00471C05">
      <w:pPr>
        <w:jc w:val="center"/>
        <w:rPr>
          <w:sz w:val="28"/>
          <w:szCs w:val="28"/>
        </w:rPr>
      </w:pPr>
    </w:p>
    <w:p w14:paraId="604A8FD6" w14:textId="77777777" w:rsidR="00471C05" w:rsidRDefault="00471C05" w:rsidP="00471C05">
      <w:pPr>
        <w:jc w:val="center"/>
        <w:rPr>
          <w:sz w:val="28"/>
          <w:szCs w:val="28"/>
        </w:rPr>
      </w:pPr>
    </w:p>
    <w:p w14:paraId="277CEF84" w14:textId="77777777" w:rsidR="00471C05" w:rsidRDefault="00471C05" w:rsidP="00471C05">
      <w:pPr>
        <w:jc w:val="center"/>
        <w:rPr>
          <w:sz w:val="28"/>
          <w:szCs w:val="28"/>
        </w:rPr>
      </w:pPr>
    </w:p>
    <w:p w14:paraId="7EFD6E92" w14:textId="77777777" w:rsidR="00471C05" w:rsidRDefault="00471C05" w:rsidP="00471C05">
      <w:pPr>
        <w:jc w:val="center"/>
        <w:rPr>
          <w:sz w:val="52"/>
          <w:szCs w:val="52"/>
        </w:rPr>
      </w:pPr>
      <w:r>
        <w:rPr>
          <w:sz w:val="52"/>
          <w:szCs w:val="52"/>
        </w:rPr>
        <w:t>Helyi tanterv</w:t>
      </w:r>
    </w:p>
    <w:p w14:paraId="5B87CC27" w14:textId="0B6151C5" w:rsidR="00471C05" w:rsidRDefault="00300F16" w:rsidP="00471C05">
      <w:pPr>
        <w:jc w:val="center"/>
        <w:rPr>
          <w:sz w:val="48"/>
          <w:szCs w:val="48"/>
        </w:rPr>
      </w:pPr>
      <w:r>
        <w:rPr>
          <w:sz w:val="48"/>
          <w:szCs w:val="48"/>
        </w:rPr>
        <w:t>I</w:t>
      </w:r>
      <w:r w:rsidR="00471C05">
        <w:rPr>
          <w:sz w:val="48"/>
          <w:szCs w:val="48"/>
        </w:rPr>
        <w:t>rodalom</w:t>
      </w:r>
    </w:p>
    <w:p w14:paraId="03AFCA6A" w14:textId="6A163219" w:rsidR="00471C05" w:rsidRDefault="00471C05" w:rsidP="00471C05">
      <w:pPr>
        <w:jc w:val="center"/>
        <w:rPr>
          <w:sz w:val="48"/>
          <w:szCs w:val="48"/>
        </w:rPr>
      </w:pPr>
      <w:r>
        <w:rPr>
          <w:sz w:val="48"/>
          <w:szCs w:val="48"/>
        </w:rPr>
        <w:t xml:space="preserve"> 5-6. évfolyam</w:t>
      </w:r>
    </w:p>
    <w:p w14:paraId="09F4FA9C" w14:textId="77777777" w:rsidR="00471C05" w:rsidRDefault="00471C05" w:rsidP="00471C05">
      <w:pPr>
        <w:jc w:val="center"/>
        <w:rPr>
          <w:i/>
          <w:iCs/>
          <w:sz w:val="40"/>
          <w:szCs w:val="40"/>
        </w:rPr>
      </w:pPr>
    </w:p>
    <w:p w14:paraId="163EEBB2" w14:textId="77777777" w:rsidR="00471C05" w:rsidRDefault="00471C05" w:rsidP="00471C05">
      <w:pPr>
        <w:jc w:val="center"/>
        <w:rPr>
          <w:i/>
          <w:iCs/>
          <w:sz w:val="40"/>
          <w:szCs w:val="40"/>
        </w:rPr>
      </w:pPr>
    </w:p>
    <w:p w14:paraId="06E4C7E9" w14:textId="77777777" w:rsidR="00471C05" w:rsidRDefault="00471C05" w:rsidP="00471C05">
      <w:pPr>
        <w:jc w:val="center"/>
        <w:rPr>
          <w:i/>
          <w:iCs/>
          <w:sz w:val="40"/>
          <w:szCs w:val="40"/>
        </w:rPr>
      </w:pPr>
    </w:p>
    <w:p w14:paraId="11D5EA9F" w14:textId="77777777" w:rsidR="00471C05" w:rsidRDefault="00471C05" w:rsidP="00471C05">
      <w:pPr>
        <w:jc w:val="center"/>
        <w:rPr>
          <w:i/>
          <w:iCs/>
          <w:sz w:val="40"/>
          <w:szCs w:val="40"/>
        </w:rPr>
      </w:pPr>
    </w:p>
    <w:p w14:paraId="56969959" w14:textId="77777777" w:rsidR="00471C05" w:rsidRDefault="00471C05" w:rsidP="00471C05">
      <w:pPr>
        <w:jc w:val="center"/>
        <w:rPr>
          <w:i/>
          <w:iCs/>
          <w:sz w:val="40"/>
          <w:szCs w:val="40"/>
        </w:rPr>
      </w:pPr>
    </w:p>
    <w:p w14:paraId="6A85BF06" w14:textId="77777777" w:rsidR="00471C05" w:rsidRDefault="00471C05" w:rsidP="00471C05">
      <w:pPr>
        <w:jc w:val="center"/>
        <w:rPr>
          <w:i/>
          <w:iCs/>
          <w:sz w:val="40"/>
          <w:szCs w:val="40"/>
        </w:rPr>
      </w:pPr>
    </w:p>
    <w:p w14:paraId="27FE4543" w14:textId="77777777" w:rsidR="00471C05" w:rsidRDefault="00471C05" w:rsidP="00471C05">
      <w:pPr>
        <w:jc w:val="center"/>
        <w:rPr>
          <w:i/>
          <w:iCs/>
          <w:sz w:val="40"/>
          <w:szCs w:val="40"/>
        </w:rPr>
      </w:pPr>
    </w:p>
    <w:p w14:paraId="60B3ED62" w14:textId="77777777" w:rsidR="00471C05" w:rsidRDefault="00471C05" w:rsidP="00471C05">
      <w:pPr>
        <w:jc w:val="center"/>
        <w:rPr>
          <w:i/>
          <w:iCs/>
          <w:sz w:val="40"/>
          <w:szCs w:val="40"/>
        </w:rPr>
      </w:pPr>
    </w:p>
    <w:p w14:paraId="71A6C4D4" w14:textId="77777777" w:rsidR="00471C05" w:rsidRDefault="00471C05" w:rsidP="00471C05">
      <w:pPr>
        <w:jc w:val="center"/>
        <w:rPr>
          <w:i/>
          <w:iCs/>
          <w:sz w:val="40"/>
          <w:szCs w:val="40"/>
        </w:rPr>
      </w:pPr>
    </w:p>
    <w:p w14:paraId="25D9FF5D" w14:textId="77777777" w:rsidR="00471C05" w:rsidRDefault="00471C05" w:rsidP="00471C05">
      <w:pPr>
        <w:jc w:val="center"/>
        <w:rPr>
          <w:i/>
          <w:iCs/>
          <w:sz w:val="40"/>
          <w:szCs w:val="40"/>
        </w:rPr>
      </w:pPr>
    </w:p>
    <w:p w14:paraId="6576B559" w14:textId="77777777" w:rsidR="00471C05" w:rsidRDefault="00471C05" w:rsidP="00471C05">
      <w:pPr>
        <w:jc w:val="center"/>
        <w:rPr>
          <w:i/>
          <w:iCs/>
          <w:sz w:val="40"/>
          <w:szCs w:val="40"/>
        </w:rPr>
      </w:pPr>
    </w:p>
    <w:p w14:paraId="32F8AF37" w14:textId="77777777" w:rsidR="00471C05" w:rsidRDefault="00471C05" w:rsidP="00471C05">
      <w:pPr>
        <w:jc w:val="center"/>
        <w:rPr>
          <w:i/>
          <w:iCs/>
          <w:sz w:val="40"/>
          <w:szCs w:val="40"/>
        </w:rPr>
      </w:pPr>
    </w:p>
    <w:p w14:paraId="3E3EDF4E" w14:textId="77777777" w:rsidR="00471C05" w:rsidRDefault="00471C05" w:rsidP="00471C05">
      <w:pPr>
        <w:jc w:val="center"/>
        <w:rPr>
          <w:i/>
          <w:iCs/>
          <w:sz w:val="40"/>
          <w:szCs w:val="40"/>
        </w:rPr>
      </w:pPr>
    </w:p>
    <w:p w14:paraId="40604134" w14:textId="77777777" w:rsidR="00471C05" w:rsidRDefault="00471C05" w:rsidP="00471C05">
      <w:pPr>
        <w:jc w:val="center"/>
        <w:rPr>
          <w:i/>
          <w:iCs/>
          <w:sz w:val="40"/>
          <w:szCs w:val="40"/>
        </w:rPr>
      </w:pPr>
    </w:p>
    <w:p w14:paraId="1D008F90" w14:textId="77777777" w:rsidR="00471C05" w:rsidRDefault="00471C05" w:rsidP="00471C05">
      <w:pPr>
        <w:jc w:val="center"/>
        <w:rPr>
          <w:i/>
          <w:iCs/>
          <w:sz w:val="40"/>
          <w:szCs w:val="40"/>
        </w:rPr>
      </w:pPr>
    </w:p>
    <w:p w14:paraId="71C3D428" w14:textId="77777777" w:rsidR="00471C05" w:rsidRDefault="00471C05" w:rsidP="00471C05">
      <w:pPr>
        <w:jc w:val="center"/>
        <w:rPr>
          <w:i/>
          <w:iCs/>
          <w:sz w:val="40"/>
          <w:szCs w:val="40"/>
        </w:rPr>
      </w:pPr>
    </w:p>
    <w:p w14:paraId="555654A0" w14:textId="77777777" w:rsidR="00471C05" w:rsidRDefault="00471C05" w:rsidP="00471C05">
      <w:pPr>
        <w:jc w:val="center"/>
        <w:rPr>
          <w:i/>
          <w:iCs/>
          <w:sz w:val="40"/>
          <w:szCs w:val="40"/>
        </w:rPr>
      </w:pPr>
    </w:p>
    <w:p w14:paraId="3726607D" w14:textId="77777777" w:rsidR="00471C05" w:rsidRDefault="00471C05" w:rsidP="00471C05">
      <w:pPr>
        <w:jc w:val="center"/>
        <w:rPr>
          <w:sz w:val="44"/>
          <w:szCs w:val="44"/>
        </w:rPr>
      </w:pPr>
      <w:r>
        <w:rPr>
          <w:sz w:val="44"/>
          <w:szCs w:val="44"/>
        </w:rPr>
        <w:t xml:space="preserve">2020-as NAT-hoz készült kerettantervek alapján </w:t>
      </w:r>
    </w:p>
    <w:p w14:paraId="5F20DDA5" w14:textId="77777777" w:rsidR="00471C05" w:rsidRDefault="00471C05">
      <w:pPr>
        <w:spacing w:after="200" w:line="276" w:lineRule="auto"/>
        <w:rPr>
          <w:b/>
          <w:sz w:val="28"/>
          <w:szCs w:val="28"/>
        </w:rPr>
      </w:pPr>
      <w:r>
        <w:rPr>
          <w:b/>
          <w:sz w:val="28"/>
          <w:szCs w:val="28"/>
        </w:rPr>
        <w:br w:type="page"/>
      </w:r>
    </w:p>
    <w:p w14:paraId="36FBDC63" w14:textId="10210DF3" w:rsidR="00B132EE" w:rsidRPr="00553091" w:rsidRDefault="00C400A9" w:rsidP="00431570">
      <w:pPr>
        <w:autoSpaceDE w:val="0"/>
        <w:autoSpaceDN w:val="0"/>
        <w:adjustRightInd w:val="0"/>
        <w:ind w:firstLine="567"/>
        <w:jc w:val="center"/>
        <w:rPr>
          <w:b/>
          <w:sz w:val="28"/>
          <w:szCs w:val="28"/>
        </w:rPr>
      </w:pPr>
      <w:r w:rsidRPr="00553091">
        <w:rPr>
          <w:b/>
          <w:sz w:val="28"/>
          <w:szCs w:val="28"/>
        </w:rPr>
        <w:lastRenderedPageBreak/>
        <w:t>Nyíregyházi Móricz Zsigmond Általános Iskola</w:t>
      </w:r>
    </w:p>
    <w:p w14:paraId="3BBF38F3" w14:textId="18BEC5F0" w:rsidR="00B132EE" w:rsidRPr="00553091" w:rsidRDefault="00B132EE" w:rsidP="00490139">
      <w:pPr>
        <w:rPr>
          <w:b/>
          <w:color w:val="0070C0"/>
          <w:sz w:val="28"/>
          <w:szCs w:val="28"/>
        </w:rPr>
      </w:pPr>
    </w:p>
    <w:p w14:paraId="31F8A555" w14:textId="77777777" w:rsidR="00B132EE" w:rsidRPr="005B0D48" w:rsidRDefault="00B132EE" w:rsidP="00B132EE">
      <w:pPr>
        <w:jc w:val="center"/>
        <w:rPr>
          <w:b/>
          <w:color w:val="0070C0"/>
          <w:sz w:val="28"/>
          <w:szCs w:val="28"/>
        </w:rPr>
      </w:pPr>
    </w:p>
    <w:p w14:paraId="2AEB8CAA" w14:textId="7F60D7B7" w:rsidR="00B132EE" w:rsidRPr="00C400A9" w:rsidRDefault="00471C05" w:rsidP="00B132EE">
      <w:pPr>
        <w:jc w:val="center"/>
        <w:rPr>
          <w:b/>
          <w:color w:val="000000" w:themeColor="text1"/>
          <w:sz w:val="28"/>
          <w:szCs w:val="28"/>
        </w:rPr>
      </w:pPr>
      <w:r>
        <w:rPr>
          <w:b/>
          <w:color w:val="000000" w:themeColor="text1"/>
          <w:sz w:val="28"/>
          <w:szCs w:val="28"/>
        </w:rPr>
        <w:t>Irodalom</w:t>
      </w:r>
    </w:p>
    <w:p w14:paraId="298026FB" w14:textId="34A64777" w:rsidR="00513CAE" w:rsidRDefault="00513CAE" w:rsidP="00CC0DD6">
      <w:pPr>
        <w:jc w:val="center"/>
        <w:rPr>
          <w:b/>
          <w:color w:val="0070C0"/>
          <w:sz w:val="28"/>
          <w:szCs w:val="28"/>
        </w:rPr>
      </w:pPr>
    </w:p>
    <w:p w14:paraId="34644121" w14:textId="77777777" w:rsidR="00CC0DD6" w:rsidRPr="00CC0DD6" w:rsidRDefault="00CC0DD6" w:rsidP="00CC0DD6">
      <w:pPr>
        <w:jc w:val="center"/>
        <w:rPr>
          <w:b/>
          <w:color w:val="0070C0"/>
          <w:sz w:val="28"/>
          <w:szCs w:val="28"/>
        </w:rPr>
      </w:pPr>
    </w:p>
    <w:p w14:paraId="05234F95" w14:textId="77777777" w:rsidR="00B132EE" w:rsidRPr="007011A1" w:rsidRDefault="00B132EE" w:rsidP="00B132EE">
      <w:pPr>
        <w:jc w:val="center"/>
        <w:rPr>
          <w:b/>
          <w:szCs w:val="24"/>
        </w:rPr>
      </w:pPr>
      <w:r w:rsidRPr="007011A1">
        <w:rPr>
          <w:b/>
          <w:szCs w:val="24"/>
        </w:rPr>
        <w:t>Helyi tantárgyi tanterv</w:t>
      </w:r>
    </w:p>
    <w:p w14:paraId="36B0AA45" w14:textId="77777777" w:rsidR="00B132EE" w:rsidRPr="007011A1" w:rsidRDefault="00B132EE" w:rsidP="00B132EE">
      <w:pPr>
        <w:jc w:val="center"/>
        <w:rPr>
          <w:b/>
          <w:szCs w:val="24"/>
        </w:rPr>
      </w:pPr>
    </w:p>
    <w:p w14:paraId="3280FA2D" w14:textId="77777777" w:rsidR="00B132EE" w:rsidRDefault="00B132EE" w:rsidP="00B132EE">
      <w:pPr>
        <w:jc w:val="center"/>
        <w:rPr>
          <w:b/>
          <w:szCs w:val="24"/>
        </w:rPr>
      </w:pPr>
      <w:r w:rsidRPr="007011A1">
        <w:rPr>
          <w:b/>
          <w:szCs w:val="24"/>
        </w:rPr>
        <w:t>Általános tantervű tanulócsoportok</w:t>
      </w:r>
    </w:p>
    <w:p w14:paraId="190A5369" w14:textId="77777777" w:rsidR="00513CAE" w:rsidRPr="007011A1" w:rsidRDefault="00513CAE" w:rsidP="00B132EE">
      <w:pPr>
        <w:jc w:val="center"/>
        <w:rPr>
          <w:b/>
          <w:szCs w:val="24"/>
        </w:rPr>
      </w:pPr>
    </w:p>
    <w:p w14:paraId="3C2EAC6D" w14:textId="017E72D0" w:rsidR="00B132EE" w:rsidRDefault="00143515" w:rsidP="00B132EE">
      <w:pPr>
        <w:jc w:val="center"/>
        <w:rPr>
          <w:b/>
          <w:szCs w:val="24"/>
        </w:rPr>
      </w:pPr>
      <w:r>
        <w:rPr>
          <w:b/>
          <w:szCs w:val="24"/>
        </w:rPr>
        <w:t>5-6</w:t>
      </w:r>
      <w:r w:rsidR="00B132EE" w:rsidRPr="007011A1">
        <w:rPr>
          <w:b/>
          <w:szCs w:val="24"/>
        </w:rPr>
        <w:t>. osztály</w:t>
      </w:r>
    </w:p>
    <w:p w14:paraId="65999DCC" w14:textId="77777777" w:rsidR="00B132EE" w:rsidRPr="007011A1" w:rsidRDefault="00B132EE" w:rsidP="00B132EE">
      <w:pPr>
        <w:jc w:val="center"/>
        <w:rPr>
          <w:b/>
          <w:szCs w:val="24"/>
        </w:rPr>
      </w:pPr>
    </w:p>
    <w:p w14:paraId="514790E5" w14:textId="77777777" w:rsidR="00932CF6" w:rsidRDefault="00B132EE" w:rsidP="001C6DE1">
      <w:pPr>
        <w:rPr>
          <w:b/>
          <w:szCs w:val="24"/>
        </w:rPr>
      </w:pPr>
      <w:r w:rsidRPr="007011A1">
        <w:rPr>
          <w:b/>
          <w:szCs w:val="24"/>
        </w:rPr>
        <w:t>A tantárggyal kapcsolatos peda</w:t>
      </w:r>
      <w:r w:rsidR="00932CF6">
        <w:rPr>
          <w:b/>
          <w:szCs w:val="24"/>
        </w:rPr>
        <w:t>gógiai szervezési megjegyzések:</w:t>
      </w:r>
    </w:p>
    <w:p w14:paraId="418E8FB6" w14:textId="77777777" w:rsidR="009C56B8" w:rsidRDefault="009C56B8" w:rsidP="001C6DE1">
      <w:pPr>
        <w:rPr>
          <w:b/>
          <w:szCs w:val="24"/>
        </w:rPr>
      </w:pPr>
    </w:p>
    <w:p w14:paraId="152C0FE3" w14:textId="71628684" w:rsidR="000A5960" w:rsidRPr="00513CAE" w:rsidRDefault="000A5960" w:rsidP="00932CF6">
      <w:pPr>
        <w:autoSpaceDE w:val="0"/>
        <w:autoSpaceDN w:val="0"/>
        <w:adjustRightInd w:val="0"/>
        <w:rPr>
          <w:b/>
          <w:i/>
          <w:szCs w:val="24"/>
        </w:rPr>
      </w:pPr>
      <w:r w:rsidRPr="00513CAE">
        <w:rPr>
          <w:i/>
          <w:szCs w:val="24"/>
        </w:rPr>
        <w:t xml:space="preserve">A </w:t>
      </w:r>
      <w:r w:rsidR="00743921">
        <w:rPr>
          <w:i/>
          <w:szCs w:val="24"/>
        </w:rPr>
        <w:t>5</w:t>
      </w:r>
      <w:r w:rsidR="00143515">
        <w:rPr>
          <w:i/>
          <w:szCs w:val="24"/>
        </w:rPr>
        <w:t>–6</w:t>
      </w:r>
      <w:r w:rsidRPr="00513CAE">
        <w:rPr>
          <w:i/>
          <w:szCs w:val="24"/>
        </w:rPr>
        <w:t xml:space="preserve">. évfolyamon </w:t>
      </w:r>
      <w:r w:rsidR="009C56B8" w:rsidRPr="00513CAE">
        <w:rPr>
          <w:i/>
          <w:szCs w:val="24"/>
        </w:rPr>
        <w:t xml:space="preserve">az </w:t>
      </w:r>
      <w:r w:rsidRPr="00513CAE">
        <w:rPr>
          <w:i/>
          <w:szCs w:val="24"/>
        </w:rPr>
        <w:t>irodalom tantárgy</w:t>
      </w:r>
      <w:r w:rsidR="00932CF6" w:rsidRPr="00513CAE">
        <w:rPr>
          <w:i/>
          <w:szCs w:val="24"/>
        </w:rPr>
        <w:t xml:space="preserve"> </w:t>
      </w:r>
      <w:r w:rsidR="009C56B8" w:rsidRPr="00513CAE">
        <w:rPr>
          <w:i/>
          <w:szCs w:val="24"/>
        </w:rPr>
        <w:t xml:space="preserve">éves </w:t>
      </w:r>
      <w:r w:rsidR="00932CF6" w:rsidRPr="00513CAE">
        <w:rPr>
          <w:i/>
          <w:szCs w:val="24"/>
        </w:rPr>
        <w:t xml:space="preserve">alapóraszáma: </w:t>
      </w:r>
      <w:r w:rsidR="00D80857">
        <w:rPr>
          <w:i/>
          <w:szCs w:val="24"/>
        </w:rPr>
        <w:t>72</w:t>
      </w:r>
      <w:r w:rsidR="00932CF6" w:rsidRPr="00513CAE">
        <w:rPr>
          <w:i/>
          <w:szCs w:val="24"/>
        </w:rPr>
        <w:t xml:space="preserve"> </w:t>
      </w:r>
      <w:r w:rsidR="006C0081">
        <w:rPr>
          <w:i/>
          <w:szCs w:val="24"/>
        </w:rPr>
        <w:t xml:space="preserve">óra, heti </w:t>
      </w:r>
      <w:r w:rsidR="00932CF6" w:rsidRPr="00513CAE">
        <w:rPr>
          <w:i/>
          <w:szCs w:val="24"/>
        </w:rPr>
        <w:t>2 óra</w:t>
      </w:r>
      <w:r w:rsidR="00932CF6" w:rsidRPr="00513CAE">
        <w:rPr>
          <w:b/>
          <w:i/>
          <w:szCs w:val="24"/>
        </w:rPr>
        <w:t>.</w:t>
      </w:r>
    </w:p>
    <w:p w14:paraId="566A37FA" w14:textId="77777777" w:rsidR="00B132EE" w:rsidRDefault="00B132EE" w:rsidP="006C0081">
      <w:pPr>
        <w:autoSpaceDE w:val="0"/>
        <w:autoSpaceDN w:val="0"/>
        <w:adjustRightInd w:val="0"/>
        <w:rPr>
          <w:szCs w:val="24"/>
        </w:rPr>
      </w:pPr>
    </w:p>
    <w:p w14:paraId="43F25AB8" w14:textId="77777777" w:rsidR="00B132EE" w:rsidRDefault="00B132EE" w:rsidP="00431570">
      <w:pPr>
        <w:autoSpaceDE w:val="0"/>
        <w:autoSpaceDN w:val="0"/>
        <w:adjustRightInd w:val="0"/>
        <w:ind w:firstLine="567"/>
        <w:jc w:val="center"/>
        <w:rPr>
          <w:szCs w:val="24"/>
        </w:rPr>
      </w:pPr>
    </w:p>
    <w:p w14:paraId="438F2A12" w14:textId="77777777" w:rsidR="00431570" w:rsidRPr="007011A1" w:rsidRDefault="00431570" w:rsidP="00431570">
      <w:pPr>
        <w:autoSpaceDE w:val="0"/>
        <w:autoSpaceDN w:val="0"/>
        <w:adjustRightInd w:val="0"/>
        <w:ind w:firstLine="567"/>
        <w:jc w:val="center"/>
        <w:rPr>
          <w:szCs w:val="24"/>
        </w:rPr>
      </w:pPr>
      <w:r w:rsidRPr="007011A1">
        <w:rPr>
          <w:szCs w:val="24"/>
        </w:rPr>
        <w:t>IRODALOM</w:t>
      </w:r>
    </w:p>
    <w:p w14:paraId="664DDD96" w14:textId="77777777" w:rsidR="00431570" w:rsidRPr="007011A1" w:rsidRDefault="00431570" w:rsidP="00431570">
      <w:pPr>
        <w:autoSpaceDE w:val="0"/>
        <w:autoSpaceDN w:val="0"/>
        <w:adjustRightInd w:val="0"/>
        <w:ind w:firstLine="567"/>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5"/>
        <w:gridCol w:w="1475"/>
        <w:gridCol w:w="1475"/>
        <w:gridCol w:w="1475"/>
      </w:tblGrid>
      <w:tr w:rsidR="00431570" w:rsidRPr="007011A1" w14:paraId="033C79F6" w14:textId="77777777" w:rsidTr="00F05776">
        <w:trPr>
          <w:jc w:val="center"/>
        </w:trPr>
        <w:tc>
          <w:tcPr>
            <w:tcW w:w="1474" w:type="dxa"/>
            <w:vAlign w:val="center"/>
          </w:tcPr>
          <w:p w14:paraId="543AB6A8" w14:textId="77777777" w:rsidR="00431570" w:rsidRPr="007011A1" w:rsidRDefault="00431570" w:rsidP="00F05776">
            <w:pPr>
              <w:tabs>
                <w:tab w:val="center" w:pos="2268"/>
                <w:tab w:val="center" w:pos="3402"/>
                <w:tab w:val="center" w:pos="5670"/>
                <w:tab w:val="center" w:pos="6804"/>
              </w:tabs>
              <w:jc w:val="center"/>
              <w:rPr>
                <w:b/>
                <w:i/>
                <w:szCs w:val="24"/>
              </w:rPr>
            </w:pPr>
            <w:r w:rsidRPr="007011A1">
              <w:rPr>
                <w:b/>
                <w:i/>
                <w:szCs w:val="24"/>
              </w:rPr>
              <w:t>Évfolyam</w:t>
            </w:r>
          </w:p>
        </w:tc>
        <w:tc>
          <w:tcPr>
            <w:tcW w:w="1475" w:type="dxa"/>
            <w:vAlign w:val="center"/>
          </w:tcPr>
          <w:p w14:paraId="6B7E2BD6" w14:textId="77777777" w:rsidR="00431570" w:rsidRPr="007011A1" w:rsidRDefault="00431570" w:rsidP="00F05776">
            <w:pPr>
              <w:tabs>
                <w:tab w:val="center" w:pos="2268"/>
                <w:tab w:val="center" w:pos="3402"/>
                <w:tab w:val="center" w:pos="5670"/>
                <w:tab w:val="center" w:pos="6804"/>
              </w:tabs>
              <w:jc w:val="center"/>
              <w:rPr>
                <w:b/>
                <w:i/>
                <w:szCs w:val="24"/>
              </w:rPr>
            </w:pPr>
            <w:r w:rsidRPr="007011A1">
              <w:rPr>
                <w:b/>
                <w:i/>
                <w:szCs w:val="24"/>
              </w:rPr>
              <w:t>Heti órakeret</w:t>
            </w:r>
          </w:p>
        </w:tc>
        <w:tc>
          <w:tcPr>
            <w:tcW w:w="1475" w:type="dxa"/>
            <w:vAlign w:val="center"/>
          </w:tcPr>
          <w:p w14:paraId="6264A4A8" w14:textId="77777777" w:rsidR="00431570" w:rsidRDefault="00431570" w:rsidP="00F05776">
            <w:pPr>
              <w:tabs>
                <w:tab w:val="center" w:pos="2268"/>
                <w:tab w:val="center" w:pos="3402"/>
                <w:tab w:val="center" w:pos="5670"/>
                <w:tab w:val="center" w:pos="6804"/>
              </w:tabs>
              <w:jc w:val="center"/>
              <w:rPr>
                <w:b/>
                <w:i/>
                <w:szCs w:val="24"/>
              </w:rPr>
            </w:pPr>
            <w:r w:rsidRPr="007011A1">
              <w:rPr>
                <w:b/>
                <w:i/>
                <w:szCs w:val="24"/>
              </w:rPr>
              <w:t>Évi órakeret</w:t>
            </w:r>
          </w:p>
          <w:p w14:paraId="4A0D9ADF" w14:textId="77777777" w:rsidR="00CC0DD6" w:rsidRPr="007011A1" w:rsidRDefault="00CC0DD6" w:rsidP="00F05776">
            <w:pPr>
              <w:tabs>
                <w:tab w:val="center" w:pos="2268"/>
                <w:tab w:val="center" w:pos="3402"/>
                <w:tab w:val="center" w:pos="5670"/>
                <w:tab w:val="center" w:pos="6804"/>
              </w:tabs>
              <w:jc w:val="center"/>
              <w:rPr>
                <w:b/>
                <w:i/>
                <w:szCs w:val="24"/>
              </w:rPr>
            </w:pPr>
            <w:r>
              <w:rPr>
                <w:b/>
                <w:i/>
                <w:szCs w:val="24"/>
              </w:rPr>
              <w:t>helyi tantervben</w:t>
            </w:r>
          </w:p>
        </w:tc>
        <w:tc>
          <w:tcPr>
            <w:tcW w:w="1475" w:type="dxa"/>
            <w:vAlign w:val="center"/>
          </w:tcPr>
          <w:p w14:paraId="06FB2EB0" w14:textId="77777777" w:rsidR="00431570" w:rsidRPr="007011A1" w:rsidRDefault="00CC0DD6" w:rsidP="00F05776">
            <w:pPr>
              <w:tabs>
                <w:tab w:val="center" w:pos="2268"/>
                <w:tab w:val="center" w:pos="3402"/>
                <w:tab w:val="center" w:pos="5670"/>
                <w:tab w:val="center" w:pos="6804"/>
              </w:tabs>
              <w:jc w:val="center"/>
              <w:rPr>
                <w:b/>
                <w:i/>
                <w:szCs w:val="24"/>
              </w:rPr>
            </w:pPr>
            <w:r>
              <w:rPr>
                <w:b/>
                <w:i/>
                <w:szCs w:val="24"/>
              </w:rPr>
              <w:t>Kerettanterv</w:t>
            </w:r>
            <w:r w:rsidR="00431570" w:rsidRPr="007011A1">
              <w:rPr>
                <w:b/>
                <w:i/>
                <w:szCs w:val="24"/>
              </w:rPr>
              <w:t xml:space="preserve"> órakeret</w:t>
            </w:r>
            <w:r>
              <w:rPr>
                <w:b/>
                <w:i/>
                <w:szCs w:val="24"/>
              </w:rPr>
              <w:t>e</w:t>
            </w:r>
          </w:p>
        </w:tc>
        <w:tc>
          <w:tcPr>
            <w:tcW w:w="1475" w:type="dxa"/>
            <w:vAlign w:val="center"/>
          </w:tcPr>
          <w:p w14:paraId="6D3AC8F6" w14:textId="77777777" w:rsidR="00431570" w:rsidRPr="007011A1" w:rsidRDefault="00D80857" w:rsidP="00F05776">
            <w:pPr>
              <w:tabs>
                <w:tab w:val="center" w:pos="2268"/>
                <w:tab w:val="center" w:pos="3402"/>
                <w:tab w:val="center" w:pos="5670"/>
                <w:tab w:val="center" w:pos="6804"/>
              </w:tabs>
              <w:jc w:val="center"/>
              <w:rPr>
                <w:b/>
                <w:i/>
                <w:szCs w:val="24"/>
              </w:rPr>
            </w:pPr>
            <w:r>
              <w:rPr>
                <w:b/>
                <w:i/>
                <w:szCs w:val="24"/>
              </w:rPr>
              <w:t>Szabad</w:t>
            </w:r>
            <w:r w:rsidR="00431570" w:rsidRPr="007011A1">
              <w:rPr>
                <w:b/>
                <w:i/>
                <w:szCs w:val="24"/>
              </w:rPr>
              <w:t xml:space="preserve"> tervezésű órakeret</w:t>
            </w:r>
          </w:p>
        </w:tc>
      </w:tr>
      <w:tr w:rsidR="00431570" w:rsidRPr="007011A1" w14:paraId="551089D0" w14:textId="77777777" w:rsidTr="00F05776">
        <w:trPr>
          <w:jc w:val="center"/>
        </w:trPr>
        <w:tc>
          <w:tcPr>
            <w:tcW w:w="1474" w:type="dxa"/>
          </w:tcPr>
          <w:p w14:paraId="421F77C2" w14:textId="77777777" w:rsidR="00431570" w:rsidRPr="007011A1" w:rsidRDefault="00431570" w:rsidP="00F05776">
            <w:pPr>
              <w:tabs>
                <w:tab w:val="center" w:pos="2268"/>
                <w:tab w:val="center" w:pos="3402"/>
                <w:tab w:val="center" w:pos="5670"/>
                <w:tab w:val="center" w:pos="6804"/>
              </w:tabs>
              <w:jc w:val="center"/>
              <w:rPr>
                <w:szCs w:val="24"/>
              </w:rPr>
            </w:pPr>
            <w:r w:rsidRPr="007011A1">
              <w:rPr>
                <w:szCs w:val="24"/>
              </w:rPr>
              <w:t>5.</w:t>
            </w:r>
          </w:p>
        </w:tc>
        <w:tc>
          <w:tcPr>
            <w:tcW w:w="1475" w:type="dxa"/>
          </w:tcPr>
          <w:p w14:paraId="4C421975" w14:textId="77777777" w:rsidR="00431570" w:rsidRPr="007011A1" w:rsidRDefault="00743921" w:rsidP="00F05776">
            <w:pPr>
              <w:ind w:right="428"/>
              <w:jc w:val="right"/>
              <w:rPr>
                <w:szCs w:val="24"/>
              </w:rPr>
            </w:pPr>
            <w:r>
              <w:rPr>
                <w:szCs w:val="24"/>
              </w:rPr>
              <w:t>2</w:t>
            </w:r>
          </w:p>
        </w:tc>
        <w:tc>
          <w:tcPr>
            <w:tcW w:w="1475" w:type="dxa"/>
          </w:tcPr>
          <w:p w14:paraId="1ED76F07" w14:textId="77777777" w:rsidR="00431570" w:rsidRPr="007011A1" w:rsidRDefault="00D80857" w:rsidP="00F05776">
            <w:pPr>
              <w:ind w:right="428"/>
              <w:jc w:val="right"/>
              <w:rPr>
                <w:szCs w:val="24"/>
              </w:rPr>
            </w:pPr>
            <w:r>
              <w:rPr>
                <w:szCs w:val="24"/>
              </w:rPr>
              <w:t>72</w:t>
            </w:r>
          </w:p>
        </w:tc>
        <w:tc>
          <w:tcPr>
            <w:tcW w:w="1475" w:type="dxa"/>
          </w:tcPr>
          <w:p w14:paraId="49CB2AFF" w14:textId="77777777" w:rsidR="00431570" w:rsidRPr="007011A1" w:rsidRDefault="00D00514" w:rsidP="00F05776">
            <w:pPr>
              <w:ind w:right="428"/>
              <w:jc w:val="right"/>
              <w:rPr>
                <w:szCs w:val="24"/>
              </w:rPr>
            </w:pPr>
            <w:r>
              <w:rPr>
                <w:szCs w:val="24"/>
              </w:rPr>
              <w:t>54</w:t>
            </w:r>
          </w:p>
        </w:tc>
        <w:tc>
          <w:tcPr>
            <w:tcW w:w="1475" w:type="dxa"/>
          </w:tcPr>
          <w:p w14:paraId="123D4F1B" w14:textId="77777777" w:rsidR="00431570" w:rsidRPr="007011A1" w:rsidRDefault="00743921" w:rsidP="00F05776">
            <w:pPr>
              <w:ind w:right="428"/>
              <w:jc w:val="right"/>
              <w:rPr>
                <w:szCs w:val="24"/>
              </w:rPr>
            </w:pPr>
            <w:r>
              <w:rPr>
                <w:szCs w:val="24"/>
              </w:rPr>
              <w:t>14</w:t>
            </w:r>
          </w:p>
        </w:tc>
      </w:tr>
      <w:tr w:rsidR="00431570" w:rsidRPr="007011A1" w14:paraId="5DF69914" w14:textId="77777777" w:rsidTr="00F05776">
        <w:trPr>
          <w:jc w:val="center"/>
        </w:trPr>
        <w:tc>
          <w:tcPr>
            <w:tcW w:w="1474" w:type="dxa"/>
          </w:tcPr>
          <w:p w14:paraId="7683C394" w14:textId="77777777" w:rsidR="00431570" w:rsidRPr="007011A1" w:rsidRDefault="00431570" w:rsidP="00F05776">
            <w:pPr>
              <w:tabs>
                <w:tab w:val="center" w:pos="2268"/>
                <w:tab w:val="center" w:pos="3402"/>
                <w:tab w:val="center" w:pos="5670"/>
                <w:tab w:val="center" w:pos="6804"/>
              </w:tabs>
              <w:jc w:val="center"/>
              <w:rPr>
                <w:szCs w:val="24"/>
              </w:rPr>
            </w:pPr>
            <w:r w:rsidRPr="007011A1">
              <w:rPr>
                <w:szCs w:val="24"/>
              </w:rPr>
              <w:t>6.</w:t>
            </w:r>
          </w:p>
        </w:tc>
        <w:tc>
          <w:tcPr>
            <w:tcW w:w="1475" w:type="dxa"/>
          </w:tcPr>
          <w:p w14:paraId="37F30EDC" w14:textId="77777777" w:rsidR="00431570" w:rsidRPr="007011A1" w:rsidRDefault="00743921" w:rsidP="00F05776">
            <w:pPr>
              <w:ind w:right="428"/>
              <w:jc w:val="right"/>
              <w:rPr>
                <w:szCs w:val="24"/>
              </w:rPr>
            </w:pPr>
            <w:r>
              <w:rPr>
                <w:szCs w:val="24"/>
              </w:rPr>
              <w:t>2</w:t>
            </w:r>
          </w:p>
        </w:tc>
        <w:tc>
          <w:tcPr>
            <w:tcW w:w="1475" w:type="dxa"/>
          </w:tcPr>
          <w:p w14:paraId="028DDEC6" w14:textId="77777777" w:rsidR="00431570" w:rsidRPr="007011A1" w:rsidRDefault="00D80857" w:rsidP="00F05776">
            <w:pPr>
              <w:ind w:right="428"/>
              <w:jc w:val="right"/>
              <w:rPr>
                <w:szCs w:val="24"/>
              </w:rPr>
            </w:pPr>
            <w:r>
              <w:rPr>
                <w:szCs w:val="24"/>
              </w:rPr>
              <w:t>72</w:t>
            </w:r>
          </w:p>
        </w:tc>
        <w:tc>
          <w:tcPr>
            <w:tcW w:w="1475" w:type="dxa"/>
          </w:tcPr>
          <w:p w14:paraId="17A80509" w14:textId="77777777" w:rsidR="00431570" w:rsidRPr="007011A1" w:rsidRDefault="00D00514" w:rsidP="00F05776">
            <w:pPr>
              <w:ind w:right="428"/>
              <w:jc w:val="right"/>
              <w:rPr>
                <w:szCs w:val="24"/>
              </w:rPr>
            </w:pPr>
            <w:r>
              <w:rPr>
                <w:szCs w:val="24"/>
              </w:rPr>
              <w:t>54</w:t>
            </w:r>
          </w:p>
        </w:tc>
        <w:tc>
          <w:tcPr>
            <w:tcW w:w="1475" w:type="dxa"/>
          </w:tcPr>
          <w:p w14:paraId="23D5D91B" w14:textId="77777777" w:rsidR="00431570" w:rsidRPr="007011A1" w:rsidRDefault="00743921" w:rsidP="00F05776">
            <w:pPr>
              <w:ind w:right="428"/>
              <w:jc w:val="right"/>
              <w:rPr>
                <w:szCs w:val="24"/>
              </w:rPr>
            </w:pPr>
            <w:r>
              <w:rPr>
                <w:szCs w:val="24"/>
              </w:rPr>
              <w:t>14</w:t>
            </w:r>
          </w:p>
        </w:tc>
      </w:tr>
    </w:tbl>
    <w:p w14:paraId="47B9691E" w14:textId="77777777" w:rsidR="001F231B" w:rsidRDefault="001F231B"/>
    <w:p w14:paraId="2F026D68" w14:textId="77777777" w:rsidR="006C0081" w:rsidRDefault="006C0081" w:rsidP="00B132EE">
      <w:pPr>
        <w:rPr>
          <w:b/>
          <w:szCs w:val="24"/>
        </w:rPr>
      </w:pPr>
    </w:p>
    <w:p w14:paraId="0B2BE987" w14:textId="77777777" w:rsidR="009C56B8" w:rsidRDefault="00B132EE" w:rsidP="00B132EE">
      <w:pPr>
        <w:rPr>
          <w:b/>
          <w:szCs w:val="24"/>
        </w:rPr>
      </w:pPr>
      <w:r w:rsidRPr="007011A1">
        <w:rPr>
          <w:b/>
          <w:szCs w:val="24"/>
        </w:rPr>
        <w:t>A helyi tanterv alapját jelentő kerettanterv:</w:t>
      </w:r>
      <w:r w:rsidR="009C56B8">
        <w:rPr>
          <w:b/>
          <w:szCs w:val="24"/>
        </w:rPr>
        <w:t xml:space="preserve"> </w:t>
      </w:r>
    </w:p>
    <w:p w14:paraId="2EAAA31B" w14:textId="77777777" w:rsidR="009C56B8" w:rsidRDefault="009C56B8" w:rsidP="00B132EE">
      <w:pPr>
        <w:rPr>
          <w:b/>
          <w:szCs w:val="24"/>
        </w:rPr>
      </w:pPr>
    </w:p>
    <w:p w14:paraId="63400C16" w14:textId="77777777" w:rsidR="00B132EE" w:rsidRPr="007011A1" w:rsidRDefault="009C56B8" w:rsidP="00B132EE">
      <w:pPr>
        <w:rPr>
          <w:b/>
          <w:szCs w:val="24"/>
        </w:rPr>
      </w:pPr>
      <w:r w:rsidRPr="009C56B8">
        <w:rPr>
          <w:szCs w:val="24"/>
        </w:rPr>
        <w:t>Kerettanterv az általános iskola 5-8. évfolyama számára – Magyar nyelv és irodalom 5-8. évfolyam</w:t>
      </w:r>
    </w:p>
    <w:p w14:paraId="2B1C9A8F" w14:textId="77777777" w:rsidR="00B132EE" w:rsidRPr="007011A1" w:rsidRDefault="00B132EE" w:rsidP="00B132EE">
      <w:pPr>
        <w:rPr>
          <w:b/>
          <w:szCs w:val="24"/>
        </w:rPr>
      </w:pPr>
    </w:p>
    <w:p w14:paraId="03622F61" w14:textId="77777777" w:rsidR="00932CF6" w:rsidRPr="00932CF6" w:rsidRDefault="00932CF6" w:rsidP="00932CF6">
      <w:pPr>
        <w:rPr>
          <w:b/>
          <w:i/>
          <w:szCs w:val="24"/>
        </w:rPr>
      </w:pPr>
      <w:r w:rsidRPr="00932CF6">
        <w:rPr>
          <w:i/>
          <w:iCs/>
          <w:color w:val="000000"/>
          <w:szCs w:val="24"/>
          <w:shd w:val="clear" w:color="auto" w:fill="FFFFFF"/>
        </w:rPr>
        <w:t>Nemzeti alaptanterv kiadásáról, bevezetéséről és alkalmazásáról szóló az 5/2020. (I.31.) Korm. rendelet,</w:t>
      </w:r>
      <w:r w:rsidRPr="00932CF6">
        <w:rPr>
          <w:i/>
          <w:color w:val="000000"/>
          <w:szCs w:val="24"/>
          <w:shd w:val="clear" w:color="auto" w:fill="FFFFFF"/>
        </w:rPr>
        <w:t> amely a 110/2012. (VI. 4.) Korm. rendelet módosításaként kerül bevezetésre. </w:t>
      </w:r>
      <w:r w:rsidRPr="00932CF6">
        <w:rPr>
          <w:b/>
          <w:i/>
          <w:szCs w:val="24"/>
        </w:rPr>
        <w:t xml:space="preserve"> </w:t>
      </w:r>
    </w:p>
    <w:p w14:paraId="68C03E07" w14:textId="77777777" w:rsidR="00932CF6" w:rsidRPr="00932CF6" w:rsidRDefault="00932CF6" w:rsidP="00932CF6">
      <w:pPr>
        <w:rPr>
          <w:b/>
          <w:i/>
          <w:szCs w:val="24"/>
        </w:rPr>
      </w:pPr>
    </w:p>
    <w:p w14:paraId="32188FAD" w14:textId="77777777" w:rsidR="00932CF6" w:rsidRPr="00C8595C" w:rsidRDefault="00932CF6" w:rsidP="00932CF6">
      <w:pPr>
        <w:autoSpaceDE w:val="0"/>
        <w:autoSpaceDN w:val="0"/>
        <w:adjustRightInd w:val="0"/>
        <w:rPr>
          <w:b/>
          <w:i/>
          <w:szCs w:val="24"/>
          <w:u w:val="single"/>
        </w:rPr>
      </w:pPr>
      <w:r w:rsidRPr="00C8595C">
        <w:rPr>
          <w:i/>
          <w:szCs w:val="24"/>
          <w:u w:val="single"/>
        </w:rPr>
        <w:t xml:space="preserve">6/2014. (I. 29.) EMMI rendelete 8. § 7(a) §-a: alapján </w:t>
      </w:r>
      <w:r w:rsidRPr="00C8595C">
        <w:rPr>
          <w:b/>
          <w:i/>
          <w:szCs w:val="24"/>
          <w:u w:val="single"/>
        </w:rPr>
        <w:t>a magyar nyelv és irodalom tantárgyat magyar nyelv és irodalom tantárgyra bontjuk.</w:t>
      </w:r>
    </w:p>
    <w:p w14:paraId="734CA05C" w14:textId="77777777" w:rsidR="00932CF6" w:rsidRPr="00932CF6" w:rsidRDefault="00932CF6" w:rsidP="00932CF6">
      <w:pPr>
        <w:autoSpaceDE w:val="0"/>
        <w:autoSpaceDN w:val="0"/>
        <w:adjustRightInd w:val="0"/>
        <w:rPr>
          <w:i/>
          <w:szCs w:val="24"/>
        </w:rPr>
      </w:pPr>
    </w:p>
    <w:p w14:paraId="5DB0D252" w14:textId="77777777" w:rsidR="00B132EE" w:rsidRPr="00C8595C" w:rsidRDefault="00B132EE" w:rsidP="00B132EE">
      <w:pPr>
        <w:rPr>
          <w:szCs w:val="24"/>
        </w:rPr>
      </w:pPr>
      <w:r w:rsidRPr="00C8595C">
        <w:rPr>
          <w:szCs w:val="24"/>
        </w:rPr>
        <w:t>Megjegyzés:</w:t>
      </w:r>
    </w:p>
    <w:p w14:paraId="63817904" w14:textId="77777777" w:rsidR="00B132EE" w:rsidRPr="00C8595C" w:rsidRDefault="00B132EE" w:rsidP="00B132EE">
      <w:pPr>
        <w:autoSpaceDE w:val="0"/>
        <w:autoSpaceDN w:val="0"/>
        <w:adjustRightInd w:val="0"/>
        <w:ind w:firstLine="567"/>
        <w:rPr>
          <w:szCs w:val="24"/>
        </w:rPr>
      </w:pPr>
    </w:p>
    <w:p w14:paraId="790C7780" w14:textId="5F1CD02E" w:rsidR="00B132EE" w:rsidRPr="00C8595C" w:rsidRDefault="00B132EE" w:rsidP="00B132EE">
      <w:pPr>
        <w:rPr>
          <w:szCs w:val="24"/>
        </w:rPr>
      </w:pPr>
      <w:r w:rsidRPr="00C8595C">
        <w:rPr>
          <w:szCs w:val="24"/>
        </w:rPr>
        <w:t>A tantárgy helyi tantervét ki</w:t>
      </w:r>
      <w:r w:rsidR="005B0D48" w:rsidRPr="00C8595C">
        <w:rPr>
          <w:szCs w:val="24"/>
        </w:rPr>
        <w:t>dolgozta:</w:t>
      </w:r>
      <w:r w:rsidR="00420EE3">
        <w:rPr>
          <w:szCs w:val="24"/>
        </w:rPr>
        <w:t xml:space="preserve"> Bartovicsné Győri Szilvia, Gyurikovics Andrea,</w:t>
      </w:r>
      <w:r w:rsidR="005B0D48" w:rsidRPr="00C8595C">
        <w:rPr>
          <w:szCs w:val="24"/>
        </w:rPr>
        <w:t xml:space="preserve"> </w:t>
      </w:r>
      <w:r w:rsidR="00420EE3">
        <w:rPr>
          <w:szCs w:val="24"/>
        </w:rPr>
        <w:t xml:space="preserve">Frecska- </w:t>
      </w:r>
      <w:r w:rsidR="00C400A9">
        <w:rPr>
          <w:szCs w:val="24"/>
        </w:rPr>
        <w:t>Kiss Bettina, Szatkéné Csekk Angéla</w:t>
      </w:r>
    </w:p>
    <w:p w14:paraId="6E515CAA" w14:textId="77777777" w:rsidR="00B132EE" w:rsidRPr="00C8595C" w:rsidRDefault="00B132EE" w:rsidP="00B132EE">
      <w:pPr>
        <w:autoSpaceDE w:val="0"/>
        <w:autoSpaceDN w:val="0"/>
        <w:adjustRightInd w:val="0"/>
        <w:ind w:firstLine="567"/>
        <w:rPr>
          <w:szCs w:val="24"/>
        </w:rPr>
      </w:pPr>
    </w:p>
    <w:p w14:paraId="425CC6A4" w14:textId="49CD5E30" w:rsidR="00B132EE" w:rsidRDefault="00B132EE" w:rsidP="00B132EE">
      <w:pPr>
        <w:rPr>
          <w:szCs w:val="24"/>
        </w:rPr>
      </w:pPr>
      <w:r w:rsidRPr="00C8595C">
        <w:rPr>
          <w:szCs w:val="24"/>
        </w:rPr>
        <w:t xml:space="preserve">A tantárgy helyi tantervét véleményezte, a nevelőtestület számára elfogadásra javasolta: </w:t>
      </w:r>
    </w:p>
    <w:p w14:paraId="66A34176" w14:textId="449CDEAC" w:rsidR="00143515" w:rsidRDefault="00143515" w:rsidP="00B132EE">
      <w:pPr>
        <w:rPr>
          <w:szCs w:val="24"/>
        </w:rPr>
      </w:pPr>
    </w:p>
    <w:p w14:paraId="51174DF7" w14:textId="77777777" w:rsidR="00143515" w:rsidRDefault="00143515" w:rsidP="00B132EE">
      <w:pPr>
        <w:rPr>
          <w:szCs w:val="24"/>
        </w:rPr>
      </w:pPr>
    </w:p>
    <w:p w14:paraId="4E367D43" w14:textId="53111B38" w:rsidR="00490139" w:rsidRDefault="00490139" w:rsidP="00B132EE">
      <w:pPr>
        <w:rPr>
          <w:szCs w:val="24"/>
        </w:rPr>
      </w:pPr>
    </w:p>
    <w:p w14:paraId="524E1A12" w14:textId="77777777" w:rsidR="00490139" w:rsidRPr="00C8595C" w:rsidRDefault="00490139" w:rsidP="00B132EE">
      <w:pPr>
        <w:rPr>
          <w:szCs w:val="24"/>
        </w:rPr>
      </w:pPr>
    </w:p>
    <w:p w14:paraId="7C3D562B" w14:textId="77777777" w:rsidR="00743921" w:rsidRDefault="00743921" w:rsidP="00B132EE">
      <w:pPr>
        <w:rPr>
          <w:b/>
          <w:szCs w:val="24"/>
        </w:rPr>
      </w:pPr>
    </w:p>
    <w:p w14:paraId="581FB298" w14:textId="77777777" w:rsidR="00743921" w:rsidRDefault="00743921" w:rsidP="00B132EE">
      <w:pPr>
        <w:rPr>
          <w:b/>
          <w:szCs w:val="24"/>
        </w:rPr>
      </w:pPr>
    </w:p>
    <w:p w14:paraId="53135E8A" w14:textId="77777777" w:rsidR="00743921" w:rsidRDefault="00743921" w:rsidP="00B132EE">
      <w:pPr>
        <w:rPr>
          <w:b/>
          <w:szCs w:val="24"/>
        </w:rPr>
      </w:pPr>
    </w:p>
    <w:p w14:paraId="291EAE80" w14:textId="5E89796B" w:rsidR="00932CF6" w:rsidRPr="00490139" w:rsidRDefault="00932CF6" w:rsidP="00490139">
      <w:pPr>
        <w:pStyle w:val="Listaszerbekezds"/>
        <w:numPr>
          <w:ilvl w:val="0"/>
          <w:numId w:val="34"/>
        </w:numPr>
        <w:rPr>
          <w:b/>
        </w:rPr>
      </w:pPr>
      <w:r w:rsidRPr="00490139">
        <w:rPr>
          <w:b/>
        </w:rPr>
        <w:t>TANTÁRGYI BEVEZETŐ</w:t>
      </w:r>
    </w:p>
    <w:p w14:paraId="19191A3A" w14:textId="77777777" w:rsidR="00B804C7" w:rsidRPr="00B804C7" w:rsidRDefault="00B804C7" w:rsidP="00B804C7">
      <w:pPr>
        <w:pStyle w:val="Listaszerbekezds"/>
        <w:rPr>
          <w:b/>
        </w:rPr>
      </w:pPr>
    </w:p>
    <w:p w14:paraId="730FDF9C" w14:textId="77777777" w:rsidR="00B804C7" w:rsidRPr="00B804C7" w:rsidRDefault="00B804C7" w:rsidP="00B804C7">
      <w:pPr>
        <w:rPr>
          <w:b/>
        </w:rPr>
      </w:pPr>
    </w:p>
    <w:p w14:paraId="43025AE2" w14:textId="337FBCFC" w:rsidR="001C6DE1" w:rsidRPr="00CE6636" w:rsidRDefault="001C6DE1" w:rsidP="001C6DE1">
      <w:pPr>
        <w:pStyle w:val="Cmsor1"/>
        <w:jc w:val="center"/>
        <w:rPr>
          <w:rFonts w:ascii="Times New Roman" w:hAnsi="Times New Roman"/>
          <w:sz w:val="24"/>
        </w:rPr>
      </w:pPr>
      <w:r w:rsidRPr="00CE6636">
        <w:rPr>
          <w:rFonts w:ascii="Times New Roman" w:hAnsi="Times New Roman"/>
          <w:sz w:val="24"/>
        </w:rPr>
        <w:t>5-</w:t>
      </w:r>
      <w:r w:rsidR="00B843FE">
        <w:rPr>
          <w:rFonts w:ascii="Times New Roman" w:hAnsi="Times New Roman"/>
          <w:sz w:val="24"/>
        </w:rPr>
        <w:t>6</w:t>
      </w:r>
      <w:r w:rsidRPr="00CE6636">
        <w:rPr>
          <w:rFonts w:ascii="Times New Roman" w:hAnsi="Times New Roman"/>
          <w:sz w:val="24"/>
        </w:rPr>
        <w:t>.évfolyam</w:t>
      </w:r>
    </w:p>
    <w:p w14:paraId="4C6569A4" w14:textId="77777777" w:rsidR="001C6DE1" w:rsidRPr="00CE6636" w:rsidRDefault="001C6DE1" w:rsidP="001C6DE1">
      <w:pPr>
        <w:jc w:val="both"/>
        <w:rPr>
          <w:color w:val="000000" w:themeColor="text1"/>
        </w:rPr>
      </w:pPr>
    </w:p>
    <w:p w14:paraId="699294BD" w14:textId="77777777" w:rsidR="001C6DE1" w:rsidRPr="00CE6636" w:rsidRDefault="001C6DE1" w:rsidP="001C6DE1">
      <w:pPr>
        <w:jc w:val="both"/>
        <w:rPr>
          <w:color w:val="000000" w:themeColor="text1"/>
        </w:rPr>
      </w:pPr>
    </w:p>
    <w:p w14:paraId="37610089" w14:textId="77777777" w:rsidR="008B66DF" w:rsidRDefault="001C6DE1" w:rsidP="001C6DE1">
      <w:pPr>
        <w:jc w:val="both"/>
        <w:rPr>
          <w:color w:val="000000" w:themeColor="text1"/>
        </w:rPr>
      </w:pPr>
      <w:r w:rsidRPr="00CE6636">
        <w:rPr>
          <w:color w:val="000000" w:themeColor="text1"/>
        </w:rPr>
        <w:t>Az alapfokú képzés második szakaszában, az 5</w:t>
      </w:r>
      <w:r w:rsidRPr="00CE6636">
        <w:t>–</w:t>
      </w:r>
      <w:r w:rsidRPr="00CE6636">
        <w:rPr>
          <w:color w:val="000000" w:themeColor="text1"/>
        </w:rPr>
        <w:t xml:space="preserve">8. évfolyamon, a nevelésnek-oktatásnak többszörös feladata és célja van: </w:t>
      </w:r>
    </w:p>
    <w:p w14:paraId="1F5E5480" w14:textId="77777777" w:rsidR="001C6DE1" w:rsidRPr="00CE6636" w:rsidRDefault="001C6DE1" w:rsidP="001C6DE1">
      <w:pPr>
        <w:jc w:val="both"/>
        <w:rPr>
          <w:color w:val="000000" w:themeColor="text1"/>
        </w:rPr>
      </w:pPr>
      <w:r w:rsidRPr="00CE6636">
        <w:rPr>
          <w:color w:val="000000" w:themeColor="text1"/>
        </w:rPr>
        <w:t xml:space="preserve"> </w:t>
      </w:r>
    </w:p>
    <w:p w14:paraId="00DC65FB" w14:textId="77777777" w:rsidR="001C6DE1" w:rsidRPr="008B66DF" w:rsidRDefault="001C6DE1" w:rsidP="005154DB">
      <w:pPr>
        <w:pStyle w:val="Listaszerbekezds"/>
        <w:numPr>
          <w:ilvl w:val="0"/>
          <w:numId w:val="2"/>
        </w:numPr>
        <w:jc w:val="both"/>
        <w:rPr>
          <w:color w:val="000000" w:themeColor="text1"/>
        </w:rPr>
      </w:pPr>
      <w:r w:rsidRPr="00CE6636">
        <w:rPr>
          <w:color w:val="000000" w:themeColor="text1"/>
        </w:rPr>
        <w:t xml:space="preserve">cél,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w:t>
      </w:r>
      <w:r w:rsidRPr="00CE6636">
        <w:t xml:space="preserve">A tanulókat fel kell készíteni arra, hogy ennek a kulturális hagyománynak értői és később formálói legyenek. </w:t>
      </w:r>
    </w:p>
    <w:p w14:paraId="2240F97F" w14:textId="77777777" w:rsidR="008B66DF" w:rsidRPr="00CE6636" w:rsidRDefault="008B66DF" w:rsidP="008B66DF">
      <w:pPr>
        <w:pStyle w:val="Listaszerbekezds"/>
        <w:ind w:left="643"/>
        <w:jc w:val="both"/>
        <w:rPr>
          <w:color w:val="000000" w:themeColor="text1"/>
        </w:rPr>
      </w:pPr>
    </w:p>
    <w:p w14:paraId="31B0302A" w14:textId="77777777" w:rsidR="008B66DF" w:rsidRDefault="001C6DE1" w:rsidP="005154DB">
      <w:pPr>
        <w:pStyle w:val="Listaszerbekezds"/>
        <w:numPr>
          <w:ilvl w:val="0"/>
          <w:numId w:val="2"/>
        </w:numPr>
        <w:jc w:val="both"/>
        <w:rPr>
          <w:color w:val="000000" w:themeColor="text1"/>
        </w:rPr>
      </w:pPr>
      <w:r w:rsidRPr="00CE6636">
        <w:t>Elengedhetetlen</w:t>
      </w:r>
      <w:r w:rsidRPr="00CE6636">
        <w:rPr>
          <w:color w:val="000000" w:themeColor="text1"/>
        </w:rPr>
        <w:t>, hogy ebben a képzési szakaszban a tanulók biztos szövegértésre tegyenek szert.</w:t>
      </w:r>
    </w:p>
    <w:p w14:paraId="4F3494FC" w14:textId="77777777" w:rsidR="008B66DF" w:rsidRPr="008B66DF" w:rsidRDefault="008B66DF" w:rsidP="008B66DF">
      <w:pPr>
        <w:pStyle w:val="Listaszerbekezds"/>
        <w:rPr>
          <w:color w:val="000000" w:themeColor="text1"/>
        </w:rPr>
      </w:pPr>
    </w:p>
    <w:p w14:paraId="2F4461F3" w14:textId="77777777" w:rsidR="001C6DE1" w:rsidRPr="008B66DF" w:rsidRDefault="001C6DE1" w:rsidP="005154DB">
      <w:pPr>
        <w:pStyle w:val="Listaszerbekezds"/>
        <w:numPr>
          <w:ilvl w:val="0"/>
          <w:numId w:val="2"/>
        </w:numPr>
        <w:jc w:val="both"/>
        <w:rPr>
          <w:color w:val="000000" w:themeColor="text1"/>
        </w:rPr>
      </w:pPr>
      <w:r w:rsidRPr="00CE6636">
        <w:rPr>
          <w:color w:val="000000" w:themeColor="text1"/>
        </w:rPr>
        <w:t xml:space="preserve">Őrizzék meg kíváncsiságukat, nyitottságukat, s váljanak olvasó emberekké. </w:t>
      </w:r>
      <w:r w:rsidRPr="00CE6636">
        <w:t>Olyan olvasó emberekké, akik a képzési szakasz végére már a művek elsődleges jelentése mögé látnak, azaz többféle olvasási és értelmezési stratégiával rendelkeznek, az általuk olvasott szövegeket képesek mérlegelve végiggondolni.</w:t>
      </w:r>
      <w:r w:rsidRPr="00CE6636">
        <w:rPr>
          <w:b/>
        </w:rPr>
        <w:t xml:space="preserve"> </w:t>
      </w:r>
      <w:r w:rsidRPr="00CE6636">
        <w:t>Össze tudják kapcsolni a már meglévő ismereteiket az olvasott, hallott vagy a digitális szövegek tartalmával, képesek meglátni és kiemelni az összefüggéseket.</w:t>
      </w:r>
    </w:p>
    <w:p w14:paraId="6D6E73B4" w14:textId="77777777" w:rsidR="008B66DF" w:rsidRPr="008B66DF" w:rsidRDefault="008B66DF" w:rsidP="008B66DF">
      <w:pPr>
        <w:pStyle w:val="Listaszerbekezds"/>
        <w:rPr>
          <w:color w:val="000000" w:themeColor="text1"/>
        </w:rPr>
      </w:pPr>
    </w:p>
    <w:p w14:paraId="4159A4B8" w14:textId="77777777" w:rsidR="001C6DE1" w:rsidRPr="008B66DF" w:rsidRDefault="001C6DE1" w:rsidP="005154DB">
      <w:pPr>
        <w:pStyle w:val="Listaszerbekezds"/>
        <w:numPr>
          <w:ilvl w:val="0"/>
          <w:numId w:val="2"/>
        </w:numPr>
        <w:jc w:val="both"/>
        <w:rPr>
          <w:color w:val="000000" w:themeColor="text1"/>
        </w:rPr>
      </w:pPr>
      <w:r w:rsidRPr="00CE6636">
        <w:t>Cél a gondolkodásra tanítás – a tanulók kíváncsiságának és alkotókedvének megtartásával.</w:t>
      </w:r>
    </w:p>
    <w:p w14:paraId="27110914" w14:textId="77777777" w:rsidR="008B66DF" w:rsidRPr="008B66DF" w:rsidRDefault="008B66DF" w:rsidP="008B66DF">
      <w:pPr>
        <w:pStyle w:val="Listaszerbekezds"/>
        <w:rPr>
          <w:color w:val="000000" w:themeColor="text1"/>
        </w:rPr>
      </w:pPr>
    </w:p>
    <w:p w14:paraId="5395FCC3" w14:textId="77777777" w:rsidR="001C6DE1" w:rsidRDefault="001C6DE1" w:rsidP="005154DB">
      <w:pPr>
        <w:pStyle w:val="Listaszerbekezds"/>
        <w:numPr>
          <w:ilvl w:val="0"/>
          <w:numId w:val="2"/>
        </w:numPr>
        <w:jc w:val="both"/>
        <w:rPr>
          <w:color w:val="000000" w:themeColor="text1"/>
        </w:rPr>
      </w:pPr>
      <w:r w:rsidRPr="00CE6636">
        <w:rPr>
          <w:color w:val="000000" w:themeColor="text1"/>
        </w:rPr>
        <w:t>A tantárgy tanításának kiemelt célja a tanulók műveltségi szintjének folyamatos növelése, melynek révén korosztályuknak, érettségüknek megfelelő ismeretekkel rendelkeznek, s ezeket az ismereteket rendszerben látják, értelmezni tudják azokat.</w:t>
      </w:r>
    </w:p>
    <w:p w14:paraId="3C0E9D08" w14:textId="77777777" w:rsidR="008B66DF" w:rsidRPr="008B66DF" w:rsidRDefault="008B66DF" w:rsidP="008B66DF">
      <w:pPr>
        <w:pStyle w:val="Listaszerbekezds"/>
        <w:rPr>
          <w:color w:val="000000" w:themeColor="text1"/>
        </w:rPr>
      </w:pPr>
    </w:p>
    <w:p w14:paraId="17AB0DBB" w14:textId="77777777" w:rsidR="001C6DE1" w:rsidRDefault="001C6DE1" w:rsidP="005154DB">
      <w:pPr>
        <w:pStyle w:val="Listaszerbekezds"/>
        <w:numPr>
          <w:ilvl w:val="0"/>
          <w:numId w:val="2"/>
        </w:numPr>
        <w:jc w:val="both"/>
        <w:rPr>
          <w:color w:val="000000" w:themeColor="text1"/>
        </w:rPr>
      </w:pPr>
      <w:r w:rsidRPr="00CE6636">
        <w:rPr>
          <w:color w:val="000000" w:themeColor="text1"/>
        </w:rPr>
        <w:t>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14:paraId="183A7FE6" w14:textId="77777777" w:rsidR="008B66DF" w:rsidRPr="008B66DF" w:rsidRDefault="008B66DF" w:rsidP="008B66DF">
      <w:pPr>
        <w:pStyle w:val="Listaszerbekezds"/>
        <w:rPr>
          <w:color w:val="000000" w:themeColor="text1"/>
        </w:rPr>
      </w:pPr>
    </w:p>
    <w:p w14:paraId="1749608A" w14:textId="77777777" w:rsidR="001C6DE1" w:rsidRPr="008B66DF" w:rsidRDefault="001C6DE1" w:rsidP="005154DB">
      <w:pPr>
        <w:pStyle w:val="Listaszerbekezds"/>
        <w:numPr>
          <w:ilvl w:val="0"/>
          <w:numId w:val="2"/>
        </w:numPr>
        <w:spacing w:after="160"/>
        <w:jc w:val="both"/>
      </w:pPr>
      <w:r w:rsidRPr="00CE6636">
        <w:t xml:space="preserve">Cél, hogy a diákok különböző kommunikációs helyzetekben, szóban és írásban is helyesen, szabatosan ki tudják fejezni önmagukat. </w:t>
      </w:r>
      <w:r w:rsidRPr="00CE6636">
        <w:rPr>
          <w:color w:val="000000"/>
        </w:rPr>
        <w:t>Az anyanyelvi ismeretek mindenekelőtt a nyelvhasználat tudatosítását és fejlesztését szolgálják, ide értve a tudatos szövegértési stratégiák kialakítását és a kommunikációs helyzethez illő megnyilatkozást, a toleráns nyelvhasználatot.</w:t>
      </w:r>
    </w:p>
    <w:p w14:paraId="75095AA2" w14:textId="77777777" w:rsidR="008B66DF" w:rsidRDefault="008B66DF" w:rsidP="008B66DF">
      <w:pPr>
        <w:pStyle w:val="Listaszerbekezds"/>
      </w:pPr>
    </w:p>
    <w:p w14:paraId="02E6E427" w14:textId="77777777" w:rsidR="001C6DE1" w:rsidRPr="00CE6636" w:rsidRDefault="001C6DE1" w:rsidP="005154DB">
      <w:pPr>
        <w:pStyle w:val="Listaszerbekezds"/>
        <w:numPr>
          <w:ilvl w:val="0"/>
          <w:numId w:val="2"/>
        </w:numPr>
        <w:spacing w:after="160"/>
        <w:jc w:val="both"/>
      </w:pPr>
      <w:r w:rsidRPr="00CE6636">
        <w:t>Ismerjék a tananyag által előírt memoritereket, azokat értőn elő tudják adni.</w:t>
      </w:r>
    </w:p>
    <w:p w14:paraId="6ECB63D6" w14:textId="77777777" w:rsidR="008B66DF" w:rsidRDefault="001C6DE1" w:rsidP="005154DB">
      <w:pPr>
        <w:pStyle w:val="Listaszerbekezds"/>
        <w:numPr>
          <w:ilvl w:val="0"/>
          <w:numId w:val="2"/>
        </w:numPr>
        <w:spacing w:after="160"/>
        <w:jc w:val="both"/>
      </w:pPr>
      <w:r w:rsidRPr="00CE6636">
        <w:lastRenderedPageBreak/>
        <w:t>Elérendő cél az önfejlesztés igényének kialakítása a tanulókban. Az irodalmi művek sokfélesége biztosítja kíváncsiságuk felkeltését és megtartását, önmaguk megértésének lehetőségét.</w:t>
      </w:r>
    </w:p>
    <w:p w14:paraId="0BC20760" w14:textId="77777777" w:rsidR="008B66DF" w:rsidRDefault="008B66DF" w:rsidP="008B66DF">
      <w:pPr>
        <w:pStyle w:val="Listaszerbekezds"/>
        <w:spacing w:after="160"/>
        <w:ind w:left="643"/>
        <w:jc w:val="both"/>
      </w:pPr>
    </w:p>
    <w:p w14:paraId="2DA1B762" w14:textId="77777777" w:rsidR="001C6DE1" w:rsidRDefault="001C6DE1" w:rsidP="005154DB">
      <w:pPr>
        <w:pStyle w:val="Listaszerbekezds"/>
        <w:numPr>
          <w:ilvl w:val="0"/>
          <w:numId w:val="2"/>
        </w:numPr>
        <w:spacing w:after="160"/>
        <w:jc w:val="both"/>
      </w:pPr>
      <w:r w:rsidRPr="00CE6636">
        <w:t>Kiemelt feladat a tanulók</w:t>
      </w:r>
      <w:r w:rsidR="005B0D48">
        <w:t xml:space="preserve"> segítése a tanulás tanulásában</w:t>
      </w:r>
    </w:p>
    <w:p w14:paraId="3004E559" w14:textId="77777777" w:rsidR="005B0D48" w:rsidRDefault="005B0D48" w:rsidP="005B0D48">
      <w:pPr>
        <w:pStyle w:val="Listaszerbekezds"/>
      </w:pPr>
    </w:p>
    <w:p w14:paraId="46DF4A65" w14:textId="77777777" w:rsidR="001C6DE1" w:rsidRPr="008B66DF" w:rsidRDefault="006F552C" w:rsidP="005154DB">
      <w:pPr>
        <w:pStyle w:val="Listaszerbekezds"/>
        <w:numPr>
          <w:ilvl w:val="0"/>
          <w:numId w:val="18"/>
        </w:numPr>
        <w:jc w:val="both"/>
        <w:rPr>
          <w:color w:val="000000"/>
        </w:rPr>
      </w:pPr>
      <w:r w:rsidRPr="008B66DF">
        <w:rPr>
          <w:color w:val="000000"/>
        </w:rPr>
        <w:t xml:space="preserve">Az </w:t>
      </w:r>
      <w:r w:rsidR="001C6DE1" w:rsidRPr="008B66DF">
        <w:rPr>
          <w:color w:val="000000"/>
        </w:rPr>
        <w:t>irodalom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14:paraId="7F35CDF8" w14:textId="77777777" w:rsidR="001C6DE1" w:rsidRPr="00CE6636" w:rsidRDefault="001C6DE1" w:rsidP="001C6DE1">
      <w:pPr>
        <w:ind w:left="405"/>
        <w:jc w:val="both"/>
      </w:pPr>
    </w:p>
    <w:p w14:paraId="4E2B95A9" w14:textId="77777777" w:rsidR="001C6DE1" w:rsidRPr="008B66DF" w:rsidRDefault="005B0D48" w:rsidP="005154DB">
      <w:pPr>
        <w:pStyle w:val="Listaszerbekezds"/>
        <w:numPr>
          <w:ilvl w:val="0"/>
          <w:numId w:val="18"/>
        </w:numPr>
        <w:jc w:val="both"/>
        <w:rPr>
          <w:color w:val="000000" w:themeColor="text1"/>
        </w:rPr>
      </w:pPr>
      <w:r>
        <w:rPr>
          <w:color w:val="000000" w:themeColor="text1"/>
        </w:rPr>
        <w:t>Az</w:t>
      </w:r>
      <w:r w:rsidR="001C6DE1" w:rsidRPr="008B66DF">
        <w:rPr>
          <w:color w:val="000000" w:themeColor="text1"/>
        </w:rPr>
        <w:t xml:space="preserve"> irodalom tanítása nemcsak műveltségátadást, kompetenciafejlesztést jelent, hanem érzelmi nevelést is. A diákok személyes boldogulásának, együttműködési képességeinek, társadalmi beilleszkedésének, kulturált viselkedésének érzelmi fejlődésük az alapja. </w:t>
      </w:r>
    </w:p>
    <w:p w14:paraId="791943E4" w14:textId="77777777" w:rsidR="001C6DE1" w:rsidRPr="008B66DF" w:rsidRDefault="001C6DE1" w:rsidP="005154DB">
      <w:pPr>
        <w:pStyle w:val="Listaszerbekezds"/>
        <w:numPr>
          <w:ilvl w:val="0"/>
          <w:numId w:val="18"/>
        </w:numPr>
        <w:jc w:val="both"/>
        <w:rPr>
          <w:color w:val="000000" w:themeColor="text1"/>
        </w:rPr>
      </w:pPr>
      <w:r w:rsidRPr="008B66DF">
        <w:rPr>
          <w:color w:val="000000" w:themeColor="text1"/>
        </w:rPr>
        <w:t>A tanulók irodalmi fogalomtárának folyamatos bővítésekor, figyelembe kell venni a korosztály általános kognitív, érzelmi, érdeklődési sajátosságait.</w:t>
      </w:r>
    </w:p>
    <w:p w14:paraId="594E7751" w14:textId="77777777" w:rsidR="001C6DE1" w:rsidRPr="00CE6636" w:rsidRDefault="001C6DE1" w:rsidP="001C6DE1">
      <w:pPr>
        <w:pStyle w:val="Listaszerbekezds"/>
        <w:ind w:left="1080"/>
      </w:pPr>
    </w:p>
    <w:p w14:paraId="32443113" w14:textId="77777777" w:rsidR="001C6DE1" w:rsidRPr="008B66DF" w:rsidRDefault="006F552C" w:rsidP="005154DB">
      <w:pPr>
        <w:pStyle w:val="Listaszerbekezds"/>
        <w:numPr>
          <w:ilvl w:val="0"/>
          <w:numId w:val="18"/>
        </w:numPr>
        <w:jc w:val="both"/>
        <w:rPr>
          <w:color w:val="000000" w:themeColor="text1"/>
        </w:rPr>
      </w:pPr>
      <w:r w:rsidRPr="008B66DF">
        <w:rPr>
          <w:color w:val="000000" w:themeColor="text1"/>
        </w:rPr>
        <w:t xml:space="preserve">Az </w:t>
      </w:r>
      <w:r w:rsidR="001C6DE1" w:rsidRPr="008B66DF">
        <w:rPr>
          <w:color w:val="000000" w:themeColor="text1"/>
        </w:rPr>
        <w:t>irodalom más tantárgyakhoz, műveltségterületekhez is kötődik.  A tantárgyi koncentráció kialakítása a tantárgyi struktúra egyik elve. Bizonyos irodalmi témakörök feldolgozásához ajánljuk a művek filmes vagy színházi adaptációjának beépítését az órai munkába vagy a házi feladatba.</w:t>
      </w:r>
    </w:p>
    <w:p w14:paraId="7D1B66C9" w14:textId="77777777" w:rsidR="001C6DE1" w:rsidRPr="00CE6636" w:rsidRDefault="001C6DE1" w:rsidP="001C6DE1">
      <w:pPr>
        <w:jc w:val="both"/>
        <w:rPr>
          <w:color w:val="000000" w:themeColor="text1"/>
        </w:rPr>
      </w:pPr>
    </w:p>
    <w:p w14:paraId="1F4338C3" w14:textId="77777777" w:rsidR="008B66DF" w:rsidRPr="008B66DF" w:rsidRDefault="001C6DE1" w:rsidP="005154DB">
      <w:pPr>
        <w:pStyle w:val="Listaszerbekezds"/>
        <w:numPr>
          <w:ilvl w:val="0"/>
          <w:numId w:val="18"/>
        </w:numPr>
        <w:spacing w:line="276" w:lineRule="auto"/>
        <w:jc w:val="both"/>
        <w:rPr>
          <w:rFonts w:eastAsia="Calibri"/>
          <w:color w:val="000000" w:themeColor="text1"/>
        </w:rPr>
      </w:pPr>
      <w:r w:rsidRPr="008B66DF">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8B66DF">
        <w:rPr>
          <w:rFonts w:eastAsia="Calibri"/>
          <w:color w:val="000000" w:themeColor="text1"/>
        </w:rPr>
        <w:t>A választást segítő javaslatok a részletesen szabályozott kötelező törzsanyag mellett találhatók.</w:t>
      </w:r>
    </w:p>
    <w:p w14:paraId="70E56189" w14:textId="77777777" w:rsidR="001C6DE1" w:rsidRPr="008B66DF" w:rsidRDefault="001C6DE1" w:rsidP="008B66DF">
      <w:pPr>
        <w:pStyle w:val="Listaszerbekezds"/>
        <w:spacing w:line="276" w:lineRule="auto"/>
        <w:jc w:val="both"/>
        <w:rPr>
          <w:color w:val="000000" w:themeColor="text1"/>
        </w:rPr>
      </w:pPr>
      <w:r w:rsidRPr="008B66DF">
        <w:rPr>
          <w:rFonts w:eastAsia="Calibri"/>
          <w:color w:val="000000" w:themeColor="text1"/>
        </w:rPr>
        <w:t xml:space="preserve"> </w:t>
      </w:r>
      <w:r w:rsidRPr="008B66DF">
        <w:rPr>
          <w:color w:val="000000" w:themeColor="text1"/>
        </w:rPr>
        <w:t xml:space="preserve"> </w:t>
      </w:r>
    </w:p>
    <w:p w14:paraId="2ADBB6AA" w14:textId="77777777" w:rsidR="008B66DF" w:rsidRDefault="008B66DF" w:rsidP="005154DB">
      <w:pPr>
        <w:pStyle w:val="Listaszerbekezds"/>
        <w:numPr>
          <w:ilvl w:val="0"/>
          <w:numId w:val="18"/>
        </w:numPr>
        <w:spacing w:line="276" w:lineRule="auto"/>
        <w:jc w:val="both"/>
        <w:rPr>
          <w:rFonts w:eastAsia="Calibri"/>
          <w:color w:val="000000" w:themeColor="text1"/>
        </w:rPr>
      </w:pPr>
      <w:r>
        <w:rPr>
          <w:rFonts w:eastAsia="Calibri"/>
          <w:color w:val="000000" w:themeColor="text1"/>
        </w:rPr>
        <w:t xml:space="preserve">Az </w:t>
      </w:r>
      <w:r w:rsidR="001C6DE1" w:rsidRPr="008B66DF">
        <w:rPr>
          <w:rFonts w:eastAsia="Calibri"/>
          <w:color w:val="000000" w:themeColor="text1"/>
        </w:rPr>
        <w:t>irodalom tantárgy kötelező törzs</w:t>
      </w:r>
      <w:r w:rsidR="003F51D6">
        <w:rPr>
          <w:rFonts w:eastAsia="Calibri"/>
          <w:color w:val="000000" w:themeColor="text1"/>
        </w:rPr>
        <w:t xml:space="preserve"> </w:t>
      </w:r>
      <w:r w:rsidR="001C6DE1" w:rsidRPr="008B66DF">
        <w:rPr>
          <w:rFonts w:eastAsia="Calibri"/>
          <w:color w:val="000000" w:themeColor="text1"/>
        </w:rPr>
        <w:t>anyagában csak lezárt, biztosan értékelhető életművek szerepelnek. Ezen felül, a választható órakeret terhére a tanár szabadon beilleszthet kortárs alkotókat, műveket a tananyagba.</w:t>
      </w:r>
    </w:p>
    <w:p w14:paraId="49FB4ED4" w14:textId="77777777" w:rsidR="008B66DF" w:rsidRPr="008B66DF" w:rsidRDefault="008B66DF" w:rsidP="008B66DF">
      <w:pPr>
        <w:pStyle w:val="Listaszerbekezds"/>
        <w:rPr>
          <w:rFonts w:eastAsia="Calibri"/>
          <w:color w:val="000000" w:themeColor="text1"/>
        </w:rPr>
      </w:pPr>
    </w:p>
    <w:p w14:paraId="490C0843" w14:textId="77777777" w:rsidR="001C6DE1" w:rsidRDefault="001C6DE1" w:rsidP="005154DB">
      <w:pPr>
        <w:pStyle w:val="Listaszerbekezds"/>
        <w:numPr>
          <w:ilvl w:val="0"/>
          <w:numId w:val="18"/>
        </w:numPr>
        <w:jc w:val="both"/>
        <w:rPr>
          <w:color w:val="000000" w:themeColor="text1"/>
        </w:rPr>
      </w:pPr>
      <w:r w:rsidRPr="008B66DF">
        <w:rPr>
          <w:color w:val="000000" w:themeColor="text1"/>
        </w:rPr>
        <w:t xml:space="preserve">Ha a szaktanár úgy ítéli meg, hogy az órakeret 100%-át a törzsanyag tanítására kell fordítania, lemondhat a választás lehetőségéről. </w:t>
      </w:r>
    </w:p>
    <w:p w14:paraId="6DA5C5BC" w14:textId="77777777" w:rsidR="008B66DF" w:rsidRPr="008B66DF" w:rsidRDefault="008B66DF" w:rsidP="008B66DF">
      <w:pPr>
        <w:pStyle w:val="Listaszerbekezds"/>
        <w:rPr>
          <w:color w:val="000000" w:themeColor="text1"/>
        </w:rPr>
      </w:pPr>
    </w:p>
    <w:p w14:paraId="0B9F9D82" w14:textId="77777777" w:rsidR="008B66DF" w:rsidRDefault="008B66DF" w:rsidP="008B66DF">
      <w:pPr>
        <w:pStyle w:val="Listaszerbekezds"/>
        <w:jc w:val="both"/>
        <w:rPr>
          <w:color w:val="000000" w:themeColor="text1"/>
        </w:rPr>
      </w:pPr>
    </w:p>
    <w:p w14:paraId="056A4066" w14:textId="77777777" w:rsidR="00E132E4" w:rsidRDefault="00E132E4" w:rsidP="008B66DF">
      <w:pPr>
        <w:pStyle w:val="Listaszerbekezds"/>
        <w:jc w:val="both"/>
        <w:rPr>
          <w:color w:val="000000" w:themeColor="text1"/>
        </w:rPr>
      </w:pPr>
    </w:p>
    <w:p w14:paraId="5835370F" w14:textId="77777777" w:rsidR="005B0D48" w:rsidRDefault="005B0D48" w:rsidP="008B66DF">
      <w:pPr>
        <w:pStyle w:val="Listaszerbekezds"/>
        <w:jc w:val="both"/>
        <w:rPr>
          <w:color w:val="000000" w:themeColor="text1"/>
        </w:rPr>
      </w:pPr>
    </w:p>
    <w:p w14:paraId="0C8E2886" w14:textId="77777777" w:rsidR="005B0D48" w:rsidRDefault="005B0D48" w:rsidP="008B66DF">
      <w:pPr>
        <w:pStyle w:val="Listaszerbekezds"/>
        <w:jc w:val="both"/>
        <w:rPr>
          <w:color w:val="000000" w:themeColor="text1"/>
        </w:rPr>
      </w:pPr>
    </w:p>
    <w:p w14:paraId="44B549A3" w14:textId="77777777" w:rsidR="005B0D48" w:rsidRDefault="005B0D48" w:rsidP="008B66DF">
      <w:pPr>
        <w:pStyle w:val="Listaszerbekezds"/>
        <w:jc w:val="both"/>
        <w:rPr>
          <w:color w:val="000000" w:themeColor="text1"/>
        </w:rPr>
      </w:pPr>
    </w:p>
    <w:p w14:paraId="79D6CB74" w14:textId="77777777" w:rsidR="005B0D48" w:rsidRDefault="005B0D48" w:rsidP="008B66DF">
      <w:pPr>
        <w:pStyle w:val="Listaszerbekezds"/>
        <w:jc w:val="both"/>
        <w:rPr>
          <w:color w:val="000000" w:themeColor="text1"/>
        </w:rPr>
      </w:pPr>
    </w:p>
    <w:p w14:paraId="404807CB" w14:textId="77777777" w:rsidR="006C0081" w:rsidRDefault="006C0081" w:rsidP="008B66DF">
      <w:pPr>
        <w:pStyle w:val="Listaszerbekezds"/>
        <w:jc w:val="both"/>
        <w:rPr>
          <w:color w:val="000000" w:themeColor="text1"/>
        </w:rPr>
      </w:pPr>
    </w:p>
    <w:p w14:paraId="265FCAE4" w14:textId="77777777" w:rsidR="006C0081" w:rsidRDefault="006C0081" w:rsidP="008B66DF">
      <w:pPr>
        <w:pStyle w:val="Listaszerbekezds"/>
        <w:jc w:val="both"/>
        <w:rPr>
          <w:color w:val="000000" w:themeColor="text1"/>
        </w:rPr>
      </w:pPr>
    </w:p>
    <w:p w14:paraId="43F765FE" w14:textId="77777777" w:rsidR="00E132E4" w:rsidRDefault="00E132E4" w:rsidP="008B66DF">
      <w:pPr>
        <w:pStyle w:val="Listaszerbekezds"/>
        <w:jc w:val="both"/>
        <w:rPr>
          <w:color w:val="000000" w:themeColor="text1"/>
        </w:rPr>
      </w:pPr>
    </w:p>
    <w:p w14:paraId="0510A0F6" w14:textId="77777777" w:rsidR="001C6DE1" w:rsidRPr="00CE6636" w:rsidRDefault="001C6DE1" w:rsidP="001C6DE1">
      <w:pPr>
        <w:jc w:val="both"/>
        <w:rPr>
          <w:color w:val="000000" w:themeColor="text1"/>
        </w:rPr>
      </w:pPr>
    </w:p>
    <w:p w14:paraId="69FBAF1E" w14:textId="77777777" w:rsidR="001C6DE1" w:rsidRPr="00CE6636" w:rsidRDefault="001C6DE1" w:rsidP="001C6DE1">
      <w:pPr>
        <w:jc w:val="both"/>
        <w:rPr>
          <w:b/>
          <w:color w:val="000000" w:themeColor="text1"/>
        </w:rPr>
      </w:pPr>
      <w:r w:rsidRPr="00CE6636">
        <w:rPr>
          <w:b/>
          <w:color w:val="000000" w:themeColor="text1"/>
        </w:rPr>
        <w:lastRenderedPageBreak/>
        <w:t xml:space="preserve">A törzsanyag órai feldolgozása kötelező. </w:t>
      </w:r>
    </w:p>
    <w:p w14:paraId="777A031D" w14:textId="77777777" w:rsidR="001C6DE1" w:rsidRPr="00CE6636" w:rsidRDefault="001C6DE1" w:rsidP="001C6DE1">
      <w:pPr>
        <w:jc w:val="both"/>
        <w:rPr>
          <w:color w:val="000000" w:themeColor="text1"/>
        </w:rPr>
      </w:pPr>
    </w:p>
    <w:p w14:paraId="1ED65AFC" w14:textId="77777777" w:rsidR="001C6DE1" w:rsidRPr="008B66DF" w:rsidRDefault="001C6DE1" w:rsidP="008B66DF">
      <w:pPr>
        <w:jc w:val="both"/>
        <w:rPr>
          <w:color w:val="000000" w:themeColor="text1"/>
        </w:rPr>
      </w:pPr>
      <w:r w:rsidRPr="008B66DF">
        <w:rPr>
          <w:color w:val="000000" w:themeColor="text1"/>
        </w:rPr>
        <w:t>Az órakeret megoszlása a következőképpen alakul:</w:t>
      </w:r>
    </w:p>
    <w:p w14:paraId="206D3B4F" w14:textId="77777777" w:rsidR="008B66DF" w:rsidRPr="00CE6636" w:rsidRDefault="008B66DF" w:rsidP="001C6DE1">
      <w:pPr>
        <w:jc w:val="both"/>
        <w:rPr>
          <w:color w:val="000000" w:themeColor="text1"/>
        </w:rPr>
      </w:pPr>
    </w:p>
    <w:p w14:paraId="1988FD4C" w14:textId="77777777" w:rsidR="001C6DE1" w:rsidRDefault="001C6DE1" w:rsidP="005154DB">
      <w:pPr>
        <w:pStyle w:val="Listaszerbekezds"/>
        <w:numPr>
          <w:ilvl w:val="0"/>
          <w:numId w:val="19"/>
        </w:numPr>
        <w:jc w:val="both"/>
        <w:rPr>
          <w:color w:val="000000" w:themeColor="text1"/>
        </w:rPr>
      </w:pPr>
      <w:r w:rsidRPr="008B66DF">
        <w:rPr>
          <w:color w:val="000000" w:themeColor="text1"/>
        </w:rPr>
        <w:t>A Nat alapján álló törzsanyag és az azt kiegészítő tartalmak, választható, ajánlott témák, művek</w:t>
      </w:r>
    </w:p>
    <w:p w14:paraId="376A1DE8" w14:textId="77777777" w:rsidR="001C6DE1" w:rsidRPr="001A1211" w:rsidRDefault="001C6DE1" w:rsidP="005154DB">
      <w:pPr>
        <w:pStyle w:val="Listaszerbekezds"/>
        <w:numPr>
          <w:ilvl w:val="0"/>
          <w:numId w:val="19"/>
        </w:numPr>
        <w:spacing w:line="276" w:lineRule="auto"/>
        <w:jc w:val="both"/>
        <w:rPr>
          <w:color w:val="000000" w:themeColor="text1"/>
        </w:rPr>
      </w:pPr>
      <w:r w:rsidRPr="001A1211">
        <w:rPr>
          <w:color w:val="000000" w:themeColor="text1"/>
        </w:rPr>
        <w:t>A törzsanyag</w:t>
      </w:r>
    </w:p>
    <w:p w14:paraId="7D0A2A30" w14:textId="77777777" w:rsidR="001C6DE1" w:rsidRPr="001A1211" w:rsidRDefault="001C6DE1" w:rsidP="005154DB">
      <w:pPr>
        <w:pStyle w:val="Listaszerbekezds"/>
        <w:numPr>
          <w:ilvl w:val="1"/>
          <w:numId w:val="19"/>
        </w:numPr>
        <w:rPr>
          <w:color w:val="000000" w:themeColor="text1"/>
        </w:rPr>
      </w:pPr>
      <w:r w:rsidRPr="001A1211">
        <w:rPr>
          <w:color w:val="000000" w:themeColor="text1"/>
        </w:rPr>
        <w:t>A témakörökben megadott művek a Nat-ban megfogalmazott tanulási eredmények elérését biztosítják.</w:t>
      </w:r>
    </w:p>
    <w:p w14:paraId="0A017CA3" w14:textId="77777777" w:rsidR="001C6DE1" w:rsidRPr="001A1211" w:rsidRDefault="001C6DE1" w:rsidP="005154DB">
      <w:pPr>
        <w:pStyle w:val="Listaszerbekezds"/>
        <w:numPr>
          <w:ilvl w:val="0"/>
          <w:numId w:val="19"/>
        </w:numPr>
        <w:spacing w:line="276" w:lineRule="auto"/>
        <w:jc w:val="both"/>
        <w:rPr>
          <w:color w:val="000000" w:themeColor="text1"/>
        </w:rPr>
      </w:pPr>
      <w:r w:rsidRPr="001A1211">
        <w:rPr>
          <w:color w:val="000000" w:themeColor="text1"/>
        </w:rPr>
        <w:t>A törzsanyaghoz kapcsolódó, kiegészítő tartalmak</w:t>
      </w:r>
    </w:p>
    <w:p w14:paraId="76171CCE" w14:textId="77777777" w:rsidR="001C6DE1" w:rsidRDefault="001C6DE1" w:rsidP="005154DB">
      <w:pPr>
        <w:pStyle w:val="Listaszerbekezds"/>
        <w:numPr>
          <w:ilvl w:val="1"/>
          <w:numId w:val="19"/>
        </w:numPr>
        <w:rPr>
          <w:color w:val="000000" w:themeColor="text1"/>
        </w:rPr>
      </w:pPr>
      <w:r w:rsidRPr="001A1211">
        <w:rPr>
          <w:color w:val="000000" w:themeColor="text1"/>
        </w:rPr>
        <w:t>A törzsanyagon felüli ajánlott témák, művek elősegítik a pedagógus választását a helyi sajátosságoknak, az osztály érdeklődésének megfelelően.</w:t>
      </w:r>
    </w:p>
    <w:p w14:paraId="6FB8EF63" w14:textId="77777777" w:rsidR="008B66DF" w:rsidRDefault="008B66DF" w:rsidP="008B66DF">
      <w:pPr>
        <w:pStyle w:val="Listaszerbekezds"/>
        <w:ind w:left="1440"/>
        <w:rPr>
          <w:color w:val="000000" w:themeColor="text1"/>
        </w:rPr>
      </w:pPr>
    </w:p>
    <w:p w14:paraId="24C4A02E" w14:textId="77777777" w:rsidR="001C6DE1" w:rsidRPr="008B66DF" w:rsidRDefault="001C6DE1" w:rsidP="005154DB">
      <w:pPr>
        <w:pStyle w:val="Listaszerbekezds"/>
        <w:numPr>
          <w:ilvl w:val="0"/>
          <w:numId w:val="19"/>
        </w:numPr>
        <w:jc w:val="both"/>
        <w:rPr>
          <w:color w:val="000000" w:themeColor="text1"/>
        </w:rPr>
      </w:pPr>
      <w:r w:rsidRPr="008B66DF">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14:paraId="2641B7E4" w14:textId="77777777" w:rsidR="001C6DE1" w:rsidRPr="00CE6636" w:rsidRDefault="001C6DE1" w:rsidP="001C6DE1">
      <w:pPr>
        <w:jc w:val="both"/>
        <w:rPr>
          <w:color w:val="000000" w:themeColor="text1"/>
        </w:rPr>
      </w:pPr>
    </w:p>
    <w:p w14:paraId="42385BA0" w14:textId="77777777" w:rsidR="001C6DE1" w:rsidRDefault="001C6DE1" w:rsidP="005154DB">
      <w:pPr>
        <w:pStyle w:val="Listaszerbekezds"/>
        <w:numPr>
          <w:ilvl w:val="0"/>
          <w:numId w:val="19"/>
        </w:numPr>
        <w:jc w:val="both"/>
        <w:rPr>
          <w:color w:val="000000" w:themeColor="text1"/>
        </w:rPr>
      </w:pPr>
      <w:r w:rsidRPr="008B66DF">
        <w:rPr>
          <w:color w:val="000000" w:themeColor="text1"/>
        </w:rPr>
        <w:t>A tananyag felépítésében is kettős szervező elv érvényesül. A képzési szakasz első felében (5</w:t>
      </w:r>
      <w:r w:rsidRPr="00CE6636">
        <w:t>–</w:t>
      </w:r>
      <w:r w:rsidRPr="008B66DF">
        <w:rPr>
          <w:color w:val="000000" w:themeColor="text1"/>
        </w:rPr>
        <w:t xml:space="preserve">6. osztály) </w:t>
      </w:r>
      <w:r w:rsidRPr="008B66DF">
        <w:rPr>
          <w:b/>
          <w:color w:val="000000" w:themeColor="text1"/>
        </w:rPr>
        <w:t>témák, motívumok</w:t>
      </w:r>
      <w:r w:rsidRPr="008B66DF">
        <w:rPr>
          <w:color w:val="000000" w:themeColor="text1"/>
        </w:rPr>
        <w:t xml:space="preserve"> uralják a tananyagot. Ezek biztosítják az egyes tanulási szakaszok közötti átmenetet, az alapkompetenciák és a gondolkodás fejlesztését. </w:t>
      </w:r>
    </w:p>
    <w:p w14:paraId="071FF301" w14:textId="77777777" w:rsidR="008B66DF" w:rsidRPr="008B66DF" w:rsidRDefault="008B66DF" w:rsidP="008B66DF">
      <w:pPr>
        <w:pStyle w:val="Listaszerbekezds"/>
        <w:rPr>
          <w:color w:val="000000" w:themeColor="text1"/>
        </w:rPr>
      </w:pPr>
    </w:p>
    <w:p w14:paraId="6FBA13B9" w14:textId="77777777" w:rsidR="001C6DE1" w:rsidRDefault="001C6DE1" w:rsidP="005154DB">
      <w:pPr>
        <w:pStyle w:val="Listaszerbekezds"/>
        <w:numPr>
          <w:ilvl w:val="0"/>
          <w:numId w:val="19"/>
        </w:numPr>
        <w:jc w:val="both"/>
        <w:rPr>
          <w:color w:val="000000" w:themeColor="text1"/>
        </w:rPr>
      </w:pPr>
      <w:r w:rsidRPr="00CE6636">
        <w:t xml:space="preserve">Cél, hogy a tanulók megismerjék a magyar és a világirodalom nagy korszakait, </w:t>
      </w:r>
      <w:r w:rsidRPr="008B66DF">
        <w:rPr>
          <w:color w:val="000000" w:themeColor="text1"/>
        </w:rPr>
        <w:t>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w:t>
      </w:r>
    </w:p>
    <w:p w14:paraId="5093A069" w14:textId="77777777" w:rsidR="008B66DF" w:rsidRPr="008B66DF" w:rsidRDefault="008B66DF" w:rsidP="008B66DF">
      <w:pPr>
        <w:pStyle w:val="Listaszerbekezds"/>
        <w:rPr>
          <w:color w:val="000000" w:themeColor="text1"/>
        </w:rPr>
      </w:pPr>
    </w:p>
    <w:p w14:paraId="4A7DADE4" w14:textId="77777777" w:rsidR="00D60C76" w:rsidRPr="00CE6636" w:rsidRDefault="00D60C76" w:rsidP="001C6DE1">
      <w:pPr>
        <w:jc w:val="both"/>
        <w:rPr>
          <w:color w:val="000000" w:themeColor="text1"/>
        </w:rPr>
      </w:pPr>
    </w:p>
    <w:p w14:paraId="5284E42F" w14:textId="77777777" w:rsidR="001C6DE1" w:rsidRPr="00CE6636" w:rsidRDefault="001C6DE1" w:rsidP="001C6DE1">
      <w:pPr>
        <w:pStyle w:val="Cmsor2"/>
        <w:rPr>
          <w:rFonts w:ascii="Times New Roman" w:hAnsi="Times New Roman" w:cs="Times New Roman"/>
          <w:color w:val="4BACC6" w:themeColor="accent5"/>
          <w:sz w:val="24"/>
          <w:szCs w:val="24"/>
        </w:rPr>
      </w:pPr>
    </w:p>
    <w:p w14:paraId="4F32CF8A" w14:textId="77777777" w:rsidR="001C6DE1" w:rsidRDefault="001C6DE1" w:rsidP="001C6DE1"/>
    <w:p w14:paraId="6B50D39F" w14:textId="77777777" w:rsidR="008B66DF" w:rsidRDefault="008B66DF" w:rsidP="001C6DE1"/>
    <w:p w14:paraId="16D36995" w14:textId="77777777" w:rsidR="008B66DF" w:rsidRDefault="008B66DF" w:rsidP="001C6DE1"/>
    <w:p w14:paraId="4786457B" w14:textId="77777777" w:rsidR="008B66DF" w:rsidRDefault="008B66DF" w:rsidP="001C6DE1"/>
    <w:p w14:paraId="05245D0C" w14:textId="77777777" w:rsidR="008B66DF" w:rsidRDefault="008B66DF" w:rsidP="001C6DE1"/>
    <w:p w14:paraId="5F125546" w14:textId="77777777" w:rsidR="008B66DF" w:rsidRDefault="008B66DF" w:rsidP="001C6DE1"/>
    <w:p w14:paraId="5D5E35F2" w14:textId="77777777" w:rsidR="008B66DF" w:rsidRDefault="008B66DF" w:rsidP="001C6DE1"/>
    <w:p w14:paraId="024864C0" w14:textId="77777777" w:rsidR="008B66DF" w:rsidRDefault="008B66DF" w:rsidP="001C6DE1"/>
    <w:p w14:paraId="2E4DD971" w14:textId="77777777" w:rsidR="008B66DF" w:rsidRDefault="008B66DF" w:rsidP="001C6DE1"/>
    <w:p w14:paraId="7B9B86A9" w14:textId="77777777" w:rsidR="008B66DF" w:rsidRDefault="008B66DF" w:rsidP="001C6DE1"/>
    <w:p w14:paraId="188A0499" w14:textId="77777777" w:rsidR="005B0D48" w:rsidRDefault="005B0D48" w:rsidP="001C6DE1"/>
    <w:p w14:paraId="01DF1729" w14:textId="77777777" w:rsidR="005B0D48" w:rsidRDefault="005B0D48" w:rsidP="001C6DE1"/>
    <w:p w14:paraId="66882E7F" w14:textId="77777777" w:rsidR="005B0D48" w:rsidRDefault="005B0D48" w:rsidP="001C6DE1"/>
    <w:p w14:paraId="116CBD98" w14:textId="77777777" w:rsidR="005B0D48" w:rsidRDefault="005B0D48" w:rsidP="001C6DE1"/>
    <w:p w14:paraId="13B23994" w14:textId="77777777" w:rsidR="008B66DF" w:rsidRDefault="008B66DF" w:rsidP="001C6DE1"/>
    <w:p w14:paraId="37578F93" w14:textId="77777777" w:rsidR="008B66DF" w:rsidRDefault="008B66DF" w:rsidP="001C6DE1"/>
    <w:p w14:paraId="352BC5B5" w14:textId="77777777" w:rsidR="008B66DF" w:rsidRDefault="008B66DF" w:rsidP="001C6DE1"/>
    <w:p w14:paraId="6B4C7948" w14:textId="77777777" w:rsidR="00DE4EFC" w:rsidRPr="00D01819" w:rsidRDefault="00D01819" w:rsidP="00D01819">
      <w:pPr>
        <w:pStyle w:val="Csakszveg"/>
        <w:rPr>
          <w:rFonts w:ascii="Times New Roman" w:hAnsi="Times New Roman"/>
          <w:i w:val="0"/>
          <w:sz w:val="24"/>
          <w:szCs w:val="24"/>
          <w:u w:val="none"/>
        </w:rPr>
      </w:pPr>
      <w:r w:rsidRPr="00D01819">
        <w:rPr>
          <w:rFonts w:ascii="Times New Roman" w:hAnsi="Times New Roman"/>
          <w:i w:val="0"/>
          <w:sz w:val="24"/>
          <w:szCs w:val="24"/>
          <w:u w:val="none"/>
        </w:rPr>
        <w:lastRenderedPageBreak/>
        <w:t xml:space="preserve">2. </w:t>
      </w:r>
      <w:r w:rsidR="00DE4EFC" w:rsidRPr="00D01819">
        <w:rPr>
          <w:rFonts w:ascii="Times New Roman" w:hAnsi="Times New Roman"/>
          <w:i w:val="0"/>
          <w:sz w:val="24"/>
          <w:szCs w:val="24"/>
          <w:u w:val="none"/>
        </w:rPr>
        <w:t xml:space="preserve">A </w:t>
      </w:r>
      <w:r>
        <w:rPr>
          <w:rFonts w:ascii="Times New Roman" w:hAnsi="Times New Roman"/>
          <w:i w:val="0"/>
          <w:sz w:val="24"/>
          <w:szCs w:val="24"/>
          <w:u w:val="none"/>
        </w:rPr>
        <w:t>HELYI TANTÁRGYI TANTERV ÁTTEKINTÉSE</w:t>
      </w:r>
    </w:p>
    <w:p w14:paraId="6FD5B8C3" w14:textId="77777777" w:rsidR="00DE4EFC" w:rsidRPr="007011A1" w:rsidRDefault="00DE4EFC" w:rsidP="00DE4EFC">
      <w:pPr>
        <w:pStyle w:val="Csakszveg"/>
        <w:jc w:val="center"/>
        <w:rPr>
          <w:rFonts w:ascii="Times New Roman" w:hAnsi="Times New Roman"/>
          <w:i w:val="0"/>
          <w:sz w:val="24"/>
          <w:szCs w:val="24"/>
        </w:rPr>
      </w:pPr>
    </w:p>
    <w:p w14:paraId="751E098C" w14:textId="77777777" w:rsidR="00CC0DD6" w:rsidRPr="006A6DAE" w:rsidRDefault="00CC0DD6" w:rsidP="00CC0DD6">
      <w:pPr>
        <w:rPr>
          <w:b/>
          <w:smallCaps/>
          <w:sz w:val="28"/>
          <w:szCs w:val="28"/>
        </w:rPr>
      </w:pPr>
    </w:p>
    <w:p w14:paraId="1C6131AE" w14:textId="77777777" w:rsidR="006C0081" w:rsidRDefault="006C0081" w:rsidP="006C0081">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p w14:paraId="57BB9064" w14:textId="77777777" w:rsidR="00CC0DD6" w:rsidRDefault="00CC0DD6" w:rsidP="00DE4EFC">
      <w:pPr>
        <w:pStyle w:val="NormlWeb"/>
        <w:spacing w:before="0" w:beforeAutospacing="0" w:after="0" w:afterAutospacing="0"/>
        <w:ind w:right="158"/>
        <w:jc w:val="both"/>
        <w:rPr>
          <w:rFonts w:ascii="Times New Roman" w:hAnsi="Times New Roman" w:cs="Times New Roman"/>
          <w:bCs/>
          <w:i/>
          <w:sz w:val="24"/>
          <w:szCs w:val="24"/>
        </w:rPr>
      </w:pPr>
    </w:p>
    <w:p w14:paraId="519F1E4D" w14:textId="77777777" w:rsidR="006C0081" w:rsidRDefault="006C0081" w:rsidP="00DE4EFC">
      <w:pPr>
        <w:pStyle w:val="NormlWeb"/>
        <w:spacing w:before="0" w:beforeAutospacing="0" w:after="0" w:afterAutospacing="0"/>
        <w:ind w:right="158"/>
        <w:jc w:val="both"/>
        <w:rPr>
          <w:rFonts w:ascii="Times New Roman" w:hAnsi="Times New Roman" w:cs="Times New Roman"/>
          <w:bCs/>
          <w:i/>
          <w:sz w:val="24"/>
          <w:szCs w:val="24"/>
        </w:rPr>
      </w:pPr>
    </w:p>
    <w:p w14:paraId="605A3EDF" w14:textId="77777777" w:rsidR="00DE4EFC" w:rsidRDefault="00DE4EFC" w:rsidP="00DE4EFC">
      <w:pPr>
        <w:pStyle w:val="NormlWeb"/>
        <w:spacing w:before="0" w:beforeAutospacing="0" w:after="0" w:afterAutospacing="0"/>
        <w:ind w:right="158"/>
        <w:jc w:val="both"/>
        <w:rPr>
          <w:rFonts w:ascii="Times New Roman" w:hAnsi="Times New Roman" w:cs="Times New Roman"/>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696"/>
        <w:gridCol w:w="1783"/>
        <w:gridCol w:w="1681"/>
      </w:tblGrid>
      <w:tr w:rsidR="00DE4EFC" w:rsidRPr="007011A1" w14:paraId="633EAD26" w14:textId="77777777" w:rsidTr="001C6DE1">
        <w:trPr>
          <w:gridAfter w:val="3"/>
          <w:wAfter w:w="5160" w:type="dxa"/>
        </w:trPr>
        <w:tc>
          <w:tcPr>
            <w:tcW w:w="3902" w:type="dxa"/>
            <w:tcBorders>
              <w:top w:val="single" w:sz="4" w:space="0" w:color="auto"/>
              <w:left w:val="single" w:sz="4" w:space="0" w:color="auto"/>
              <w:bottom w:val="single" w:sz="4" w:space="0" w:color="auto"/>
              <w:right w:val="single" w:sz="4" w:space="0" w:color="auto"/>
            </w:tcBorders>
            <w:shd w:val="clear" w:color="auto" w:fill="92D050"/>
            <w:hideMark/>
          </w:tcPr>
          <w:p w14:paraId="012AD51F"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5. évfolyam: IRODALOM</w:t>
            </w:r>
          </w:p>
        </w:tc>
      </w:tr>
      <w:tr w:rsidR="00DE4EFC" w:rsidRPr="007011A1" w14:paraId="146F6382" w14:textId="77777777" w:rsidTr="001C6DE1">
        <w:tc>
          <w:tcPr>
            <w:tcW w:w="3902" w:type="dxa"/>
            <w:tcBorders>
              <w:top w:val="single" w:sz="4" w:space="0" w:color="auto"/>
              <w:left w:val="single" w:sz="4" w:space="0" w:color="auto"/>
              <w:bottom w:val="single" w:sz="4" w:space="0" w:color="auto"/>
              <w:right w:val="single" w:sz="4" w:space="0" w:color="auto"/>
            </w:tcBorders>
            <w:shd w:val="pct10" w:color="auto" w:fill="auto"/>
            <w:hideMark/>
          </w:tcPr>
          <w:p w14:paraId="76856F0F"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78027919"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14:paraId="11ECAE98" w14:textId="77777777" w:rsidR="00DE4EFC" w:rsidRDefault="00A24DA2"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r w:rsidR="00DA55EC">
              <w:rPr>
                <w:rFonts w:ascii="Times New Roman" w:hAnsi="Times New Roman" w:cs="Times New Roman"/>
                <w:bCs/>
                <w:sz w:val="24"/>
                <w:szCs w:val="24"/>
              </w:rPr>
              <w:t xml:space="preserve"> </w:t>
            </w:r>
          </w:p>
          <w:p w14:paraId="3FF2B018" w14:textId="77777777" w:rsidR="00DA55EC" w:rsidRPr="007011A1" w:rsidRDefault="00DA55EC"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 óraszám</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5C5A6F5E"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DE4EFC" w:rsidRPr="007011A1" w14:paraId="7FE2329E" w14:textId="77777777" w:rsidTr="001C6DE1">
        <w:tc>
          <w:tcPr>
            <w:tcW w:w="3902" w:type="dxa"/>
            <w:tcBorders>
              <w:top w:val="single" w:sz="4" w:space="0" w:color="auto"/>
              <w:left w:val="single" w:sz="4" w:space="0" w:color="auto"/>
              <w:bottom w:val="single" w:sz="4" w:space="0" w:color="auto"/>
              <w:right w:val="single" w:sz="4" w:space="0" w:color="auto"/>
            </w:tcBorders>
            <w:hideMark/>
          </w:tcPr>
          <w:p w14:paraId="10493D75" w14:textId="77777777" w:rsidR="00DE4EFC" w:rsidRPr="007011A1" w:rsidRDefault="001C6DE1"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Család, otthon, nemzet</w:t>
            </w:r>
            <w:r w:rsidR="00DF6FCC" w:rsidRPr="00DF6FCC">
              <w:rPr>
                <w:rFonts w:ascii="Times New Roman" w:hAnsi="Times New Roman" w:cs="Times New Roman"/>
                <w:bCs/>
                <w:sz w:val="24"/>
                <w:szCs w:val="24"/>
              </w:rPr>
              <w:t>– kisepikai al</w:t>
            </w:r>
            <w:r w:rsidR="00DF6FCC">
              <w:rPr>
                <w:rFonts w:ascii="Times New Roman" w:hAnsi="Times New Roman" w:cs="Times New Roman"/>
                <w:bCs/>
                <w:sz w:val="24"/>
                <w:szCs w:val="24"/>
              </w:rPr>
              <w:t xml:space="preserve">kotások (mese, monda, mítosz) </w:t>
            </w:r>
            <w:r w:rsidR="00DF6FCC" w:rsidRPr="00DF6FCC">
              <w:rPr>
                <w:rFonts w:ascii="Times New Roman" w:hAnsi="Times New Roman" w:cs="Times New Roman"/>
                <w:bCs/>
                <w:sz w:val="24"/>
                <w:szCs w:val="24"/>
              </w:rPr>
              <w:t>és lírai alkotások</w:t>
            </w:r>
          </w:p>
        </w:tc>
        <w:tc>
          <w:tcPr>
            <w:tcW w:w="1696" w:type="dxa"/>
            <w:tcBorders>
              <w:top w:val="single" w:sz="4" w:space="0" w:color="auto"/>
              <w:left w:val="single" w:sz="4" w:space="0" w:color="auto"/>
              <w:bottom w:val="single" w:sz="4" w:space="0" w:color="auto"/>
              <w:right w:val="single" w:sz="4" w:space="0" w:color="auto"/>
            </w:tcBorders>
            <w:hideMark/>
          </w:tcPr>
          <w:p w14:paraId="64C77310" w14:textId="77777777" w:rsidR="00DE4EFC" w:rsidRPr="007011A1" w:rsidRDefault="00DE4EFC" w:rsidP="00DF6FCC">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DF6FCC">
              <w:rPr>
                <w:rFonts w:ascii="Times New Roman" w:hAnsi="Times New Roman" w:cs="Times New Roman"/>
                <w:bCs/>
                <w:sz w:val="24"/>
                <w:szCs w:val="24"/>
              </w:rPr>
              <w:t>8</w:t>
            </w:r>
          </w:p>
        </w:tc>
        <w:tc>
          <w:tcPr>
            <w:tcW w:w="1783" w:type="dxa"/>
            <w:tcBorders>
              <w:top w:val="single" w:sz="4" w:space="0" w:color="auto"/>
              <w:left w:val="single" w:sz="4" w:space="0" w:color="auto"/>
              <w:bottom w:val="single" w:sz="4" w:space="0" w:color="auto"/>
              <w:right w:val="single" w:sz="4" w:space="0" w:color="auto"/>
            </w:tcBorders>
          </w:tcPr>
          <w:p w14:paraId="52962A8B" w14:textId="77777777" w:rsidR="00DE4EFC" w:rsidRPr="00A24DA2" w:rsidRDefault="00A24DA2"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18+5</w:t>
            </w:r>
          </w:p>
        </w:tc>
        <w:tc>
          <w:tcPr>
            <w:tcW w:w="1681" w:type="dxa"/>
            <w:tcBorders>
              <w:top w:val="single" w:sz="4" w:space="0" w:color="auto"/>
              <w:left w:val="single" w:sz="4" w:space="0" w:color="auto"/>
              <w:bottom w:val="single" w:sz="4" w:space="0" w:color="auto"/>
              <w:right w:val="single" w:sz="4" w:space="0" w:color="auto"/>
            </w:tcBorders>
          </w:tcPr>
          <w:p w14:paraId="65EAE864" w14:textId="77777777" w:rsidR="00DE4EFC" w:rsidRPr="007011A1" w:rsidRDefault="0074392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23</w:t>
            </w:r>
          </w:p>
        </w:tc>
      </w:tr>
      <w:tr w:rsidR="00DE4EFC" w:rsidRPr="007011A1" w14:paraId="746D2079" w14:textId="77777777" w:rsidTr="001C6DE1">
        <w:tc>
          <w:tcPr>
            <w:tcW w:w="3902" w:type="dxa"/>
            <w:tcBorders>
              <w:top w:val="single" w:sz="4" w:space="0" w:color="auto"/>
              <w:left w:val="single" w:sz="4" w:space="0" w:color="auto"/>
              <w:bottom w:val="single" w:sz="4" w:space="0" w:color="auto"/>
              <w:right w:val="single" w:sz="4" w:space="0" w:color="auto"/>
            </w:tcBorders>
            <w:hideMark/>
          </w:tcPr>
          <w:p w14:paraId="23BCE5FD" w14:textId="77777777" w:rsidR="00DE4EFC" w:rsidRPr="007011A1" w:rsidRDefault="00DE4EFC" w:rsidP="00F05776">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Petőfi Sándor: János vitéz</w:t>
            </w:r>
          </w:p>
        </w:tc>
        <w:tc>
          <w:tcPr>
            <w:tcW w:w="1696" w:type="dxa"/>
            <w:tcBorders>
              <w:top w:val="single" w:sz="4" w:space="0" w:color="auto"/>
              <w:left w:val="single" w:sz="4" w:space="0" w:color="auto"/>
              <w:bottom w:val="single" w:sz="4" w:space="0" w:color="auto"/>
              <w:right w:val="single" w:sz="4" w:space="0" w:color="auto"/>
            </w:tcBorders>
            <w:hideMark/>
          </w:tcPr>
          <w:p w14:paraId="20CFE7DD" w14:textId="77777777" w:rsidR="00DE4EFC" w:rsidRPr="007011A1" w:rsidRDefault="00DE4EFC" w:rsidP="00DF6FCC">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DF6FCC">
              <w:rPr>
                <w:rFonts w:ascii="Times New Roman" w:hAnsi="Times New Roman" w:cs="Times New Roman"/>
                <w:bCs/>
                <w:sz w:val="24"/>
                <w:szCs w:val="24"/>
              </w:rPr>
              <w:t>4</w:t>
            </w:r>
          </w:p>
        </w:tc>
        <w:tc>
          <w:tcPr>
            <w:tcW w:w="1783" w:type="dxa"/>
            <w:tcBorders>
              <w:top w:val="single" w:sz="4" w:space="0" w:color="auto"/>
              <w:left w:val="single" w:sz="4" w:space="0" w:color="auto"/>
              <w:bottom w:val="single" w:sz="4" w:space="0" w:color="auto"/>
              <w:right w:val="single" w:sz="4" w:space="0" w:color="auto"/>
            </w:tcBorders>
          </w:tcPr>
          <w:p w14:paraId="62FED1AA" w14:textId="77777777" w:rsidR="00DE4EFC" w:rsidRPr="00A24DA2" w:rsidRDefault="00A24DA2"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14+</w:t>
            </w:r>
            <w:r>
              <w:rPr>
                <w:rFonts w:ascii="Times New Roman" w:hAnsi="Times New Roman" w:cs="Times New Roman"/>
                <w:bCs/>
                <w:color w:val="000000" w:themeColor="text1"/>
                <w:sz w:val="24"/>
                <w:szCs w:val="24"/>
              </w:rPr>
              <w:t>4</w:t>
            </w:r>
          </w:p>
        </w:tc>
        <w:tc>
          <w:tcPr>
            <w:tcW w:w="1681" w:type="dxa"/>
            <w:tcBorders>
              <w:top w:val="single" w:sz="4" w:space="0" w:color="auto"/>
              <w:left w:val="single" w:sz="4" w:space="0" w:color="auto"/>
              <w:bottom w:val="single" w:sz="4" w:space="0" w:color="auto"/>
              <w:right w:val="single" w:sz="4" w:space="0" w:color="auto"/>
            </w:tcBorders>
          </w:tcPr>
          <w:p w14:paraId="64BE526E" w14:textId="77777777" w:rsidR="00DE4EFC" w:rsidRPr="007011A1" w:rsidRDefault="00DA55EC"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18</w:t>
            </w:r>
          </w:p>
        </w:tc>
      </w:tr>
      <w:tr w:rsidR="00DE4EFC" w:rsidRPr="007011A1" w14:paraId="02FD5BE5" w14:textId="77777777" w:rsidTr="001C6DE1">
        <w:tc>
          <w:tcPr>
            <w:tcW w:w="3902" w:type="dxa"/>
            <w:tcBorders>
              <w:top w:val="single" w:sz="4" w:space="0" w:color="auto"/>
              <w:left w:val="single" w:sz="4" w:space="0" w:color="auto"/>
              <w:bottom w:val="single" w:sz="4" w:space="0" w:color="auto"/>
              <w:right w:val="single" w:sz="4" w:space="0" w:color="auto"/>
            </w:tcBorders>
            <w:hideMark/>
          </w:tcPr>
          <w:p w14:paraId="1983ABFC" w14:textId="77777777" w:rsidR="00DE4EFC" w:rsidRPr="007011A1" w:rsidRDefault="001C6DE1" w:rsidP="00F05776">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Szülőföld, táj</w:t>
            </w:r>
            <w:r w:rsidR="00DF6FCC">
              <w:t xml:space="preserve"> - </w:t>
            </w:r>
            <w:r w:rsidR="00DF6FCC" w:rsidRPr="00DF6FCC">
              <w:rPr>
                <w:rFonts w:ascii="Times New Roman" w:hAnsi="Times New Roman" w:cs="Times New Roman"/>
                <w:bCs/>
                <w:sz w:val="24"/>
                <w:szCs w:val="24"/>
              </w:rPr>
              <w:t>lírai és kisepikai alkotások</w:t>
            </w:r>
          </w:p>
        </w:tc>
        <w:tc>
          <w:tcPr>
            <w:tcW w:w="1696" w:type="dxa"/>
            <w:tcBorders>
              <w:top w:val="single" w:sz="4" w:space="0" w:color="auto"/>
              <w:left w:val="single" w:sz="4" w:space="0" w:color="auto"/>
              <w:bottom w:val="single" w:sz="4" w:space="0" w:color="auto"/>
              <w:right w:val="single" w:sz="4" w:space="0" w:color="auto"/>
            </w:tcBorders>
            <w:hideMark/>
          </w:tcPr>
          <w:p w14:paraId="6B6996EB" w14:textId="77777777"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8</w:t>
            </w:r>
          </w:p>
        </w:tc>
        <w:tc>
          <w:tcPr>
            <w:tcW w:w="1783" w:type="dxa"/>
            <w:tcBorders>
              <w:top w:val="single" w:sz="4" w:space="0" w:color="auto"/>
              <w:left w:val="single" w:sz="4" w:space="0" w:color="auto"/>
              <w:bottom w:val="single" w:sz="4" w:space="0" w:color="auto"/>
              <w:right w:val="single" w:sz="4" w:space="0" w:color="auto"/>
            </w:tcBorders>
          </w:tcPr>
          <w:p w14:paraId="4CCFB44D" w14:textId="77777777" w:rsidR="00DE4EFC" w:rsidRPr="00A24DA2" w:rsidRDefault="00A24DA2" w:rsidP="0026312E">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14:paraId="5744BC6C" w14:textId="77777777" w:rsidR="00DE4EFC" w:rsidRPr="007011A1" w:rsidRDefault="00DA55EC"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10</w:t>
            </w:r>
          </w:p>
        </w:tc>
      </w:tr>
      <w:tr w:rsidR="001C6DE1" w:rsidRPr="007011A1" w14:paraId="4D127097" w14:textId="77777777" w:rsidTr="001C6DE1">
        <w:tc>
          <w:tcPr>
            <w:tcW w:w="3902" w:type="dxa"/>
            <w:tcBorders>
              <w:top w:val="single" w:sz="4" w:space="0" w:color="auto"/>
              <w:left w:val="single" w:sz="4" w:space="0" w:color="auto"/>
              <w:bottom w:val="single" w:sz="4" w:space="0" w:color="auto"/>
              <w:right w:val="single" w:sz="4" w:space="0" w:color="auto"/>
            </w:tcBorders>
          </w:tcPr>
          <w:p w14:paraId="4CBB1FCE" w14:textId="77777777" w:rsidR="001C6DE1" w:rsidRDefault="00DF6FCC" w:rsidP="001C6DE1">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Prózai</w:t>
            </w:r>
            <w:r>
              <w:rPr>
                <w:rFonts w:ascii="Times New Roman" w:hAnsi="Times New Roman" w:cs="Times New Roman"/>
                <w:bCs/>
                <w:sz w:val="24"/>
                <w:szCs w:val="24"/>
              </w:rPr>
              <w:t xml:space="preserve"> nagyepika – ifjúsági regény </w:t>
            </w:r>
            <w:r w:rsidRPr="00DF6FCC">
              <w:rPr>
                <w:rFonts w:ascii="Times New Roman" w:hAnsi="Times New Roman" w:cs="Times New Roman"/>
                <w:bCs/>
                <w:sz w:val="24"/>
                <w:szCs w:val="24"/>
              </w:rPr>
              <w:t>Molnár Ferenc: A Pál utcai fiúk</w:t>
            </w:r>
          </w:p>
        </w:tc>
        <w:tc>
          <w:tcPr>
            <w:tcW w:w="1696" w:type="dxa"/>
            <w:tcBorders>
              <w:top w:val="single" w:sz="4" w:space="0" w:color="auto"/>
              <w:left w:val="single" w:sz="4" w:space="0" w:color="auto"/>
              <w:bottom w:val="single" w:sz="4" w:space="0" w:color="auto"/>
              <w:right w:val="single" w:sz="4" w:space="0" w:color="auto"/>
            </w:tcBorders>
          </w:tcPr>
          <w:p w14:paraId="41C003D8" w14:textId="77777777" w:rsidR="001C6DE1"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10</w:t>
            </w:r>
          </w:p>
        </w:tc>
        <w:tc>
          <w:tcPr>
            <w:tcW w:w="1783" w:type="dxa"/>
            <w:tcBorders>
              <w:top w:val="single" w:sz="4" w:space="0" w:color="auto"/>
              <w:left w:val="single" w:sz="4" w:space="0" w:color="auto"/>
              <w:bottom w:val="single" w:sz="4" w:space="0" w:color="auto"/>
              <w:right w:val="single" w:sz="4" w:space="0" w:color="auto"/>
            </w:tcBorders>
          </w:tcPr>
          <w:p w14:paraId="7E60566C" w14:textId="77777777" w:rsidR="001C6DE1" w:rsidRPr="00A24DA2" w:rsidRDefault="00A24DA2"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5</w:t>
            </w:r>
          </w:p>
        </w:tc>
        <w:tc>
          <w:tcPr>
            <w:tcW w:w="1681" w:type="dxa"/>
            <w:tcBorders>
              <w:top w:val="single" w:sz="4" w:space="0" w:color="auto"/>
              <w:left w:val="single" w:sz="4" w:space="0" w:color="auto"/>
              <w:bottom w:val="single" w:sz="4" w:space="0" w:color="auto"/>
              <w:right w:val="single" w:sz="4" w:space="0" w:color="auto"/>
            </w:tcBorders>
          </w:tcPr>
          <w:p w14:paraId="50E06F16" w14:textId="77777777" w:rsidR="001C6DE1" w:rsidRPr="007011A1" w:rsidRDefault="0037735A" w:rsidP="00743921">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w:t>
            </w:r>
            <w:r w:rsidR="00DA55EC">
              <w:rPr>
                <w:rFonts w:ascii="Times New Roman" w:hAnsi="Times New Roman" w:cs="Times New Roman"/>
                <w:bCs/>
                <w:sz w:val="24"/>
                <w:szCs w:val="24"/>
              </w:rPr>
              <w:t>5</w:t>
            </w:r>
          </w:p>
        </w:tc>
      </w:tr>
      <w:tr w:rsidR="001C6DE1" w:rsidRPr="007011A1" w14:paraId="62077E90" w14:textId="77777777" w:rsidTr="001C6DE1">
        <w:tc>
          <w:tcPr>
            <w:tcW w:w="3902" w:type="dxa"/>
            <w:tcBorders>
              <w:top w:val="single" w:sz="4" w:space="0" w:color="auto"/>
              <w:left w:val="single" w:sz="4" w:space="0" w:color="auto"/>
              <w:bottom w:val="single" w:sz="4" w:space="0" w:color="auto"/>
              <w:right w:val="single" w:sz="4" w:space="0" w:color="auto"/>
            </w:tcBorders>
          </w:tcPr>
          <w:p w14:paraId="57762347" w14:textId="77777777" w:rsidR="001C6DE1" w:rsidRDefault="001C6DE1" w:rsidP="001C6DE1">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Választható magyar ifjúsági vagy meseregény</w:t>
            </w:r>
          </w:p>
        </w:tc>
        <w:tc>
          <w:tcPr>
            <w:tcW w:w="1696" w:type="dxa"/>
            <w:tcBorders>
              <w:top w:val="single" w:sz="4" w:space="0" w:color="auto"/>
              <w:left w:val="single" w:sz="4" w:space="0" w:color="auto"/>
              <w:bottom w:val="single" w:sz="4" w:space="0" w:color="auto"/>
              <w:right w:val="single" w:sz="4" w:space="0" w:color="auto"/>
            </w:tcBorders>
          </w:tcPr>
          <w:p w14:paraId="6A342D23" w14:textId="77777777" w:rsidR="001C6DE1"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4</w:t>
            </w:r>
          </w:p>
        </w:tc>
        <w:tc>
          <w:tcPr>
            <w:tcW w:w="1783" w:type="dxa"/>
            <w:tcBorders>
              <w:top w:val="single" w:sz="4" w:space="0" w:color="auto"/>
              <w:left w:val="single" w:sz="4" w:space="0" w:color="auto"/>
              <w:bottom w:val="single" w:sz="4" w:space="0" w:color="auto"/>
              <w:right w:val="single" w:sz="4" w:space="0" w:color="auto"/>
            </w:tcBorders>
          </w:tcPr>
          <w:p w14:paraId="6EB48974" w14:textId="77777777" w:rsidR="001C6DE1" w:rsidRPr="00A24DA2" w:rsidRDefault="00A24DA2"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14:paraId="1F0A1D01" w14:textId="77777777" w:rsidR="001C6DE1" w:rsidRPr="007011A1" w:rsidRDefault="00DA55EC"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CC0DD6" w:rsidRPr="007011A1" w14:paraId="73B70D6E" w14:textId="77777777" w:rsidTr="001C6DE1">
        <w:tc>
          <w:tcPr>
            <w:tcW w:w="3902" w:type="dxa"/>
            <w:tcBorders>
              <w:top w:val="single" w:sz="4" w:space="0" w:color="auto"/>
              <w:left w:val="single" w:sz="4" w:space="0" w:color="auto"/>
              <w:bottom w:val="single" w:sz="4" w:space="0" w:color="auto"/>
              <w:right w:val="single" w:sz="4" w:space="0" w:color="auto"/>
            </w:tcBorders>
          </w:tcPr>
          <w:p w14:paraId="548F33ED" w14:textId="77777777" w:rsidR="00CC0DD6" w:rsidRDefault="00A24DA2" w:rsidP="001C6DE1">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14:paraId="14C7EE3B" w14:textId="77777777" w:rsidR="00CC0DD6" w:rsidRDefault="00A24DA2" w:rsidP="00F05776">
            <w:pPr>
              <w:pStyle w:val="NormlWeb"/>
              <w:spacing w:before="0" w:beforeAutospacing="0" w:after="0" w:afterAutospacing="0"/>
              <w:ind w:right="304"/>
              <w:jc w:val="center"/>
              <w:rPr>
                <w:rFonts w:ascii="Times New Roman" w:hAnsi="Times New Roman" w:cs="Times New Roman"/>
                <w:bCs/>
                <w:sz w:val="24"/>
                <w:szCs w:val="24"/>
              </w:rPr>
            </w:pPr>
            <w:r w:rsidRPr="00A24DA2">
              <w:rPr>
                <w:rFonts w:ascii="Times New Roman" w:hAnsi="Times New Roman" w:cs="Times New Roman"/>
                <w:bCs/>
                <w:color w:val="0070C0"/>
                <w:sz w:val="24"/>
                <w:szCs w:val="24"/>
              </w:rPr>
              <w:t>14</w:t>
            </w:r>
          </w:p>
        </w:tc>
        <w:tc>
          <w:tcPr>
            <w:tcW w:w="1783" w:type="dxa"/>
            <w:tcBorders>
              <w:top w:val="single" w:sz="4" w:space="0" w:color="auto"/>
              <w:left w:val="single" w:sz="4" w:space="0" w:color="auto"/>
              <w:bottom w:val="single" w:sz="4" w:space="0" w:color="auto"/>
              <w:right w:val="single" w:sz="4" w:space="0" w:color="auto"/>
            </w:tcBorders>
          </w:tcPr>
          <w:p w14:paraId="550B0CD2" w14:textId="77777777" w:rsidR="00CC0DD6" w:rsidRPr="00A24DA2" w:rsidRDefault="00CC0DD6"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p>
        </w:tc>
        <w:tc>
          <w:tcPr>
            <w:tcW w:w="1681" w:type="dxa"/>
            <w:tcBorders>
              <w:top w:val="single" w:sz="4" w:space="0" w:color="auto"/>
              <w:left w:val="single" w:sz="4" w:space="0" w:color="auto"/>
              <w:bottom w:val="single" w:sz="4" w:space="0" w:color="auto"/>
              <w:right w:val="single" w:sz="4" w:space="0" w:color="auto"/>
            </w:tcBorders>
          </w:tcPr>
          <w:p w14:paraId="23F7C7C1" w14:textId="77777777" w:rsidR="00CC0DD6" w:rsidRDefault="00CC0DD6" w:rsidP="00F05776">
            <w:pPr>
              <w:pStyle w:val="NormlWeb"/>
              <w:spacing w:before="0" w:beforeAutospacing="0" w:after="0" w:afterAutospacing="0"/>
              <w:ind w:right="489"/>
              <w:jc w:val="center"/>
              <w:rPr>
                <w:rFonts w:ascii="Times New Roman" w:hAnsi="Times New Roman" w:cs="Times New Roman"/>
                <w:bCs/>
                <w:sz w:val="24"/>
                <w:szCs w:val="24"/>
              </w:rPr>
            </w:pPr>
          </w:p>
        </w:tc>
      </w:tr>
      <w:tr w:rsidR="00DE4EFC" w:rsidRPr="007011A1" w14:paraId="20A7F580" w14:textId="77777777" w:rsidTr="001C6DE1">
        <w:tc>
          <w:tcPr>
            <w:tcW w:w="3902" w:type="dxa"/>
            <w:tcBorders>
              <w:top w:val="single" w:sz="4" w:space="0" w:color="auto"/>
              <w:left w:val="single" w:sz="4" w:space="0" w:color="auto"/>
              <w:bottom w:val="single" w:sz="4" w:space="0" w:color="auto"/>
              <w:right w:val="single" w:sz="4" w:space="0" w:color="auto"/>
            </w:tcBorders>
            <w:hideMark/>
          </w:tcPr>
          <w:p w14:paraId="508B1864" w14:textId="77777777" w:rsidR="00DE4EFC" w:rsidRPr="007011A1" w:rsidRDefault="00DE4EFC" w:rsidP="00F05776">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14:paraId="03338FAB" w14:textId="77777777" w:rsidR="00DE4EFC" w:rsidRPr="0015472C" w:rsidRDefault="00A24DA2" w:rsidP="00F05776">
            <w:pPr>
              <w:pStyle w:val="NormlWeb"/>
              <w:spacing w:before="0" w:beforeAutospacing="0" w:after="0" w:afterAutospacing="0"/>
              <w:ind w:right="304"/>
              <w:jc w:val="center"/>
              <w:rPr>
                <w:rFonts w:ascii="Times New Roman" w:hAnsi="Times New Roman" w:cs="Times New Roman"/>
                <w:b/>
                <w:bCs/>
                <w:sz w:val="24"/>
                <w:szCs w:val="24"/>
              </w:rPr>
            </w:pPr>
            <w:r w:rsidRPr="0015472C">
              <w:rPr>
                <w:rFonts w:ascii="Times New Roman" w:hAnsi="Times New Roman" w:cs="Times New Roman"/>
                <w:b/>
                <w:bCs/>
                <w:sz w:val="24"/>
                <w:szCs w:val="24"/>
              </w:rPr>
              <w:t>68</w:t>
            </w:r>
          </w:p>
        </w:tc>
        <w:tc>
          <w:tcPr>
            <w:tcW w:w="1783" w:type="dxa"/>
            <w:tcBorders>
              <w:top w:val="single" w:sz="4" w:space="0" w:color="auto"/>
              <w:left w:val="single" w:sz="4" w:space="0" w:color="auto"/>
              <w:bottom w:val="single" w:sz="4" w:space="0" w:color="auto"/>
              <w:right w:val="single" w:sz="4" w:space="0" w:color="auto"/>
            </w:tcBorders>
          </w:tcPr>
          <w:p w14:paraId="6C1B56B4" w14:textId="77777777" w:rsidR="00DE4EFC" w:rsidRPr="0015472C" w:rsidRDefault="00DA55EC" w:rsidP="00F05776">
            <w:pPr>
              <w:pStyle w:val="NormlWeb"/>
              <w:spacing w:before="0" w:beforeAutospacing="0" w:after="0" w:afterAutospacing="0"/>
              <w:ind w:right="304"/>
              <w:jc w:val="center"/>
              <w:rPr>
                <w:rFonts w:ascii="Times New Roman" w:hAnsi="Times New Roman" w:cs="Times New Roman"/>
                <w:b/>
                <w:bCs/>
                <w:color w:val="000000" w:themeColor="text1"/>
                <w:sz w:val="24"/>
                <w:szCs w:val="24"/>
              </w:rPr>
            </w:pPr>
            <w:r w:rsidRPr="0015472C">
              <w:rPr>
                <w:rFonts w:ascii="Times New Roman" w:hAnsi="Times New Roman" w:cs="Times New Roman"/>
                <w:b/>
                <w:bCs/>
                <w:color w:val="000000" w:themeColor="text1"/>
                <w:sz w:val="24"/>
                <w:szCs w:val="24"/>
              </w:rPr>
              <w:t>72</w:t>
            </w:r>
          </w:p>
        </w:tc>
        <w:tc>
          <w:tcPr>
            <w:tcW w:w="1681" w:type="dxa"/>
            <w:tcBorders>
              <w:top w:val="single" w:sz="4" w:space="0" w:color="auto"/>
              <w:left w:val="single" w:sz="4" w:space="0" w:color="auto"/>
              <w:bottom w:val="single" w:sz="4" w:space="0" w:color="auto"/>
              <w:right w:val="single" w:sz="4" w:space="0" w:color="auto"/>
            </w:tcBorders>
          </w:tcPr>
          <w:p w14:paraId="6FDA3173" w14:textId="77777777" w:rsidR="00DE4EFC" w:rsidRPr="007011A1" w:rsidRDefault="00DE4EFC" w:rsidP="00F05776">
            <w:pPr>
              <w:pStyle w:val="NormlWeb"/>
              <w:spacing w:before="0" w:beforeAutospacing="0" w:after="0" w:afterAutospacing="0"/>
              <w:ind w:right="489"/>
              <w:jc w:val="center"/>
              <w:rPr>
                <w:rFonts w:ascii="Times New Roman" w:hAnsi="Times New Roman" w:cs="Times New Roman"/>
                <w:bCs/>
                <w:sz w:val="24"/>
                <w:szCs w:val="24"/>
              </w:rPr>
            </w:pPr>
          </w:p>
        </w:tc>
      </w:tr>
    </w:tbl>
    <w:p w14:paraId="6681F88E" w14:textId="77777777" w:rsidR="0015472C" w:rsidRDefault="0015472C" w:rsidP="00DE4EFC">
      <w:pPr>
        <w:pStyle w:val="NormlWeb"/>
        <w:spacing w:before="0" w:beforeAutospacing="0" w:after="0" w:afterAutospacing="0"/>
        <w:ind w:right="158"/>
        <w:jc w:val="both"/>
        <w:rPr>
          <w:rFonts w:ascii="Times New Roman" w:hAnsi="Times New Roman" w:cs="Times New Roman"/>
          <w:bCs/>
          <w:sz w:val="24"/>
          <w:szCs w:val="24"/>
        </w:rPr>
      </w:pPr>
    </w:p>
    <w:p w14:paraId="23293D40" w14:textId="77777777" w:rsidR="006C0081" w:rsidRDefault="006C0081" w:rsidP="00DE4EFC">
      <w:pPr>
        <w:pStyle w:val="NormlWeb"/>
        <w:spacing w:before="0" w:beforeAutospacing="0" w:after="0" w:afterAutospacing="0"/>
        <w:ind w:right="158"/>
        <w:jc w:val="both"/>
        <w:rPr>
          <w:rFonts w:ascii="Times New Roman" w:hAnsi="Times New Roman" w:cs="Times New Roman"/>
          <w:bCs/>
          <w:sz w:val="24"/>
          <w:szCs w:val="24"/>
        </w:rPr>
      </w:pPr>
    </w:p>
    <w:p w14:paraId="001F75AE" w14:textId="77777777" w:rsidR="006C0081" w:rsidRPr="007011A1" w:rsidRDefault="006C0081" w:rsidP="00DE4EFC">
      <w:pPr>
        <w:pStyle w:val="NormlWeb"/>
        <w:spacing w:before="0" w:beforeAutospacing="0" w:after="0" w:afterAutospacing="0"/>
        <w:ind w:right="158"/>
        <w:jc w:val="both"/>
        <w:rPr>
          <w:rFonts w:ascii="Times New Roman" w:hAnsi="Times New Roman" w:cs="Times New Roman"/>
          <w:bCs/>
          <w:sz w:val="24"/>
          <w:szCs w:val="24"/>
        </w:rPr>
      </w:pPr>
    </w:p>
    <w:p w14:paraId="51F234E1" w14:textId="77777777" w:rsidR="00DE4EFC" w:rsidRPr="007011A1" w:rsidRDefault="00DE4EFC" w:rsidP="00DE4EFC">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696"/>
        <w:gridCol w:w="1783"/>
        <w:gridCol w:w="1681"/>
      </w:tblGrid>
      <w:tr w:rsidR="00DE4EFC" w:rsidRPr="007011A1" w14:paraId="594201E4" w14:textId="77777777" w:rsidTr="00CD0ACA">
        <w:trPr>
          <w:gridAfter w:val="3"/>
          <w:wAfter w:w="5160" w:type="dxa"/>
          <w:trHeight w:val="599"/>
        </w:trPr>
        <w:tc>
          <w:tcPr>
            <w:tcW w:w="3902" w:type="dxa"/>
            <w:tcBorders>
              <w:top w:val="single" w:sz="4" w:space="0" w:color="auto"/>
              <w:left w:val="single" w:sz="4" w:space="0" w:color="auto"/>
              <w:bottom w:val="single" w:sz="4" w:space="0" w:color="auto"/>
              <w:right w:val="single" w:sz="4" w:space="0" w:color="auto"/>
            </w:tcBorders>
            <w:shd w:val="clear" w:color="auto" w:fill="92D050"/>
            <w:hideMark/>
          </w:tcPr>
          <w:p w14:paraId="53E37D12"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6. évfolyam: IRODALOM</w:t>
            </w:r>
          </w:p>
        </w:tc>
      </w:tr>
      <w:tr w:rsidR="00DE4EFC" w:rsidRPr="007011A1" w14:paraId="0C912884" w14:textId="77777777" w:rsidTr="00DF6FCC">
        <w:tc>
          <w:tcPr>
            <w:tcW w:w="3902" w:type="dxa"/>
            <w:tcBorders>
              <w:top w:val="single" w:sz="4" w:space="0" w:color="auto"/>
              <w:left w:val="single" w:sz="4" w:space="0" w:color="auto"/>
              <w:bottom w:val="single" w:sz="4" w:space="0" w:color="auto"/>
              <w:right w:val="single" w:sz="4" w:space="0" w:color="auto"/>
            </w:tcBorders>
            <w:shd w:val="pct10" w:color="auto" w:fill="auto"/>
            <w:hideMark/>
          </w:tcPr>
          <w:p w14:paraId="544F6650"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0514E6C7"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14:paraId="0DE6205C" w14:textId="77777777" w:rsidR="00DE4EFC" w:rsidRPr="007011A1" w:rsidRDefault="00CD0ACA"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p>
          <w:p w14:paraId="50742883" w14:textId="77777777" w:rsidR="00DE4EFC" w:rsidRPr="007011A1" w:rsidRDefault="00CD0ACA"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óraszám</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1343012F"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DE4EFC" w:rsidRPr="007011A1" w14:paraId="03DF395C" w14:textId="77777777" w:rsidTr="00DF6FCC">
        <w:tc>
          <w:tcPr>
            <w:tcW w:w="3902" w:type="dxa"/>
            <w:tcBorders>
              <w:top w:val="single" w:sz="4" w:space="0" w:color="auto"/>
              <w:left w:val="single" w:sz="4" w:space="0" w:color="auto"/>
              <w:bottom w:val="single" w:sz="4" w:space="0" w:color="auto"/>
              <w:right w:val="single" w:sz="4" w:space="0" w:color="auto"/>
            </w:tcBorders>
            <w:shd w:val="pct10" w:color="auto" w:fill="auto"/>
            <w:hideMark/>
          </w:tcPr>
          <w:p w14:paraId="37CC0B86"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29E2D6AB"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14:paraId="7E52206E"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2FB312A6"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r>
      <w:tr w:rsidR="00DE4EFC" w:rsidRPr="007011A1" w14:paraId="65B994BB"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25A823BD" w14:textId="77777777" w:rsidR="00DE4EFC" w:rsidRPr="007011A1" w:rsidRDefault="00DF6FCC" w:rsidP="00F05776">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Hősök az irodalomban</w:t>
            </w:r>
          </w:p>
        </w:tc>
        <w:tc>
          <w:tcPr>
            <w:tcW w:w="1696" w:type="dxa"/>
            <w:tcBorders>
              <w:top w:val="single" w:sz="4" w:space="0" w:color="auto"/>
              <w:left w:val="single" w:sz="4" w:space="0" w:color="auto"/>
              <w:bottom w:val="single" w:sz="4" w:space="0" w:color="auto"/>
              <w:right w:val="single" w:sz="4" w:space="0" w:color="auto"/>
            </w:tcBorders>
            <w:hideMark/>
          </w:tcPr>
          <w:p w14:paraId="3E6FCEAB" w14:textId="77777777"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10</w:t>
            </w:r>
          </w:p>
        </w:tc>
        <w:tc>
          <w:tcPr>
            <w:tcW w:w="1783" w:type="dxa"/>
            <w:tcBorders>
              <w:top w:val="single" w:sz="4" w:space="0" w:color="auto"/>
              <w:left w:val="single" w:sz="4" w:space="0" w:color="auto"/>
              <w:bottom w:val="single" w:sz="4" w:space="0" w:color="auto"/>
              <w:right w:val="single" w:sz="4" w:space="0" w:color="auto"/>
            </w:tcBorders>
          </w:tcPr>
          <w:p w14:paraId="62585B1F" w14:textId="77777777" w:rsidR="00DE4EFC" w:rsidRPr="00CD0ACA" w:rsidRDefault="00CD0ACA" w:rsidP="0068237F">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10+4</w:t>
            </w:r>
          </w:p>
        </w:tc>
        <w:tc>
          <w:tcPr>
            <w:tcW w:w="1681" w:type="dxa"/>
            <w:tcBorders>
              <w:top w:val="single" w:sz="4" w:space="0" w:color="auto"/>
              <w:left w:val="single" w:sz="4" w:space="0" w:color="auto"/>
              <w:bottom w:val="single" w:sz="4" w:space="0" w:color="auto"/>
              <w:right w:val="single" w:sz="4" w:space="0" w:color="auto"/>
            </w:tcBorders>
          </w:tcPr>
          <w:p w14:paraId="72ACAEC4" w14:textId="77777777" w:rsidR="00DE4EFC" w:rsidRPr="007011A1" w:rsidRDefault="0074392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w:t>
            </w:r>
            <w:r w:rsidR="00CD0ACA">
              <w:rPr>
                <w:rFonts w:ascii="Times New Roman" w:hAnsi="Times New Roman" w:cs="Times New Roman"/>
                <w:bCs/>
                <w:sz w:val="24"/>
                <w:szCs w:val="24"/>
              </w:rPr>
              <w:t>4</w:t>
            </w:r>
          </w:p>
        </w:tc>
      </w:tr>
      <w:tr w:rsidR="00DE4EFC" w:rsidRPr="007011A1" w14:paraId="4A3CFADE"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1B8BA9C5" w14:textId="77777777" w:rsidR="00DE4EFC" w:rsidRPr="007011A1" w:rsidRDefault="00DE4EFC" w:rsidP="00F05776">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 xml:space="preserve">Arany János: Toldi </w:t>
            </w:r>
          </w:p>
        </w:tc>
        <w:tc>
          <w:tcPr>
            <w:tcW w:w="1696" w:type="dxa"/>
            <w:tcBorders>
              <w:top w:val="single" w:sz="4" w:space="0" w:color="auto"/>
              <w:left w:val="single" w:sz="4" w:space="0" w:color="auto"/>
              <w:bottom w:val="single" w:sz="4" w:space="0" w:color="auto"/>
              <w:right w:val="single" w:sz="4" w:space="0" w:color="auto"/>
            </w:tcBorders>
            <w:hideMark/>
          </w:tcPr>
          <w:p w14:paraId="57FCAA41" w14:textId="77777777" w:rsidR="00DE4EFC" w:rsidRPr="007011A1" w:rsidRDefault="00DE4EFC" w:rsidP="00DF6FCC">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DF6FCC">
              <w:rPr>
                <w:rFonts w:ascii="Times New Roman" w:hAnsi="Times New Roman" w:cs="Times New Roman"/>
                <w:bCs/>
                <w:sz w:val="24"/>
                <w:szCs w:val="24"/>
              </w:rPr>
              <w:t>6</w:t>
            </w:r>
          </w:p>
        </w:tc>
        <w:tc>
          <w:tcPr>
            <w:tcW w:w="1783" w:type="dxa"/>
            <w:tcBorders>
              <w:top w:val="single" w:sz="4" w:space="0" w:color="auto"/>
              <w:left w:val="single" w:sz="4" w:space="0" w:color="auto"/>
              <w:bottom w:val="single" w:sz="4" w:space="0" w:color="auto"/>
              <w:right w:val="single" w:sz="4" w:space="0" w:color="auto"/>
            </w:tcBorders>
          </w:tcPr>
          <w:p w14:paraId="131C6897" w14:textId="77777777" w:rsidR="00DE4EFC" w:rsidRPr="00CD0ACA" w:rsidRDefault="00CD0ACA" w:rsidP="0068237F">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w:t>
            </w:r>
            <w:r w:rsidR="00743921" w:rsidRPr="00CD0ACA">
              <w:rPr>
                <w:rFonts w:ascii="Times New Roman" w:hAnsi="Times New Roman" w:cs="Times New Roman"/>
                <w:bCs/>
                <w:color w:val="000000" w:themeColor="text1"/>
                <w:sz w:val="24"/>
                <w:szCs w:val="24"/>
              </w:rPr>
              <w:t>6</w:t>
            </w:r>
          </w:p>
        </w:tc>
        <w:tc>
          <w:tcPr>
            <w:tcW w:w="1681" w:type="dxa"/>
            <w:tcBorders>
              <w:top w:val="single" w:sz="4" w:space="0" w:color="auto"/>
              <w:left w:val="single" w:sz="4" w:space="0" w:color="auto"/>
              <w:bottom w:val="single" w:sz="4" w:space="0" w:color="auto"/>
              <w:right w:val="single" w:sz="4" w:space="0" w:color="auto"/>
            </w:tcBorders>
          </w:tcPr>
          <w:p w14:paraId="43E52EB0" w14:textId="77777777" w:rsidR="00DE4EFC" w:rsidRPr="007011A1" w:rsidRDefault="0074392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22</w:t>
            </w:r>
          </w:p>
        </w:tc>
      </w:tr>
      <w:tr w:rsidR="00DE4EFC" w:rsidRPr="007011A1" w14:paraId="333CC264"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2070E3D4" w14:textId="77777777" w:rsidR="00DE4EFC" w:rsidRPr="007011A1" w:rsidRDefault="00DF6FCC" w:rsidP="00F05776">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 xml:space="preserve">Szeretet, hazaszeretet, szerelem                                                      </w:t>
            </w:r>
          </w:p>
        </w:tc>
        <w:tc>
          <w:tcPr>
            <w:tcW w:w="1696" w:type="dxa"/>
            <w:tcBorders>
              <w:top w:val="single" w:sz="4" w:space="0" w:color="auto"/>
              <w:left w:val="single" w:sz="4" w:space="0" w:color="auto"/>
              <w:bottom w:val="single" w:sz="4" w:space="0" w:color="auto"/>
              <w:right w:val="single" w:sz="4" w:space="0" w:color="auto"/>
            </w:tcBorders>
            <w:hideMark/>
          </w:tcPr>
          <w:p w14:paraId="25E0F2F1" w14:textId="77777777"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11</w:t>
            </w:r>
          </w:p>
        </w:tc>
        <w:tc>
          <w:tcPr>
            <w:tcW w:w="1783" w:type="dxa"/>
            <w:tcBorders>
              <w:top w:val="single" w:sz="4" w:space="0" w:color="auto"/>
              <w:left w:val="single" w:sz="4" w:space="0" w:color="auto"/>
              <w:bottom w:val="single" w:sz="4" w:space="0" w:color="auto"/>
              <w:right w:val="single" w:sz="4" w:space="0" w:color="auto"/>
            </w:tcBorders>
          </w:tcPr>
          <w:p w14:paraId="41D4C07F" w14:textId="77777777" w:rsidR="00DE4EFC" w:rsidRPr="00CD0ACA" w:rsidRDefault="00CD0ACA" w:rsidP="0068237F">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r w:rsidR="00743921" w:rsidRPr="00CD0ACA">
              <w:rPr>
                <w:rFonts w:ascii="Times New Roman" w:hAnsi="Times New Roman" w:cs="Times New Roman"/>
                <w:bCs/>
                <w:color w:val="000000" w:themeColor="text1"/>
                <w:sz w:val="24"/>
                <w:szCs w:val="24"/>
              </w:rPr>
              <w:t>5</w:t>
            </w:r>
          </w:p>
        </w:tc>
        <w:tc>
          <w:tcPr>
            <w:tcW w:w="1681" w:type="dxa"/>
            <w:tcBorders>
              <w:top w:val="single" w:sz="4" w:space="0" w:color="auto"/>
              <w:left w:val="single" w:sz="4" w:space="0" w:color="auto"/>
              <w:bottom w:val="single" w:sz="4" w:space="0" w:color="auto"/>
              <w:right w:val="single" w:sz="4" w:space="0" w:color="auto"/>
            </w:tcBorders>
          </w:tcPr>
          <w:p w14:paraId="19E9A3C7" w14:textId="77777777" w:rsidR="00DE4EFC" w:rsidRPr="007011A1" w:rsidRDefault="0074392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16</w:t>
            </w:r>
          </w:p>
        </w:tc>
      </w:tr>
      <w:tr w:rsidR="00DE4EFC" w:rsidRPr="007011A1" w14:paraId="7012FD5D"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3CFA398A" w14:textId="77777777" w:rsidR="00DE4EFC" w:rsidRPr="007011A1" w:rsidRDefault="00DF6FCC" w:rsidP="00F05776">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Prózai na</w:t>
            </w:r>
            <w:r>
              <w:rPr>
                <w:rFonts w:ascii="Times New Roman" w:hAnsi="Times New Roman" w:cs="Times New Roman"/>
                <w:bCs/>
                <w:sz w:val="24"/>
                <w:szCs w:val="24"/>
              </w:rPr>
              <w:t>gyepika – ifjúsági regény -</w:t>
            </w:r>
            <w:r w:rsidRPr="00DF6FCC">
              <w:rPr>
                <w:rFonts w:ascii="Times New Roman" w:hAnsi="Times New Roman" w:cs="Times New Roman"/>
                <w:bCs/>
                <w:sz w:val="24"/>
                <w:szCs w:val="24"/>
              </w:rPr>
              <w:t>Gárdonyi Géza: Egri csillagok</w:t>
            </w:r>
          </w:p>
        </w:tc>
        <w:tc>
          <w:tcPr>
            <w:tcW w:w="1696" w:type="dxa"/>
            <w:tcBorders>
              <w:top w:val="single" w:sz="4" w:space="0" w:color="auto"/>
              <w:left w:val="single" w:sz="4" w:space="0" w:color="auto"/>
              <w:bottom w:val="single" w:sz="4" w:space="0" w:color="auto"/>
              <w:right w:val="single" w:sz="4" w:space="0" w:color="auto"/>
            </w:tcBorders>
            <w:hideMark/>
          </w:tcPr>
          <w:p w14:paraId="667E3A59" w14:textId="77777777"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12</w:t>
            </w:r>
          </w:p>
        </w:tc>
        <w:tc>
          <w:tcPr>
            <w:tcW w:w="1783" w:type="dxa"/>
            <w:tcBorders>
              <w:top w:val="single" w:sz="4" w:space="0" w:color="auto"/>
              <w:left w:val="single" w:sz="4" w:space="0" w:color="auto"/>
              <w:bottom w:val="single" w:sz="4" w:space="0" w:color="auto"/>
              <w:right w:val="single" w:sz="4" w:space="0" w:color="auto"/>
            </w:tcBorders>
          </w:tcPr>
          <w:p w14:paraId="139152A9" w14:textId="77777777" w:rsidR="00DE4EFC" w:rsidRPr="00CD0ACA" w:rsidRDefault="00CD0ACA" w:rsidP="00CD0ACA">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w:t>
            </w:r>
          </w:p>
        </w:tc>
        <w:tc>
          <w:tcPr>
            <w:tcW w:w="1681" w:type="dxa"/>
            <w:tcBorders>
              <w:top w:val="single" w:sz="4" w:space="0" w:color="auto"/>
              <w:left w:val="single" w:sz="4" w:space="0" w:color="auto"/>
              <w:bottom w:val="single" w:sz="4" w:space="0" w:color="auto"/>
              <w:right w:val="single" w:sz="4" w:space="0" w:color="auto"/>
            </w:tcBorders>
          </w:tcPr>
          <w:p w14:paraId="491CC734" w14:textId="77777777" w:rsidR="00DE4EFC" w:rsidRPr="007011A1" w:rsidRDefault="0068237F" w:rsidP="00743921">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w:t>
            </w:r>
            <w:r w:rsidR="00CD0ACA">
              <w:rPr>
                <w:rFonts w:ascii="Times New Roman" w:hAnsi="Times New Roman" w:cs="Times New Roman"/>
                <w:bCs/>
                <w:sz w:val="24"/>
                <w:szCs w:val="24"/>
              </w:rPr>
              <w:t>4</w:t>
            </w:r>
          </w:p>
        </w:tc>
      </w:tr>
      <w:tr w:rsidR="00DE4EFC" w:rsidRPr="007011A1" w14:paraId="6BBECA18"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238ED312" w14:textId="77777777" w:rsidR="00DE4EFC" w:rsidRPr="007011A1" w:rsidRDefault="00DF6FCC" w:rsidP="00F05776">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Szabadon választott világirodalmi ifjúsági regény</w:t>
            </w:r>
          </w:p>
        </w:tc>
        <w:tc>
          <w:tcPr>
            <w:tcW w:w="1696" w:type="dxa"/>
            <w:tcBorders>
              <w:top w:val="single" w:sz="4" w:space="0" w:color="auto"/>
              <w:left w:val="single" w:sz="4" w:space="0" w:color="auto"/>
              <w:bottom w:val="single" w:sz="4" w:space="0" w:color="auto"/>
              <w:right w:val="single" w:sz="4" w:space="0" w:color="auto"/>
            </w:tcBorders>
            <w:hideMark/>
          </w:tcPr>
          <w:p w14:paraId="39441DCD" w14:textId="77777777"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5</w:t>
            </w:r>
          </w:p>
        </w:tc>
        <w:tc>
          <w:tcPr>
            <w:tcW w:w="1783" w:type="dxa"/>
            <w:tcBorders>
              <w:top w:val="single" w:sz="4" w:space="0" w:color="auto"/>
              <w:left w:val="single" w:sz="4" w:space="0" w:color="auto"/>
              <w:bottom w:val="single" w:sz="4" w:space="0" w:color="auto"/>
              <w:right w:val="single" w:sz="4" w:space="0" w:color="auto"/>
            </w:tcBorders>
          </w:tcPr>
          <w:p w14:paraId="05380729" w14:textId="77777777" w:rsidR="00DE4EFC" w:rsidRPr="00CD0ACA" w:rsidRDefault="00CD0ACA"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w:t>
            </w:r>
          </w:p>
        </w:tc>
        <w:tc>
          <w:tcPr>
            <w:tcW w:w="1681" w:type="dxa"/>
            <w:tcBorders>
              <w:top w:val="single" w:sz="4" w:space="0" w:color="auto"/>
              <w:left w:val="single" w:sz="4" w:space="0" w:color="auto"/>
              <w:bottom w:val="single" w:sz="4" w:space="0" w:color="auto"/>
              <w:right w:val="single" w:sz="4" w:space="0" w:color="auto"/>
            </w:tcBorders>
          </w:tcPr>
          <w:p w14:paraId="51776086" w14:textId="77777777" w:rsidR="00DE4EFC" w:rsidRPr="007011A1" w:rsidRDefault="00CD0ACA"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CD0ACA" w:rsidRPr="007011A1" w14:paraId="33CBB6DB" w14:textId="77777777" w:rsidTr="00DF6FCC">
        <w:tc>
          <w:tcPr>
            <w:tcW w:w="3902" w:type="dxa"/>
            <w:tcBorders>
              <w:top w:val="single" w:sz="4" w:space="0" w:color="auto"/>
              <w:left w:val="single" w:sz="4" w:space="0" w:color="auto"/>
              <w:bottom w:val="single" w:sz="4" w:space="0" w:color="auto"/>
              <w:right w:val="single" w:sz="4" w:space="0" w:color="auto"/>
            </w:tcBorders>
          </w:tcPr>
          <w:p w14:paraId="115BFD9F" w14:textId="77777777" w:rsidR="00CD0ACA" w:rsidRPr="00DF6FCC" w:rsidRDefault="00CD0ACA" w:rsidP="00F05776">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14:paraId="111D7CD4" w14:textId="77777777" w:rsidR="00CD0ACA" w:rsidRPr="00CD0ACA" w:rsidRDefault="00CD0ACA" w:rsidP="00F05776">
            <w:pPr>
              <w:pStyle w:val="NormlWeb"/>
              <w:spacing w:before="0" w:beforeAutospacing="0" w:after="0" w:afterAutospacing="0"/>
              <w:ind w:right="304"/>
              <w:jc w:val="center"/>
              <w:rPr>
                <w:rFonts w:ascii="Times New Roman" w:hAnsi="Times New Roman" w:cs="Times New Roman"/>
                <w:bCs/>
                <w:color w:val="0070C0"/>
                <w:sz w:val="24"/>
                <w:szCs w:val="24"/>
              </w:rPr>
            </w:pPr>
            <w:r w:rsidRPr="008443A9">
              <w:rPr>
                <w:rFonts w:ascii="Times New Roman" w:hAnsi="Times New Roman" w:cs="Times New Roman"/>
                <w:bCs/>
                <w:color w:val="0070C0"/>
                <w:sz w:val="24"/>
                <w:szCs w:val="24"/>
              </w:rPr>
              <w:t>14</w:t>
            </w:r>
          </w:p>
        </w:tc>
        <w:tc>
          <w:tcPr>
            <w:tcW w:w="1783" w:type="dxa"/>
            <w:tcBorders>
              <w:top w:val="single" w:sz="4" w:space="0" w:color="auto"/>
              <w:left w:val="single" w:sz="4" w:space="0" w:color="auto"/>
              <w:bottom w:val="single" w:sz="4" w:space="0" w:color="auto"/>
              <w:right w:val="single" w:sz="4" w:space="0" w:color="auto"/>
            </w:tcBorders>
          </w:tcPr>
          <w:p w14:paraId="334A901B" w14:textId="77777777" w:rsidR="00CD0ACA" w:rsidRPr="00CD0ACA" w:rsidRDefault="00CD0ACA"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p>
        </w:tc>
        <w:tc>
          <w:tcPr>
            <w:tcW w:w="1681" w:type="dxa"/>
            <w:tcBorders>
              <w:top w:val="single" w:sz="4" w:space="0" w:color="auto"/>
              <w:left w:val="single" w:sz="4" w:space="0" w:color="auto"/>
              <w:bottom w:val="single" w:sz="4" w:space="0" w:color="auto"/>
              <w:right w:val="single" w:sz="4" w:space="0" w:color="auto"/>
            </w:tcBorders>
          </w:tcPr>
          <w:p w14:paraId="4E873366" w14:textId="77777777" w:rsidR="00CD0ACA" w:rsidRDefault="00CD0ACA" w:rsidP="00F05776">
            <w:pPr>
              <w:pStyle w:val="NormlWeb"/>
              <w:spacing w:before="0" w:beforeAutospacing="0" w:after="0" w:afterAutospacing="0"/>
              <w:ind w:right="489"/>
              <w:jc w:val="center"/>
              <w:rPr>
                <w:rFonts w:ascii="Times New Roman" w:hAnsi="Times New Roman" w:cs="Times New Roman"/>
                <w:bCs/>
                <w:sz w:val="24"/>
                <w:szCs w:val="24"/>
              </w:rPr>
            </w:pPr>
          </w:p>
        </w:tc>
      </w:tr>
      <w:tr w:rsidR="00DE4EFC" w:rsidRPr="007011A1" w14:paraId="6D6DA0D2" w14:textId="77777777" w:rsidTr="00DF6FCC">
        <w:tc>
          <w:tcPr>
            <w:tcW w:w="3902" w:type="dxa"/>
            <w:tcBorders>
              <w:top w:val="single" w:sz="4" w:space="0" w:color="auto"/>
              <w:left w:val="single" w:sz="4" w:space="0" w:color="auto"/>
              <w:bottom w:val="single" w:sz="4" w:space="0" w:color="auto"/>
              <w:right w:val="single" w:sz="4" w:space="0" w:color="auto"/>
            </w:tcBorders>
            <w:shd w:val="pct10" w:color="auto" w:fill="auto"/>
            <w:hideMark/>
          </w:tcPr>
          <w:p w14:paraId="2932D17E"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14:paraId="1D9B91C3" w14:textId="77777777" w:rsidR="00DE4EFC" w:rsidRPr="008443A9" w:rsidRDefault="00CD0ACA" w:rsidP="00F05776">
            <w:pPr>
              <w:pStyle w:val="NormlWeb"/>
              <w:spacing w:before="0" w:beforeAutospacing="0" w:after="0" w:afterAutospacing="0"/>
              <w:ind w:right="304"/>
              <w:jc w:val="center"/>
              <w:rPr>
                <w:rFonts w:ascii="Times New Roman" w:hAnsi="Times New Roman" w:cs="Times New Roman"/>
                <w:b/>
                <w:bCs/>
                <w:sz w:val="24"/>
                <w:szCs w:val="24"/>
              </w:rPr>
            </w:pPr>
            <w:r w:rsidRPr="008443A9">
              <w:rPr>
                <w:rFonts w:ascii="Times New Roman" w:hAnsi="Times New Roman" w:cs="Times New Roman"/>
                <w:b/>
                <w:bCs/>
                <w:sz w:val="24"/>
                <w:szCs w:val="24"/>
              </w:rPr>
              <w:t>68</w:t>
            </w:r>
          </w:p>
        </w:tc>
        <w:tc>
          <w:tcPr>
            <w:tcW w:w="1783" w:type="dxa"/>
            <w:tcBorders>
              <w:top w:val="single" w:sz="4" w:space="0" w:color="auto"/>
              <w:left w:val="single" w:sz="4" w:space="0" w:color="auto"/>
              <w:bottom w:val="single" w:sz="4" w:space="0" w:color="auto"/>
              <w:right w:val="single" w:sz="4" w:space="0" w:color="auto"/>
            </w:tcBorders>
          </w:tcPr>
          <w:p w14:paraId="7433A826" w14:textId="77777777" w:rsidR="00DE4EFC" w:rsidRPr="008443A9" w:rsidRDefault="00CD0ACA" w:rsidP="00F05776">
            <w:pPr>
              <w:pStyle w:val="NormlWeb"/>
              <w:spacing w:before="0" w:beforeAutospacing="0" w:after="0" w:afterAutospacing="0"/>
              <w:ind w:right="304"/>
              <w:jc w:val="center"/>
              <w:rPr>
                <w:rFonts w:ascii="Times New Roman" w:hAnsi="Times New Roman" w:cs="Times New Roman"/>
                <w:b/>
                <w:bCs/>
                <w:color w:val="000000" w:themeColor="text1"/>
                <w:sz w:val="24"/>
                <w:szCs w:val="24"/>
              </w:rPr>
            </w:pPr>
            <w:r w:rsidRPr="008443A9">
              <w:rPr>
                <w:rFonts w:ascii="Times New Roman" w:hAnsi="Times New Roman" w:cs="Times New Roman"/>
                <w:b/>
                <w:bCs/>
                <w:color w:val="000000" w:themeColor="text1"/>
                <w:sz w:val="24"/>
                <w:szCs w:val="24"/>
              </w:rPr>
              <w:t>72</w:t>
            </w:r>
          </w:p>
        </w:tc>
        <w:tc>
          <w:tcPr>
            <w:tcW w:w="1681" w:type="dxa"/>
            <w:tcBorders>
              <w:top w:val="single" w:sz="4" w:space="0" w:color="auto"/>
              <w:left w:val="single" w:sz="4" w:space="0" w:color="auto"/>
              <w:bottom w:val="single" w:sz="4" w:space="0" w:color="auto"/>
              <w:right w:val="single" w:sz="4" w:space="0" w:color="auto"/>
            </w:tcBorders>
          </w:tcPr>
          <w:p w14:paraId="7CC6B07D" w14:textId="77777777" w:rsidR="00DE4EFC" w:rsidRPr="007011A1" w:rsidRDefault="00DE4EFC" w:rsidP="00F05776">
            <w:pPr>
              <w:pStyle w:val="NormlWeb"/>
              <w:spacing w:before="0" w:beforeAutospacing="0" w:after="0" w:afterAutospacing="0"/>
              <w:ind w:right="489"/>
              <w:jc w:val="center"/>
              <w:rPr>
                <w:rFonts w:ascii="Times New Roman" w:hAnsi="Times New Roman" w:cs="Times New Roman"/>
                <w:bCs/>
                <w:sz w:val="24"/>
                <w:szCs w:val="24"/>
              </w:rPr>
            </w:pPr>
          </w:p>
        </w:tc>
      </w:tr>
    </w:tbl>
    <w:p w14:paraId="21BF8A68" w14:textId="77777777" w:rsidR="00DE4EFC" w:rsidRDefault="00DE4EFC" w:rsidP="00DE4EFC">
      <w:pPr>
        <w:pStyle w:val="NormlWeb"/>
        <w:spacing w:before="0" w:beforeAutospacing="0" w:after="0" w:afterAutospacing="0"/>
        <w:ind w:right="158"/>
        <w:jc w:val="both"/>
        <w:rPr>
          <w:rFonts w:ascii="Times New Roman" w:hAnsi="Times New Roman" w:cs="Times New Roman"/>
          <w:bCs/>
          <w:sz w:val="24"/>
          <w:szCs w:val="24"/>
        </w:rPr>
      </w:pPr>
    </w:p>
    <w:p w14:paraId="4C2D83D5"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09276A3C"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482329D5"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0808A666"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4EE45E9C"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2A0E726C"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0748545B"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7CD8E698"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2813569F" w14:textId="77777777" w:rsidR="003C7EA1" w:rsidRPr="007011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78BC33A6" w14:textId="77777777" w:rsidR="009C3852" w:rsidRPr="007011A1" w:rsidRDefault="00513CAE" w:rsidP="009C3852">
      <w:pPr>
        <w:pStyle w:val="NormlWeb"/>
        <w:spacing w:before="0" w:beforeAutospacing="0" w:after="0" w:afterAutospacing="0"/>
        <w:ind w:right="15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A TANTERV HELYI TANTERVÉBEN A KERETTANTERV </w:t>
      </w:r>
      <w:r w:rsidRPr="006C0081">
        <w:rPr>
          <w:rFonts w:ascii="Times New Roman" w:hAnsi="Times New Roman" w:cs="Times New Roman"/>
          <w:b/>
          <w:bCs/>
          <w:sz w:val="24"/>
          <w:szCs w:val="24"/>
          <w:u w:val="single"/>
        </w:rPr>
        <w:t>KIEGÉSZÍTÉSÉRE BIZTOSÍTOTT ÓRAKERET FELHASZNÁLÁSA</w:t>
      </w:r>
    </w:p>
    <w:p w14:paraId="67166C13" w14:textId="77777777"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p w14:paraId="623D1002" w14:textId="77777777" w:rsidR="009C3852" w:rsidRDefault="009C3852" w:rsidP="009C3852">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p w14:paraId="5B9C0746" w14:textId="77777777" w:rsidR="009C3852" w:rsidRDefault="009C3852" w:rsidP="009C3852">
      <w:pPr>
        <w:pStyle w:val="NormlWeb"/>
        <w:spacing w:before="0" w:beforeAutospacing="0" w:after="0" w:afterAutospacing="0"/>
        <w:ind w:right="158"/>
        <w:jc w:val="both"/>
        <w:rPr>
          <w:rFonts w:ascii="Times New Roman" w:hAnsi="Times New Roman" w:cs="Times New Roman"/>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3480"/>
        <w:gridCol w:w="1571"/>
      </w:tblGrid>
      <w:tr w:rsidR="009C3852" w:rsidRPr="007011A1" w14:paraId="23988D5D" w14:textId="77777777" w:rsidTr="00F05776">
        <w:tc>
          <w:tcPr>
            <w:tcW w:w="4077" w:type="dxa"/>
            <w:shd w:val="clear" w:color="auto" w:fill="92D050"/>
          </w:tcPr>
          <w:p w14:paraId="0BCFED83"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5. évfolyam: IRODALOM</w:t>
            </w:r>
          </w:p>
        </w:tc>
        <w:tc>
          <w:tcPr>
            <w:tcW w:w="3544" w:type="dxa"/>
            <w:shd w:val="pct10" w:color="auto" w:fill="auto"/>
          </w:tcPr>
          <w:p w14:paraId="42D76F57" w14:textId="77777777"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89" w:type="dxa"/>
          </w:tcPr>
          <w:p w14:paraId="5DD731A6" w14:textId="77777777" w:rsidR="009C3852" w:rsidRPr="004043FF" w:rsidRDefault="00B7212B"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14</w:t>
            </w:r>
            <w:r w:rsidR="0015472C" w:rsidRPr="003F51D6">
              <w:rPr>
                <w:rFonts w:ascii="Times New Roman" w:hAnsi="Times New Roman" w:cs="Times New Roman"/>
                <w:bCs/>
                <w:color w:val="0070C0"/>
                <w:sz w:val="24"/>
                <w:szCs w:val="24"/>
              </w:rPr>
              <w:t xml:space="preserve"> + 4</w:t>
            </w:r>
          </w:p>
        </w:tc>
      </w:tr>
    </w:tbl>
    <w:p w14:paraId="2E73FD61" w14:textId="77777777"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492"/>
        <w:gridCol w:w="1576"/>
      </w:tblGrid>
      <w:tr w:rsidR="009C3852" w:rsidRPr="007011A1" w14:paraId="0E1DEF7F" w14:textId="77777777" w:rsidTr="006C5F56">
        <w:tc>
          <w:tcPr>
            <w:tcW w:w="3994" w:type="dxa"/>
            <w:shd w:val="pct10" w:color="auto" w:fill="auto"/>
          </w:tcPr>
          <w:p w14:paraId="32CC4EDA"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492" w:type="dxa"/>
            <w:shd w:val="pct10" w:color="auto" w:fill="auto"/>
          </w:tcPr>
          <w:p w14:paraId="62F9C827"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76" w:type="dxa"/>
            <w:shd w:val="pct10" w:color="auto" w:fill="auto"/>
          </w:tcPr>
          <w:p w14:paraId="23805A89"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9C3852" w:rsidRPr="007011A1" w14:paraId="6543D175" w14:textId="77777777" w:rsidTr="006C5F56">
        <w:tc>
          <w:tcPr>
            <w:tcW w:w="3994" w:type="dxa"/>
          </w:tcPr>
          <w:p w14:paraId="2D7997AE" w14:textId="77777777" w:rsidR="009C3852" w:rsidRPr="003F51D6" w:rsidRDefault="006C5F56" w:rsidP="007D75B0">
            <w:pPr>
              <w:pStyle w:val="NormlWeb"/>
              <w:spacing w:before="0" w:beforeAutospacing="0" w:after="0" w:afterAutospacing="0"/>
              <w:ind w:right="158"/>
              <w:jc w:val="both"/>
              <w:rPr>
                <w:rFonts w:ascii="Times New Roman" w:hAnsi="Times New Roman" w:cs="Times New Roman"/>
                <w:bCs/>
                <w:color w:val="000000" w:themeColor="text1"/>
                <w:sz w:val="24"/>
                <w:szCs w:val="24"/>
              </w:rPr>
            </w:pPr>
            <w:r w:rsidRPr="003F51D6">
              <w:rPr>
                <w:rFonts w:ascii="Times New Roman" w:hAnsi="Times New Roman" w:cs="Times New Roman"/>
                <w:bCs/>
                <w:color w:val="000000" w:themeColor="text1"/>
                <w:sz w:val="24"/>
                <w:szCs w:val="24"/>
              </w:rPr>
              <w:t>Család, otthon, nemzet– kisepikai alkotások (mese, monda, mítosz) és lírai alkotások</w:t>
            </w:r>
          </w:p>
        </w:tc>
        <w:tc>
          <w:tcPr>
            <w:tcW w:w="3492" w:type="dxa"/>
          </w:tcPr>
          <w:p w14:paraId="2CBCBF0F" w14:textId="77777777" w:rsidR="006C5F56" w:rsidRPr="003F51D6" w:rsidRDefault="006C5F56" w:rsidP="006C5F56">
            <w:pPr>
              <w:rPr>
                <w:color w:val="000000" w:themeColor="text1"/>
                <w:lang w:eastAsia="en-US"/>
              </w:rPr>
            </w:pPr>
            <w:r w:rsidRPr="003F51D6">
              <w:rPr>
                <w:bCs/>
                <w:color w:val="000000" w:themeColor="text1"/>
                <w:szCs w:val="24"/>
              </w:rPr>
              <w:t>A szűkebb természeti környezet, a családi kapcsolatok, ember –</w:t>
            </w:r>
            <w:r w:rsidR="00B7212B" w:rsidRPr="003F51D6">
              <w:rPr>
                <w:bCs/>
                <w:color w:val="000000" w:themeColor="text1"/>
                <w:szCs w:val="24"/>
              </w:rPr>
              <w:t>Választható tartalmak:</w:t>
            </w:r>
          </w:p>
          <w:p w14:paraId="2518B386" w14:textId="6AB1EFF7" w:rsidR="006C5F56" w:rsidRPr="003F51D6" w:rsidRDefault="00C33EEC" w:rsidP="006C5F56">
            <w:pPr>
              <w:rPr>
                <w:color w:val="000000" w:themeColor="text1"/>
                <w:lang w:eastAsia="en-US"/>
              </w:rPr>
            </w:pPr>
            <w:r>
              <w:rPr>
                <w:color w:val="000000" w:themeColor="text1"/>
                <w:lang w:eastAsia="en-US"/>
              </w:rPr>
              <w:t>Petőfi Sándor: Arany Lacinak</w:t>
            </w:r>
          </w:p>
          <w:p w14:paraId="40F15844" w14:textId="01CC5555" w:rsidR="006C5F56" w:rsidRPr="003F51D6" w:rsidRDefault="00C33EEC" w:rsidP="006C5F56">
            <w:pPr>
              <w:rPr>
                <w:color w:val="000000" w:themeColor="text1"/>
                <w:lang w:eastAsia="en-US"/>
              </w:rPr>
            </w:pPr>
            <w:r>
              <w:rPr>
                <w:color w:val="000000" w:themeColor="text1"/>
                <w:lang w:eastAsia="en-US"/>
              </w:rPr>
              <w:t>Tündérszép Ilona és Árgyélus</w:t>
            </w:r>
          </w:p>
          <w:p w14:paraId="05D40EFC" w14:textId="77777777" w:rsidR="006C5F56" w:rsidRPr="003F51D6" w:rsidRDefault="006C5F56" w:rsidP="006C5F56">
            <w:pPr>
              <w:rPr>
                <w:color w:val="000000" w:themeColor="text1"/>
                <w:lang w:eastAsia="en-US"/>
              </w:rPr>
            </w:pPr>
            <w:r w:rsidRPr="003F51D6">
              <w:rPr>
                <w:color w:val="000000" w:themeColor="text1"/>
                <w:lang w:eastAsia="en-US"/>
              </w:rPr>
              <w:t>Jókai Mór: Melyiket a kilenc közül?</w:t>
            </w:r>
          </w:p>
          <w:p w14:paraId="334F8AB3" w14:textId="77777777" w:rsidR="006C5F56" w:rsidRPr="003F51D6" w:rsidRDefault="006C5F56" w:rsidP="006C5F56">
            <w:pPr>
              <w:rPr>
                <w:color w:val="000000" w:themeColor="text1"/>
                <w:szCs w:val="24"/>
              </w:rPr>
            </w:pPr>
            <w:r w:rsidRPr="003F51D6">
              <w:rPr>
                <w:color w:val="000000" w:themeColor="text1"/>
                <w:szCs w:val="24"/>
              </w:rPr>
              <w:t>Bibliai történetek, példázatok pl. (Káin és Ábel, József és testvérei, Tékozló fiú, stb.)</w:t>
            </w:r>
          </w:p>
          <w:p w14:paraId="0D88D4DD" w14:textId="77777777" w:rsidR="006C5F56" w:rsidRPr="003F51D6" w:rsidRDefault="006C5F56" w:rsidP="006C5F56">
            <w:pPr>
              <w:rPr>
                <w:color w:val="000000" w:themeColor="text1"/>
                <w:szCs w:val="24"/>
              </w:rPr>
            </w:pPr>
            <w:r w:rsidRPr="003F51D6">
              <w:rPr>
                <w:color w:val="000000" w:themeColor="text1"/>
                <w:szCs w:val="24"/>
              </w:rPr>
              <w:t>Összefoglalás, számonkérés.</w:t>
            </w:r>
          </w:p>
          <w:p w14:paraId="555AE1F9" w14:textId="77777777" w:rsidR="00F65DB3" w:rsidRPr="003F51D6" w:rsidRDefault="006C5F56" w:rsidP="00F65DB3">
            <w:pPr>
              <w:rPr>
                <w:color w:val="000000" w:themeColor="text1"/>
                <w:lang w:eastAsia="en-US"/>
              </w:rPr>
            </w:pPr>
            <w:r w:rsidRPr="003F51D6">
              <w:rPr>
                <w:bCs/>
                <w:color w:val="000000" w:themeColor="text1"/>
                <w:szCs w:val="24"/>
              </w:rPr>
              <w:t>További ajánlott művek: Nemes Nagy Ágnes: Bors néni könyve – részletek;</w:t>
            </w:r>
            <w:r w:rsidRPr="003F51D6">
              <w:rPr>
                <w:color w:val="000000" w:themeColor="text1"/>
                <w:lang w:eastAsia="en-US"/>
              </w:rPr>
              <w:t xml:space="preserve"> Móra: Csalóka Péter; Kányádi Sándor: Befagyott a Nyárád; Attila földje (népmese)</w:t>
            </w:r>
            <w:r w:rsidR="00F65DB3" w:rsidRPr="003F51D6">
              <w:rPr>
                <w:color w:val="000000" w:themeColor="text1"/>
              </w:rPr>
              <w:t xml:space="preserve"> </w:t>
            </w:r>
            <w:r w:rsidR="00F65DB3" w:rsidRPr="003F51D6">
              <w:rPr>
                <w:color w:val="000000" w:themeColor="text1"/>
                <w:lang w:eastAsia="en-US"/>
              </w:rPr>
              <w:t>Nemes Nagy Ágnes: Bors néni könyve - részletek</w:t>
            </w:r>
          </w:p>
          <w:p w14:paraId="1A9BF66F" w14:textId="77777777" w:rsidR="009C3852" w:rsidRPr="003F51D6" w:rsidRDefault="00B7212B" w:rsidP="00F65DB3">
            <w:pPr>
              <w:rPr>
                <w:bCs/>
                <w:color w:val="000000" w:themeColor="text1"/>
                <w:szCs w:val="24"/>
              </w:rPr>
            </w:pPr>
            <w:r w:rsidRPr="003F51D6">
              <w:rPr>
                <w:bCs/>
                <w:color w:val="000000" w:themeColor="text1"/>
                <w:szCs w:val="24"/>
              </w:rPr>
              <w:t>Összefoglalás, témazáró</w:t>
            </w:r>
          </w:p>
        </w:tc>
        <w:tc>
          <w:tcPr>
            <w:tcW w:w="1576" w:type="dxa"/>
          </w:tcPr>
          <w:p w14:paraId="6C49C628" w14:textId="77777777" w:rsidR="009C3852" w:rsidRPr="004043FF" w:rsidRDefault="00B7212B"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5</w:t>
            </w:r>
          </w:p>
        </w:tc>
      </w:tr>
      <w:tr w:rsidR="007D75B0" w:rsidRPr="007011A1" w14:paraId="4D280DE3" w14:textId="77777777" w:rsidTr="006C5F56">
        <w:tc>
          <w:tcPr>
            <w:tcW w:w="3994" w:type="dxa"/>
          </w:tcPr>
          <w:p w14:paraId="75C7691E" w14:textId="77777777" w:rsidR="007D75B0" w:rsidRPr="003F51D6" w:rsidRDefault="00B707FB" w:rsidP="00F05776">
            <w:pPr>
              <w:pStyle w:val="NormlWeb"/>
              <w:spacing w:before="0" w:beforeAutospacing="0" w:after="0" w:afterAutospacing="0"/>
              <w:ind w:right="158"/>
              <w:jc w:val="both"/>
              <w:rPr>
                <w:rFonts w:ascii="Times New Roman" w:hAnsi="Times New Roman" w:cs="Times New Roman"/>
                <w:bCs/>
                <w:color w:val="000000" w:themeColor="text1"/>
                <w:sz w:val="24"/>
                <w:szCs w:val="24"/>
              </w:rPr>
            </w:pPr>
            <w:r w:rsidRPr="003F51D6">
              <w:rPr>
                <w:rFonts w:ascii="Times New Roman" w:hAnsi="Times New Roman" w:cs="Times New Roman"/>
                <w:color w:val="000000" w:themeColor="text1"/>
                <w:sz w:val="24"/>
                <w:szCs w:val="24"/>
                <w:lang w:eastAsia="en-US"/>
              </w:rPr>
              <w:t>Petőfi Sándor: János vitéz</w:t>
            </w:r>
          </w:p>
        </w:tc>
        <w:tc>
          <w:tcPr>
            <w:tcW w:w="3492" w:type="dxa"/>
          </w:tcPr>
          <w:p w14:paraId="7E188826" w14:textId="77777777" w:rsidR="007D75B0" w:rsidRPr="003F51D6" w:rsidRDefault="007D75B0" w:rsidP="006C5F56">
            <w:pPr>
              <w:rPr>
                <w:bCs/>
                <w:color w:val="000000" w:themeColor="text1"/>
                <w:szCs w:val="24"/>
              </w:rPr>
            </w:pPr>
            <w:r w:rsidRPr="003F51D6">
              <w:rPr>
                <w:color w:val="000000" w:themeColor="text1"/>
                <w:szCs w:val="24"/>
              </w:rPr>
              <w:t>Irodalomelméleti ismeretek gyakorlása, elmélyítése. A mű részleteinek dramatizálása, projektek megvalósítása. Gyakorlás, összefoglalás, témazáró, tehetséggondozás.</w:t>
            </w:r>
          </w:p>
        </w:tc>
        <w:tc>
          <w:tcPr>
            <w:tcW w:w="1576" w:type="dxa"/>
          </w:tcPr>
          <w:p w14:paraId="0E2C1B82" w14:textId="77777777" w:rsidR="007D75B0" w:rsidRDefault="0015472C" w:rsidP="00C82489">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4</w:t>
            </w:r>
          </w:p>
        </w:tc>
      </w:tr>
      <w:tr w:rsidR="0026312E" w:rsidRPr="007011A1" w14:paraId="4AE33030" w14:textId="77777777" w:rsidTr="006C5F56">
        <w:tc>
          <w:tcPr>
            <w:tcW w:w="3994" w:type="dxa"/>
          </w:tcPr>
          <w:p w14:paraId="14A99822" w14:textId="77777777" w:rsidR="0026312E" w:rsidRPr="003F51D6" w:rsidRDefault="0026312E" w:rsidP="00F05776">
            <w:pPr>
              <w:pStyle w:val="NormlWeb"/>
              <w:spacing w:before="0" w:beforeAutospacing="0" w:after="0" w:afterAutospacing="0"/>
              <w:ind w:right="158"/>
              <w:jc w:val="both"/>
              <w:rPr>
                <w:rFonts w:ascii="Times New Roman" w:hAnsi="Times New Roman" w:cs="Times New Roman"/>
                <w:color w:val="000000" w:themeColor="text1"/>
                <w:sz w:val="24"/>
                <w:szCs w:val="24"/>
                <w:lang w:eastAsia="en-US"/>
              </w:rPr>
            </w:pPr>
            <w:r w:rsidRPr="003F51D6">
              <w:rPr>
                <w:rFonts w:ascii="Times New Roman" w:hAnsi="Times New Roman" w:cs="Times New Roman"/>
                <w:color w:val="000000" w:themeColor="text1"/>
                <w:sz w:val="24"/>
                <w:szCs w:val="24"/>
                <w:lang w:eastAsia="en-US"/>
              </w:rPr>
              <w:t>Szülőföld, táj</w:t>
            </w:r>
          </w:p>
        </w:tc>
        <w:tc>
          <w:tcPr>
            <w:tcW w:w="3492" w:type="dxa"/>
          </w:tcPr>
          <w:p w14:paraId="493DFB96" w14:textId="77777777" w:rsidR="0026312E" w:rsidRPr="003F51D6" w:rsidRDefault="00B7212B" w:rsidP="0026312E">
            <w:pPr>
              <w:spacing w:before="120"/>
              <w:rPr>
                <w:rFonts w:eastAsia="Calibri"/>
                <w:bCs/>
                <w:color w:val="000000" w:themeColor="text1"/>
                <w:szCs w:val="24"/>
                <w:lang w:eastAsia="en-US"/>
              </w:rPr>
            </w:pPr>
            <w:r w:rsidRPr="003F51D6">
              <w:rPr>
                <w:rFonts w:eastAsia="Calibri"/>
                <w:bCs/>
                <w:color w:val="000000" w:themeColor="text1"/>
                <w:szCs w:val="24"/>
                <w:lang w:eastAsia="en-US"/>
              </w:rPr>
              <w:t xml:space="preserve">Választható tartalmak: </w:t>
            </w:r>
            <w:r w:rsidR="0026312E" w:rsidRPr="003F51D6">
              <w:rPr>
                <w:rFonts w:eastAsia="Calibri"/>
                <w:bCs/>
                <w:color w:val="000000" w:themeColor="text1"/>
                <w:szCs w:val="24"/>
                <w:lang w:eastAsia="en-US"/>
              </w:rPr>
              <w:t xml:space="preserve">Petőfi Sándor: Távolból </w:t>
            </w:r>
          </w:p>
          <w:p w14:paraId="69E97BE9" w14:textId="77777777" w:rsidR="0026312E" w:rsidRPr="003F51D6" w:rsidRDefault="0026312E" w:rsidP="0026312E">
            <w:pPr>
              <w:spacing w:before="120"/>
              <w:rPr>
                <w:rFonts w:eastAsia="Calibri"/>
                <w:bCs/>
                <w:color w:val="000000" w:themeColor="text1"/>
                <w:szCs w:val="24"/>
                <w:lang w:eastAsia="en-US"/>
              </w:rPr>
            </w:pPr>
            <w:r w:rsidRPr="003F51D6">
              <w:rPr>
                <w:rFonts w:eastAsia="Calibri"/>
                <w:bCs/>
                <w:color w:val="000000" w:themeColor="text1"/>
                <w:szCs w:val="24"/>
                <w:lang w:eastAsia="en-US"/>
              </w:rPr>
              <w:t>Ady Endre: Föl-földobott kő</w:t>
            </w:r>
          </w:p>
          <w:p w14:paraId="3D43925B" w14:textId="77777777" w:rsidR="0026312E" w:rsidRPr="003F51D6" w:rsidRDefault="0026312E" w:rsidP="0026312E">
            <w:pPr>
              <w:rPr>
                <w:color w:val="000000" w:themeColor="text1"/>
                <w:szCs w:val="24"/>
              </w:rPr>
            </w:pPr>
            <w:r w:rsidRPr="003F51D6">
              <w:rPr>
                <w:rFonts w:eastAsia="Calibri"/>
                <w:bCs/>
                <w:color w:val="000000" w:themeColor="text1"/>
                <w:szCs w:val="24"/>
                <w:lang w:eastAsia="en-US"/>
              </w:rPr>
              <w:t>Válogatás a helyi kortárs költők azonos témájú műveiből. Összefoglalás, rendszerezés, témazáró.</w:t>
            </w:r>
          </w:p>
        </w:tc>
        <w:tc>
          <w:tcPr>
            <w:tcW w:w="1576" w:type="dxa"/>
          </w:tcPr>
          <w:p w14:paraId="6452786F" w14:textId="77777777" w:rsidR="0026312E" w:rsidRDefault="0015472C"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2</w:t>
            </w:r>
          </w:p>
        </w:tc>
      </w:tr>
      <w:tr w:rsidR="0076058C" w:rsidRPr="007011A1" w14:paraId="5A0F4EFD" w14:textId="77777777" w:rsidTr="006C5F56">
        <w:tc>
          <w:tcPr>
            <w:tcW w:w="3994" w:type="dxa"/>
          </w:tcPr>
          <w:p w14:paraId="08BC7091" w14:textId="77777777" w:rsidR="0076058C" w:rsidRPr="003F51D6" w:rsidRDefault="0076058C" w:rsidP="00F05776">
            <w:pPr>
              <w:pStyle w:val="NormlWeb"/>
              <w:spacing w:before="0" w:beforeAutospacing="0" w:after="0" w:afterAutospacing="0"/>
              <w:ind w:right="158"/>
              <w:jc w:val="both"/>
              <w:rPr>
                <w:rFonts w:ascii="Times New Roman" w:hAnsi="Times New Roman" w:cs="Times New Roman"/>
                <w:color w:val="000000" w:themeColor="text1"/>
                <w:sz w:val="24"/>
                <w:szCs w:val="24"/>
                <w:lang w:eastAsia="en-US"/>
              </w:rPr>
            </w:pPr>
            <w:r w:rsidRPr="003F51D6">
              <w:rPr>
                <w:rFonts w:ascii="Times New Roman" w:hAnsi="Times New Roman" w:cs="Times New Roman"/>
                <w:color w:val="000000" w:themeColor="text1"/>
                <w:sz w:val="24"/>
                <w:szCs w:val="24"/>
                <w:lang w:eastAsia="en-US"/>
              </w:rPr>
              <w:t>Molnár Ferenc: A Pál utcai fiúk</w:t>
            </w:r>
          </w:p>
        </w:tc>
        <w:tc>
          <w:tcPr>
            <w:tcW w:w="3492" w:type="dxa"/>
          </w:tcPr>
          <w:p w14:paraId="403716F5" w14:textId="0E9D6077" w:rsidR="0076058C" w:rsidRPr="003F51D6" w:rsidRDefault="00B7212B" w:rsidP="0026312E">
            <w:pPr>
              <w:spacing w:before="120"/>
              <w:rPr>
                <w:rFonts w:eastAsia="Calibri"/>
                <w:bCs/>
                <w:color w:val="000000" w:themeColor="text1"/>
                <w:szCs w:val="24"/>
                <w:lang w:eastAsia="en-US"/>
              </w:rPr>
            </w:pPr>
            <w:r w:rsidRPr="003F51D6">
              <w:rPr>
                <w:rFonts w:eastAsia="Calibri"/>
                <w:bCs/>
                <w:color w:val="000000" w:themeColor="text1"/>
                <w:szCs w:val="24"/>
                <w:lang w:eastAsia="en-US"/>
              </w:rPr>
              <w:t xml:space="preserve">Választható tartalmak: </w:t>
            </w:r>
            <w:r w:rsidR="0037735A" w:rsidRPr="003F51D6">
              <w:rPr>
                <w:rFonts w:eastAsia="Calibri"/>
                <w:bCs/>
                <w:color w:val="000000" w:themeColor="text1"/>
                <w:szCs w:val="24"/>
                <w:lang w:eastAsia="en-US"/>
              </w:rPr>
              <w:t xml:space="preserve">A műhöz kapcsolódó fejlesztési feladatok és ismeretek elmélyítése. </w:t>
            </w:r>
            <w:r w:rsidR="002F311E">
              <w:rPr>
                <w:rFonts w:eastAsia="Calibri"/>
                <w:bCs/>
                <w:color w:val="000000" w:themeColor="text1"/>
                <w:szCs w:val="24"/>
                <w:lang w:eastAsia="en-US"/>
              </w:rPr>
              <w:t xml:space="preserve">Filmrészletek megtekintése. </w:t>
            </w:r>
            <w:r w:rsidR="0037735A" w:rsidRPr="003F51D6">
              <w:rPr>
                <w:rFonts w:eastAsia="Calibri"/>
                <w:bCs/>
                <w:color w:val="000000" w:themeColor="text1"/>
                <w:szCs w:val="24"/>
                <w:lang w:eastAsia="en-US"/>
              </w:rPr>
              <w:t>Összefoglalás, rendszerezés, tehetséggondozás, témazáró.</w:t>
            </w:r>
          </w:p>
        </w:tc>
        <w:tc>
          <w:tcPr>
            <w:tcW w:w="1576" w:type="dxa"/>
          </w:tcPr>
          <w:p w14:paraId="1C789C42" w14:textId="77777777" w:rsidR="0076058C" w:rsidRDefault="0015472C"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5</w:t>
            </w:r>
          </w:p>
        </w:tc>
      </w:tr>
      <w:tr w:rsidR="0076058C" w:rsidRPr="007011A1" w14:paraId="502F9B3A" w14:textId="77777777" w:rsidTr="006C5F56">
        <w:tc>
          <w:tcPr>
            <w:tcW w:w="3994" w:type="dxa"/>
          </w:tcPr>
          <w:p w14:paraId="185636E6" w14:textId="77777777" w:rsidR="0076058C" w:rsidRDefault="0076058C" w:rsidP="00F05776">
            <w:pPr>
              <w:pStyle w:val="NormlWeb"/>
              <w:spacing w:before="0" w:beforeAutospacing="0" w:after="0" w:afterAutospacing="0"/>
              <w:ind w:right="158"/>
              <w:jc w:val="both"/>
              <w:rPr>
                <w:rFonts w:ascii="Times New Roman" w:hAnsi="Times New Roman" w:cs="Times New Roman"/>
                <w:sz w:val="24"/>
                <w:szCs w:val="24"/>
                <w:lang w:eastAsia="en-US"/>
              </w:rPr>
            </w:pPr>
            <w:r>
              <w:rPr>
                <w:rFonts w:ascii="Times New Roman" w:hAnsi="Times New Roman" w:cs="Times New Roman"/>
                <w:sz w:val="24"/>
                <w:szCs w:val="24"/>
                <w:lang w:eastAsia="en-US"/>
              </w:rPr>
              <w:t>Választható magyar ifjúsági vagy meseregény</w:t>
            </w:r>
          </w:p>
        </w:tc>
        <w:tc>
          <w:tcPr>
            <w:tcW w:w="3492" w:type="dxa"/>
          </w:tcPr>
          <w:p w14:paraId="3E84DA1D" w14:textId="77777777" w:rsidR="0076058C" w:rsidRPr="0026312E" w:rsidRDefault="00B7212B" w:rsidP="0026312E">
            <w:pPr>
              <w:spacing w:before="120"/>
              <w:rPr>
                <w:rFonts w:eastAsia="Calibri"/>
                <w:bCs/>
                <w:color w:val="00B050"/>
                <w:szCs w:val="24"/>
                <w:lang w:eastAsia="en-US"/>
              </w:rPr>
            </w:pPr>
            <w:r w:rsidRPr="003F51D6">
              <w:rPr>
                <w:rFonts w:eastAsia="Calibri"/>
                <w:bCs/>
                <w:color w:val="000000" w:themeColor="text1"/>
                <w:szCs w:val="24"/>
                <w:lang w:eastAsia="en-US"/>
              </w:rPr>
              <w:t xml:space="preserve">Választható tartalmak: </w:t>
            </w:r>
            <w:r w:rsidR="00C82489" w:rsidRPr="003F51D6">
              <w:rPr>
                <w:rFonts w:eastAsia="Calibri"/>
                <w:bCs/>
                <w:color w:val="000000" w:themeColor="text1"/>
                <w:szCs w:val="24"/>
                <w:lang w:eastAsia="en-US"/>
              </w:rPr>
              <w:t xml:space="preserve">A műhöz kapcsolódó fejlesztési feladatok </w:t>
            </w:r>
            <w:r w:rsidR="00C82489" w:rsidRPr="003F51D6">
              <w:rPr>
                <w:rFonts w:eastAsia="Calibri"/>
                <w:bCs/>
                <w:color w:val="000000" w:themeColor="text1"/>
                <w:szCs w:val="24"/>
                <w:lang w:eastAsia="en-US"/>
              </w:rPr>
              <w:lastRenderedPageBreak/>
              <w:t>és ismeretek elmélyítése. Összefoglalás, rendszerezés, tehetséggondozás, témazáró.</w:t>
            </w:r>
          </w:p>
        </w:tc>
        <w:tc>
          <w:tcPr>
            <w:tcW w:w="1576" w:type="dxa"/>
          </w:tcPr>
          <w:p w14:paraId="09B06C18" w14:textId="77777777" w:rsidR="0076058C" w:rsidRDefault="0015472C"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lastRenderedPageBreak/>
              <w:t>2</w:t>
            </w:r>
          </w:p>
        </w:tc>
      </w:tr>
      <w:tr w:rsidR="009C3852" w:rsidRPr="007011A1" w14:paraId="19C44D3F" w14:textId="77777777" w:rsidTr="006C5F56">
        <w:tc>
          <w:tcPr>
            <w:tcW w:w="3994" w:type="dxa"/>
            <w:tcBorders>
              <w:top w:val="single" w:sz="4" w:space="0" w:color="auto"/>
              <w:left w:val="nil"/>
              <w:bottom w:val="nil"/>
              <w:right w:val="single" w:sz="4" w:space="0" w:color="auto"/>
            </w:tcBorders>
          </w:tcPr>
          <w:p w14:paraId="4D62D6FD"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p>
        </w:tc>
        <w:tc>
          <w:tcPr>
            <w:tcW w:w="3492" w:type="dxa"/>
            <w:tcBorders>
              <w:left w:val="single" w:sz="4" w:space="0" w:color="auto"/>
            </w:tcBorders>
            <w:shd w:val="pct10" w:color="auto" w:fill="auto"/>
          </w:tcPr>
          <w:p w14:paraId="63DE765C" w14:textId="77777777"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76" w:type="dxa"/>
          </w:tcPr>
          <w:p w14:paraId="686F8814" w14:textId="77777777" w:rsidR="009C3852" w:rsidRPr="004043FF" w:rsidRDefault="00053D56" w:rsidP="00F05776">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18</w:t>
            </w:r>
          </w:p>
        </w:tc>
      </w:tr>
    </w:tbl>
    <w:p w14:paraId="1AD42588" w14:textId="77777777" w:rsidR="009C3852" w:rsidRDefault="009C3852" w:rsidP="009C385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3480"/>
        <w:gridCol w:w="1571"/>
      </w:tblGrid>
      <w:tr w:rsidR="009C3852" w:rsidRPr="007011A1" w14:paraId="43EC65D8" w14:textId="77777777" w:rsidTr="004351E6">
        <w:tc>
          <w:tcPr>
            <w:tcW w:w="4011" w:type="dxa"/>
            <w:shd w:val="clear" w:color="auto" w:fill="92D050"/>
          </w:tcPr>
          <w:p w14:paraId="57B09C5C"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6. évfolyam: IRODALOM</w:t>
            </w:r>
          </w:p>
        </w:tc>
        <w:tc>
          <w:tcPr>
            <w:tcW w:w="3480" w:type="dxa"/>
            <w:shd w:val="pct10" w:color="auto" w:fill="auto"/>
          </w:tcPr>
          <w:p w14:paraId="2D6B59FA" w14:textId="77777777"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71" w:type="dxa"/>
          </w:tcPr>
          <w:p w14:paraId="0A679C86" w14:textId="77777777" w:rsidR="009C3852" w:rsidRPr="004043FF" w:rsidRDefault="008443A9"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8443A9">
              <w:rPr>
                <w:rFonts w:ascii="Times New Roman" w:hAnsi="Times New Roman" w:cs="Times New Roman"/>
                <w:bCs/>
                <w:color w:val="0070C0"/>
                <w:sz w:val="24"/>
                <w:szCs w:val="24"/>
              </w:rPr>
              <w:t>14+4</w:t>
            </w:r>
          </w:p>
        </w:tc>
      </w:tr>
    </w:tbl>
    <w:p w14:paraId="5F0BECE7" w14:textId="77777777"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3490"/>
        <w:gridCol w:w="1577"/>
      </w:tblGrid>
      <w:tr w:rsidR="009C3852" w:rsidRPr="007011A1" w14:paraId="7B74F2E7" w14:textId="77777777" w:rsidTr="00886650">
        <w:tc>
          <w:tcPr>
            <w:tcW w:w="3995" w:type="dxa"/>
            <w:shd w:val="pct10" w:color="auto" w:fill="auto"/>
          </w:tcPr>
          <w:p w14:paraId="678C4729"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490" w:type="dxa"/>
            <w:shd w:val="pct10" w:color="auto" w:fill="auto"/>
          </w:tcPr>
          <w:p w14:paraId="0B92E9A8"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77" w:type="dxa"/>
            <w:shd w:val="pct10" w:color="auto" w:fill="auto"/>
          </w:tcPr>
          <w:p w14:paraId="1E1A8BE1"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9C3852" w:rsidRPr="007011A1" w14:paraId="4E9130E0" w14:textId="77777777" w:rsidTr="00886650">
        <w:tc>
          <w:tcPr>
            <w:tcW w:w="3995" w:type="dxa"/>
          </w:tcPr>
          <w:p w14:paraId="509782A6" w14:textId="77777777" w:rsidR="009C3852" w:rsidRPr="007011A1" w:rsidRDefault="009C3852" w:rsidP="00231187">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 xml:space="preserve">Hősök </w:t>
            </w:r>
            <w:r w:rsidR="00231187">
              <w:rPr>
                <w:rFonts w:ascii="Times New Roman" w:hAnsi="Times New Roman" w:cs="Times New Roman"/>
                <w:bCs/>
                <w:sz w:val="24"/>
                <w:szCs w:val="24"/>
              </w:rPr>
              <w:t>az irodalomban</w:t>
            </w:r>
          </w:p>
        </w:tc>
        <w:tc>
          <w:tcPr>
            <w:tcW w:w="3490" w:type="dxa"/>
          </w:tcPr>
          <w:p w14:paraId="5F7C0886" w14:textId="77777777" w:rsidR="00886650" w:rsidRPr="008443A9" w:rsidRDefault="00886650" w:rsidP="00231187">
            <w:pPr>
              <w:spacing w:before="120"/>
              <w:rPr>
                <w:rFonts w:eastAsia="Calibri"/>
                <w:bCs/>
                <w:color w:val="000000" w:themeColor="text1"/>
                <w:szCs w:val="24"/>
                <w:lang w:eastAsia="en-US"/>
              </w:rPr>
            </w:pPr>
            <w:r w:rsidRPr="008443A9">
              <w:rPr>
                <w:rFonts w:eastAsia="Calibri"/>
                <w:bCs/>
                <w:color w:val="000000" w:themeColor="text1"/>
                <w:szCs w:val="24"/>
                <w:lang w:eastAsia="en-US"/>
              </w:rPr>
              <w:t>Választható művek:</w:t>
            </w:r>
          </w:p>
          <w:p w14:paraId="345FDDF0" w14:textId="77777777" w:rsidR="00231187" w:rsidRPr="008443A9" w:rsidRDefault="00231187" w:rsidP="00231187">
            <w:pPr>
              <w:spacing w:before="120"/>
              <w:rPr>
                <w:color w:val="000000" w:themeColor="text1"/>
                <w:szCs w:val="24"/>
              </w:rPr>
            </w:pPr>
            <w:r w:rsidRPr="008443A9">
              <w:rPr>
                <w:rFonts w:eastAsia="Calibri"/>
                <w:bCs/>
                <w:color w:val="000000" w:themeColor="text1"/>
                <w:szCs w:val="24"/>
                <w:lang w:eastAsia="en-US"/>
              </w:rPr>
              <w:t>Szimónidész: A thermopülei hősök sírfelirata</w:t>
            </w:r>
            <w:r w:rsidR="00886650" w:rsidRPr="008443A9">
              <w:rPr>
                <w:rFonts w:eastAsia="Calibri"/>
                <w:bCs/>
                <w:color w:val="000000" w:themeColor="text1"/>
                <w:szCs w:val="24"/>
                <w:lang w:eastAsia="en-US"/>
              </w:rPr>
              <w:t xml:space="preserve">; </w:t>
            </w:r>
            <w:r w:rsidRPr="008443A9">
              <w:rPr>
                <w:color w:val="000000" w:themeColor="text1"/>
                <w:szCs w:val="24"/>
              </w:rPr>
              <w:t>Lengyel Dénes: Régi magyar mondák (Pl. A csodaszarvas, A fehér ló mondája, Szent István király intelmei, Julianus barát, Mátyás király könyvtára)</w:t>
            </w:r>
          </w:p>
          <w:p w14:paraId="5CD2112F" w14:textId="77777777" w:rsidR="00231187" w:rsidRPr="008443A9" w:rsidRDefault="00231187" w:rsidP="00231187">
            <w:pPr>
              <w:rPr>
                <w:color w:val="000000" w:themeColor="text1"/>
                <w:szCs w:val="24"/>
              </w:rPr>
            </w:pPr>
            <w:r w:rsidRPr="008443A9">
              <w:rPr>
                <w:color w:val="000000" w:themeColor="text1"/>
                <w:szCs w:val="24"/>
              </w:rPr>
              <w:t>Pl. Kallós Zoltán: Székely népballadák, Pl. Gabányi János: Magyar várak legendái, Pl. Szombathy Viktor: Száll a rege várról várra- szlovákiai vármondák, Pl. Mátyás király tréfái</w:t>
            </w:r>
          </w:p>
          <w:p w14:paraId="01EA1F7B" w14:textId="77777777" w:rsidR="00231187" w:rsidRPr="008443A9" w:rsidRDefault="00231187" w:rsidP="00231187">
            <w:pPr>
              <w:rPr>
                <w:rFonts w:eastAsia="Calibri"/>
                <w:bCs/>
                <w:color w:val="000000" w:themeColor="text1"/>
                <w:szCs w:val="24"/>
                <w:lang w:eastAsia="en-US"/>
              </w:rPr>
            </w:pPr>
            <w:r w:rsidRPr="008443A9">
              <w:rPr>
                <w:color w:val="000000" w:themeColor="text1"/>
                <w:szCs w:val="24"/>
              </w:rPr>
              <w:t>Próbatételek bibliai történetekben: pl. Pál hajótörése, Dániel a tüzes kemencében, Pál a filippi börtönben, Péter szabadulása a börtönből, Ráháb története stb</w:t>
            </w:r>
            <w:r w:rsidRPr="008443A9">
              <w:rPr>
                <w:b/>
                <w:color w:val="000000" w:themeColor="text1"/>
                <w:szCs w:val="24"/>
              </w:rPr>
              <w:t xml:space="preserve">. </w:t>
            </w:r>
          </w:p>
          <w:p w14:paraId="0DC65846" w14:textId="77777777" w:rsidR="009C3852" w:rsidRPr="008443A9" w:rsidRDefault="00231187" w:rsidP="00231187">
            <w:pPr>
              <w:rPr>
                <w:bCs/>
                <w:color w:val="000000" w:themeColor="text1"/>
                <w:szCs w:val="24"/>
              </w:rPr>
            </w:pPr>
            <w:r w:rsidRPr="008443A9">
              <w:rPr>
                <w:rFonts w:eastAsia="Calibri"/>
                <w:bCs/>
                <w:color w:val="000000" w:themeColor="text1"/>
                <w:szCs w:val="24"/>
                <w:lang w:eastAsia="en-US"/>
              </w:rPr>
              <w:t>A műhöz kapcsolódó fejlesztési feladatok és ismeretek elmélyítése. Összefoglalás, rendszerezés, tehetséggondozás, témazáró.</w:t>
            </w:r>
          </w:p>
        </w:tc>
        <w:tc>
          <w:tcPr>
            <w:tcW w:w="1577" w:type="dxa"/>
          </w:tcPr>
          <w:p w14:paraId="0D353DD1" w14:textId="77777777" w:rsidR="009C3852" w:rsidRPr="004043FF" w:rsidRDefault="00D05C6A"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D05C6A">
              <w:rPr>
                <w:rFonts w:ascii="Times New Roman" w:hAnsi="Times New Roman" w:cs="Times New Roman"/>
                <w:bCs/>
                <w:color w:val="0070C0"/>
                <w:sz w:val="24"/>
                <w:szCs w:val="24"/>
              </w:rPr>
              <w:t>4</w:t>
            </w:r>
          </w:p>
        </w:tc>
      </w:tr>
      <w:tr w:rsidR="009C3852" w:rsidRPr="007011A1" w14:paraId="3E082E46" w14:textId="77777777" w:rsidTr="00886650">
        <w:tc>
          <w:tcPr>
            <w:tcW w:w="3995" w:type="dxa"/>
          </w:tcPr>
          <w:p w14:paraId="330CD2D3" w14:textId="77777777" w:rsidR="009C3852" w:rsidRPr="007011A1" w:rsidRDefault="00231187"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Arany János: Toldi</w:t>
            </w:r>
          </w:p>
        </w:tc>
        <w:tc>
          <w:tcPr>
            <w:tcW w:w="3490" w:type="dxa"/>
          </w:tcPr>
          <w:p w14:paraId="0E00AD24" w14:textId="77777777" w:rsidR="0023003E" w:rsidRPr="008443A9" w:rsidRDefault="00116C40" w:rsidP="0023003E">
            <w:pPr>
              <w:rPr>
                <w:color w:val="000000" w:themeColor="text1"/>
                <w:szCs w:val="24"/>
              </w:rPr>
            </w:pPr>
            <w:r w:rsidRPr="008443A9">
              <w:rPr>
                <w:color w:val="000000" w:themeColor="text1"/>
                <w:szCs w:val="24"/>
              </w:rPr>
              <w:t>Irodalomelméleti ismeretek gyakorlása, elmélyítése. A mű részleteinek dramatizálása, projektek megvalósítása</w:t>
            </w:r>
            <w:r w:rsidRPr="008443A9">
              <w:rPr>
                <w:rFonts w:eastAsia="Calibri"/>
                <w:bCs/>
                <w:color w:val="000000" w:themeColor="text1"/>
                <w:szCs w:val="24"/>
                <w:lang w:eastAsia="en-US"/>
              </w:rPr>
              <w:t>, rendszerezés, összefoglalás, tehetséggondozás, témazáró.</w:t>
            </w:r>
          </w:p>
          <w:p w14:paraId="4AFEF24E" w14:textId="77777777" w:rsidR="009C3852" w:rsidRPr="008443A9" w:rsidRDefault="0023003E" w:rsidP="00F05776">
            <w:pPr>
              <w:rPr>
                <w:bCs/>
                <w:color w:val="000000" w:themeColor="text1"/>
                <w:szCs w:val="24"/>
              </w:rPr>
            </w:pPr>
            <w:r w:rsidRPr="008443A9">
              <w:rPr>
                <w:color w:val="000000" w:themeColor="text1"/>
                <w:szCs w:val="24"/>
              </w:rPr>
              <w:t xml:space="preserve"> </w:t>
            </w:r>
          </w:p>
        </w:tc>
        <w:tc>
          <w:tcPr>
            <w:tcW w:w="1577" w:type="dxa"/>
          </w:tcPr>
          <w:p w14:paraId="31A264F7" w14:textId="77777777" w:rsidR="009C3852" w:rsidRPr="004043FF" w:rsidRDefault="00D05C6A"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D05C6A">
              <w:rPr>
                <w:rFonts w:ascii="Times New Roman" w:hAnsi="Times New Roman" w:cs="Times New Roman"/>
                <w:bCs/>
                <w:color w:val="0070C0"/>
                <w:sz w:val="24"/>
                <w:szCs w:val="24"/>
              </w:rPr>
              <w:t>6</w:t>
            </w:r>
          </w:p>
        </w:tc>
      </w:tr>
      <w:tr w:rsidR="00231187" w:rsidRPr="007011A1" w14:paraId="2419D57A" w14:textId="77777777" w:rsidTr="00886650">
        <w:tc>
          <w:tcPr>
            <w:tcW w:w="3995" w:type="dxa"/>
          </w:tcPr>
          <w:p w14:paraId="5AE40566" w14:textId="77777777" w:rsidR="00231187" w:rsidRDefault="00231187"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Szeretet, hazaszeretet, szerelem</w:t>
            </w:r>
          </w:p>
        </w:tc>
        <w:tc>
          <w:tcPr>
            <w:tcW w:w="3490" w:type="dxa"/>
          </w:tcPr>
          <w:p w14:paraId="78B00F50"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Választható művek: Ady Endre: Karácsony</w:t>
            </w:r>
          </w:p>
          <w:p w14:paraId="15487A88"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Dsida Jenő: Itt van a szép karácsony</w:t>
            </w:r>
          </w:p>
          <w:p w14:paraId="189180A9"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Juhász Gyula: Karácsony felé</w:t>
            </w:r>
          </w:p>
          <w:p w14:paraId="2101914A"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Fekete István: Róráté</w:t>
            </w:r>
          </w:p>
          <w:p w14:paraId="542F78B5"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lastRenderedPageBreak/>
              <w:t>Kányádi Sándor: Hattyúdal</w:t>
            </w:r>
          </w:p>
          <w:p w14:paraId="3C3693C4"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 xml:space="preserve">Reményik Sándor: A karácsonyfa énekel </w:t>
            </w:r>
          </w:p>
          <w:p w14:paraId="14CFA225"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Lázár Ervin: Az élet titka (Eredeti üzenet)</w:t>
            </w:r>
          </w:p>
          <w:p w14:paraId="7C8C140B"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Radnóti Miklós: Nem tudhatom</w:t>
            </w:r>
          </w:p>
          <w:p w14:paraId="24E9E973"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Szendrey Júlia: Magyar gyermek éneke</w:t>
            </w:r>
          </w:p>
          <w:p w14:paraId="3CADB991"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Irodalom és mozgókép</w:t>
            </w:r>
          </w:p>
          <w:p w14:paraId="6FB4D2E1"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Hollós László–Dala István: Szerelmes földrajz/ vagy</w:t>
            </w:r>
          </w:p>
          <w:p w14:paraId="070AEE77"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Rockenbauer Pál: Másfélmillió lépés Magyarországon (részlet, lehetőleg a saját régióról)</w:t>
            </w:r>
          </w:p>
          <w:p w14:paraId="496AEDEC"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 xml:space="preserve">Kőmíves Kelemen </w:t>
            </w:r>
          </w:p>
          <w:p w14:paraId="26365466"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Szerelem a népdalokban:</w:t>
            </w:r>
          </w:p>
          <w:p w14:paraId="0D50827B"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Tavaszi szél vizet áraszt</w:t>
            </w:r>
          </w:p>
          <w:p w14:paraId="64AA6FB7" w14:textId="77777777"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A csitári hegyek alatt</w:t>
            </w:r>
          </w:p>
          <w:p w14:paraId="798CA0CF" w14:textId="77777777" w:rsidR="00231187" w:rsidRPr="008443A9" w:rsidRDefault="00EE7455" w:rsidP="00EE7455">
            <w:pPr>
              <w:rPr>
                <w:color w:val="000000" w:themeColor="text1"/>
                <w:szCs w:val="24"/>
              </w:rPr>
            </w:pPr>
            <w:r w:rsidRPr="008443A9">
              <w:rPr>
                <w:rFonts w:eastAsia="Calibri"/>
                <w:bCs/>
                <w:color w:val="000000" w:themeColor="text1"/>
                <w:szCs w:val="24"/>
                <w:lang w:eastAsia="en-US"/>
              </w:rPr>
              <w:t>Összefoglalás, rendszerezés, tehetséggondozás, témazáró.</w:t>
            </w:r>
          </w:p>
        </w:tc>
        <w:tc>
          <w:tcPr>
            <w:tcW w:w="1577" w:type="dxa"/>
          </w:tcPr>
          <w:p w14:paraId="23022388" w14:textId="77777777" w:rsidR="00231187" w:rsidRPr="004043FF" w:rsidRDefault="00886650"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D05C6A">
              <w:rPr>
                <w:rFonts w:ascii="Times New Roman" w:hAnsi="Times New Roman" w:cs="Times New Roman"/>
                <w:bCs/>
                <w:color w:val="0070C0"/>
                <w:sz w:val="24"/>
                <w:szCs w:val="24"/>
              </w:rPr>
              <w:lastRenderedPageBreak/>
              <w:t>5</w:t>
            </w:r>
          </w:p>
        </w:tc>
      </w:tr>
      <w:tr w:rsidR="00231187" w:rsidRPr="007011A1" w14:paraId="68175F6F" w14:textId="77777777" w:rsidTr="00886650">
        <w:tc>
          <w:tcPr>
            <w:tcW w:w="3995" w:type="dxa"/>
          </w:tcPr>
          <w:p w14:paraId="0E1F5E39" w14:textId="77777777" w:rsidR="00231187" w:rsidRPr="00195B38" w:rsidRDefault="00231187" w:rsidP="00F05776">
            <w:pPr>
              <w:pStyle w:val="NormlWeb"/>
              <w:spacing w:before="0" w:beforeAutospacing="0" w:after="0" w:afterAutospacing="0"/>
              <w:ind w:right="158"/>
              <w:jc w:val="both"/>
              <w:rPr>
                <w:rFonts w:ascii="Times New Roman" w:hAnsi="Times New Roman" w:cs="Times New Roman"/>
                <w:b/>
                <w:bCs/>
                <w:sz w:val="24"/>
                <w:szCs w:val="24"/>
              </w:rPr>
            </w:pPr>
            <w:r w:rsidRPr="00195B38">
              <w:rPr>
                <w:rStyle w:val="Kiemels2"/>
                <w:rFonts w:ascii="Times New Roman" w:hAnsi="Times New Roman"/>
                <w:b w:val="0"/>
                <w:sz w:val="24"/>
                <w:szCs w:val="24"/>
              </w:rPr>
              <w:t>Prózai nagyepika – Gárdonyi Géza: Egri csillagok</w:t>
            </w:r>
          </w:p>
        </w:tc>
        <w:tc>
          <w:tcPr>
            <w:tcW w:w="3490" w:type="dxa"/>
          </w:tcPr>
          <w:p w14:paraId="646E6D52" w14:textId="77777777" w:rsidR="00231187" w:rsidRDefault="00195B38" w:rsidP="0023003E">
            <w:pPr>
              <w:rPr>
                <w:color w:val="00B050"/>
                <w:szCs w:val="24"/>
              </w:rPr>
            </w:pPr>
            <w:r w:rsidRPr="008443A9">
              <w:rPr>
                <w:rFonts w:eastAsia="Calibri"/>
                <w:bCs/>
                <w:color w:val="000000" w:themeColor="text1"/>
                <w:szCs w:val="24"/>
                <w:lang w:eastAsia="en-US"/>
              </w:rPr>
              <w:t>A műhöz kapcsolódó fejlesztési feladatok és ismeretek elmélyítése. Összefoglalás, rendszerezés, tehetséggondozás, témazáró.</w:t>
            </w:r>
          </w:p>
        </w:tc>
        <w:tc>
          <w:tcPr>
            <w:tcW w:w="1577" w:type="dxa"/>
          </w:tcPr>
          <w:p w14:paraId="7B64E0F7" w14:textId="77777777" w:rsidR="00231187" w:rsidRPr="004043FF" w:rsidRDefault="00D05C6A"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D05C6A">
              <w:rPr>
                <w:rFonts w:ascii="Times New Roman" w:hAnsi="Times New Roman" w:cs="Times New Roman"/>
                <w:bCs/>
                <w:color w:val="0070C0"/>
                <w:sz w:val="24"/>
                <w:szCs w:val="24"/>
              </w:rPr>
              <w:t>2</w:t>
            </w:r>
          </w:p>
        </w:tc>
      </w:tr>
      <w:tr w:rsidR="00D05C6A" w:rsidRPr="007011A1" w14:paraId="579BE3E1" w14:textId="77777777" w:rsidTr="00886650">
        <w:tc>
          <w:tcPr>
            <w:tcW w:w="3995" w:type="dxa"/>
          </w:tcPr>
          <w:p w14:paraId="63B52154" w14:textId="77777777" w:rsidR="00D05C6A" w:rsidRPr="00195B38" w:rsidRDefault="00D05C6A" w:rsidP="00F05776">
            <w:pPr>
              <w:pStyle w:val="NormlWeb"/>
              <w:spacing w:before="0" w:beforeAutospacing="0" w:after="0" w:afterAutospacing="0"/>
              <w:ind w:right="158"/>
              <w:jc w:val="both"/>
              <w:rPr>
                <w:rStyle w:val="Kiemels2"/>
                <w:rFonts w:ascii="Times New Roman" w:hAnsi="Times New Roman"/>
                <w:b w:val="0"/>
                <w:sz w:val="24"/>
                <w:szCs w:val="24"/>
              </w:rPr>
            </w:pPr>
            <w:r w:rsidRPr="00DF6FCC">
              <w:rPr>
                <w:rFonts w:ascii="Times New Roman" w:hAnsi="Times New Roman" w:cs="Times New Roman"/>
                <w:bCs/>
                <w:sz w:val="24"/>
                <w:szCs w:val="24"/>
              </w:rPr>
              <w:t>Szabadon választott világirodalmi ifjúsági regény</w:t>
            </w:r>
          </w:p>
        </w:tc>
        <w:tc>
          <w:tcPr>
            <w:tcW w:w="3490" w:type="dxa"/>
          </w:tcPr>
          <w:p w14:paraId="36CC84F5" w14:textId="77777777" w:rsidR="00D05C6A" w:rsidRPr="004934FE" w:rsidRDefault="00D05C6A" w:rsidP="0023003E">
            <w:pPr>
              <w:rPr>
                <w:szCs w:val="24"/>
              </w:rPr>
            </w:pPr>
            <w:r w:rsidRPr="00C357D1">
              <w:rPr>
                <w:szCs w:val="24"/>
              </w:rPr>
              <w:t xml:space="preserve">Daniel Defoe: Robinson Crusoe vagy  Antoine de Saint-Exupéry: A kis herceg </w:t>
            </w:r>
            <w:r w:rsidR="004934FE">
              <w:rPr>
                <w:szCs w:val="24"/>
              </w:rPr>
              <w:t xml:space="preserve">- </w:t>
            </w:r>
            <w:r w:rsidR="004934FE">
              <w:rPr>
                <w:rFonts w:eastAsia="Calibri"/>
                <w:bCs/>
                <w:color w:val="000000" w:themeColor="text1"/>
                <w:szCs w:val="24"/>
                <w:lang w:eastAsia="en-US"/>
              </w:rPr>
              <w:t>a</w:t>
            </w:r>
            <w:r w:rsidR="004934FE" w:rsidRPr="008443A9">
              <w:rPr>
                <w:rFonts w:eastAsia="Calibri"/>
                <w:bCs/>
                <w:color w:val="000000" w:themeColor="text1"/>
                <w:szCs w:val="24"/>
                <w:lang w:eastAsia="en-US"/>
              </w:rPr>
              <w:t xml:space="preserve"> </w:t>
            </w:r>
            <w:r w:rsidR="004934FE">
              <w:rPr>
                <w:rFonts w:eastAsia="Calibri"/>
                <w:bCs/>
                <w:color w:val="000000" w:themeColor="text1"/>
                <w:szCs w:val="24"/>
                <w:lang w:eastAsia="en-US"/>
              </w:rPr>
              <w:t xml:space="preserve">szaktanár által választott </w:t>
            </w:r>
            <w:r w:rsidR="004934FE" w:rsidRPr="008443A9">
              <w:rPr>
                <w:rFonts w:eastAsia="Calibri"/>
                <w:bCs/>
                <w:color w:val="000000" w:themeColor="text1"/>
                <w:szCs w:val="24"/>
                <w:lang w:eastAsia="en-US"/>
              </w:rPr>
              <w:t>műhöz kapcsolódó fejlesztési feladatok és ismeretek elmélyítése</w:t>
            </w:r>
            <w:r w:rsidR="004934FE">
              <w:rPr>
                <w:szCs w:val="24"/>
              </w:rPr>
              <w:t>.</w:t>
            </w:r>
          </w:p>
        </w:tc>
        <w:tc>
          <w:tcPr>
            <w:tcW w:w="1577" w:type="dxa"/>
          </w:tcPr>
          <w:p w14:paraId="5F1584FE" w14:textId="77777777" w:rsidR="00D05C6A" w:rsidRPr="00D05C6A" w:rsidRDefault="00D05C6A" w:rsidP="00F05776">
            <w:pPr>
              <w:pStyle w:val="NormlWeb"/>
              <w:spacing w:before="0" w:beforeAutospacing="0" w:after="0" w:afterAutospacing="0"/>
              <w:ind w:right="489"/>
              <w:jc w:val="center"/>
              <w:rPr>
                <w:rFonts w:ascii="Times New Roman" w:hAnsi="Times New Roman" w:cs="Times New Roman"/>
                <w:bCs/>
                <w:color w:val="0070C0"/>
                <w:sz w:val="24"/>
                <w:szCs w:val="24"/>
              </w:rPr>
            </w:pPr>
            <w:r>
              <w:rPr>
                <w:rFonts w:ascii="Times New Roman" w:hAnsi="Times New Roman" w:cs="Times New Roman"/>
                <w:bCs/>
                <w:color w:val="0070C0"/>
                <w:sz w:val="24"/>
                <w:szCs w:val="24"/>
              </w:rPr>
              <w:t>1</w:t>
            </w:r>
          </w:p>
        </w:tc>
      </w:tr>
      <w:tr w:rsidR="009C3852" w:rsidRPr="007011A1" w14:paraId="657316C9" w14:textId="77777777" w:rsidTr="00886650">
        <w:tc>
          <w:tcPr>
            <w:tcW w:w="3995" w:type="dxa"/>
            <w:tcBorders>
              <w:top w:val="single" w:sz="4" w:space="0" w:color="auto"/>
              <w:left w:val="nil"/>
              <w:bottom w:val="nil"/>
              <w:right w:val="single" w:sz="4" w:space="0" w:color="auto"/>
            </w:tcBorders>
          </w:tcPr>
          <w:p w14:paraId="12822641" w14:textId="77777777"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p>
        </w:tc>
        <w:tc>
          <w:tcPr>
            <w:tcW w:w="3490" w:type="dxa"/>
            <w:tcBorders>
              <w:left w:val="single" w:sz="4" w:space="0" w:color="auto"/>
            </w:tcBorders>
            <w:shd w:val="pct10" w:color="auto" w:fill="auto"/>
          </w:tcPr>
          <w:p w14:paraId="2602343A" w14:textId="77777777"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77" w:type="dxa"/>
          </w:tcPr>
          <w:p w14:paraId="3D9A59C8" w14:textId="77777777" w:rsidR="009C3852" w:rsidRPr="00053D56" w:rsidRDefault="00053D56" w:rsidP="00F05776">
            <w:pPr>
              <w:pStyle w:val="NormlWeb"/>
              <w:spacing w:before="0" w:beforeAutospacing="0" w:after="0" w:afterAutospacing="0"/>
              <w:ind w:right="489"/>
              <w:jc w:val="center"/>
              <w:rPr>
                <w:rFonts w:ascii="Times New Roman" w:hAnsi="Times New Roman" w:cs="Times New Roman"/>
                <w:b/>
                <w:bCs/>
                <w:color w:val="00B050"/>
                <w:sz w:val="24"/>
                <w:szCs w:val="24"/>
              </w:rPr>
            </w:pPr>
            <w:r w:rsidRPr="00053D56">
              <w:rPr>
                <w:rFonts w:ascii="Times New Roman" w:hAnsi="Times New Roman" w:cs="Times New Roman"/>
                <w:b/>
                <w:bCs/>
                <w:color w:val="0070C0"/>
                <w:sz w:val="24"/>
                <w:szCs w:val="24"/>
              </w:rPr>
              <w:t>18</w:t>
            </w:r>
          </w:p>
        </w:tc>
      </w:tr>
    </w:tbl>
    <w:p w14:paraId="0B3E01A7" w14:textId="77777777" w:rsidR="009C3852" w:rsidRDefault="009C3852" w:rsidP="009C3852">
      <w:pPr>
        <w:pStyle w:val="NormlWeb"/>
        <w:spacing w:before="0" w:beforeAutospacing="0" w:after="0" w:afterAutospacing="0"/>
        <w:ind w:right="158"/>
        <w:jc w:val="both"/>
        <w:rPr>
          <w:rFonts w:ascii="Times New Roman" w:hAnsi="Times New Roman" w:cs="Times New Roman"/>
          <w:bCs/>
          <w:sz w:val="24"/>
          <w:szCs w:val="24"/>
        </w:rPr>
      </w:pPr>
    </w:p>
    <w:p w14:paraId="64D214F8" w14:textId="77777777"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p w14:paraId="29FC55F5" w14:textId="668B24B9" w:rsidR="00513CAE" w:rsidRDefault="00513CAE" w:rsidP="009C3852">
      <w:pPr>
        <w:pStyle w:val="NormlWeb"/>
        <w:spacing w:before="0" w:beforeAutospacing="0" w:after="0" w:afterAutospacing="0"/>
        <w:ind w:right="158"/>
        <w:rPr>
          <w:rFonts w:ascii="Times New Roman" w:hAnsi="Times New Roman" w:cs="Times New Roman"/>
          <w:sz w:val="24"/>
          <w:szCs w:val="24"/>
        </w:rPr>
      </w:pPr>
    </w:p>
    <w:p w14:paraId="030CC0FA" w14:textId="65F71E67"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545636D3" w14:textId="6DB32226"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0C31EBDE" w14:textId="18BB6311"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67D44423" w14:textId="2749417B"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4061C2E8" w14:textId="6ECD21C6"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4E95A05D" w14:textId="4143EB25"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65A0B67E" w14:textId="722A4992"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5B555E99" w14:textId="6F2D1700"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2FD85642" w14:textId="77777777" w:rsidR="002F311E" w:rsidRPr="007011A1" w:rsidRDefault="002F311E" w:rsidP="009C3852">
      <w:pPr>
        <w:pStyle w:val="NormlWeb"/>
        <w:spacing w:before="0" w:beforeAutospacing="0" w:after="0" w:afterAutospacing="0"/>
        <w:ind w:right="158"/>
        <w:rPr>
          <w:rFonts w:ascii="Times New Roman" w:hAnsi="Times New Roman" w:cs="Times New Roman"/>
          <w:sz w:val="24"/>
          <w:szCs w:val="24"/>
        </w:rPr>
      </w:pPr>
    </w:p>
    <w:p w14:paraId="507A737E" w14:textId="77777777" w:rsidR="003919D2" w:rsidRPr="00513CAE" w:rsidRDefault="00513CAE" w:rsidP="003919D2">
      <w:pPr>
        <w:pStyle w:val="Cmsor2"/>
        <w:rPr>
          <w:rFonts w:ascii="Times New Roman" w:hAnsi="Times New Roman" w:cs="Times New Roman"/>
          <w:b/>
          <w:color w:val="auto"/>
          <w:sz w:val="24"/>
          <w:szCs w:val="24"/>
        </w:rPr>
      </w:pPr>
      <w:r w:rsidRPr="00513CAE">
        <w:rPr>
          <w:rFonts w:ascii="Times New Roman" w:eastAsia="Times New Roman" w:hAnsi="Times New Roman" w:cs="Times New Roman"/>
          <w:b/>
          <w:color w:val="000000"/>
          <w:sz w:val="24"/>
          <w:szCs w:val="24"/>
        </w:rPr>
        <w:lastRenderedPageBreak/>
        <w:t>4</w:t>
      </w:r>
      <w:r>
        <w:rPr>
          <w:rFonts w:ascii="Times New Roman" w:eastAsia="Times New Roman" w:hAnsi="Times New Roman" w:cs="Times New Roman"/>
          <w:color w:val="000000"/>
          <w:sz w:val="24"/>
          <w:szCs w:val="24"/>
        </w:rPr>
        <w:t xml:space="preserve">. </w:t>
      </w:r>
      <w:r w:rsidR="00D02EF2">
        <w:rPr>
          <w:rFonts w:ascii="Times New Roman" w:eastAsia="Times New Roman" w:hAnsi="Times New Roman" w:cs="Times New Roman"/>
          <w:b/>
          <w:color w:val="000000"/>
          <w:sz w:val="24"/>
          <w:szCs w:val="24"/>
        </w:rPr>
        <w:t>KIMENETELEI KÖVETELMÉNYEK</w:t>
      </w:r>
      <w:r>
        <w:rPr>
          <w:rFonts w:ascii="Times New Roman" w:eastAsia="Times New Roman" w:hAnsi="Times New Roman" w:cs="Times New Roman"/>
          <w:b/>
          <w:color w:val="000000"/>
          <w:sz w:val="24"/>
          <w:szCs w:val="24"/>
        </w:rPr>
        <w:t xml:space="preserve"> </w:t>
      </w:r>
      <w:r w:rsidRPr="00513CAE">
        <w:rPr>
          <w:rFonts w:ascii="Times New Roman" w:eastAsia="Times New Roman" w:hAnsi="Times New Roman" w:cs="Times New Roman"/>
          <w:b/>
          <w:color w:val="000000"/>
          <w:sz w:val="24"/>
          <w:szCs w:val="24"/>
        </w:rPr>
        <w:t>5-6. ÉVFOLYAM</w:t>
      </w:r>
      <w:r w:rsidR="003919D2" w:rsidRPr="00513CAE">
        <w:rPr>
          <w:rFonts w:ascii="Times New Roman" w:hAnsi="Times New Roman" w:cs="Times New Roman"/>
          <w:b/>
          <w:color w:val="4BACC6" w:themeColor="accent5"/>
          <w:sz w:val="24"/>
          <w:szCs w:val="24"/>
        </w:rPr>
        <w:t xml:space="preserve">                                                         </w:t>
      </w:r>
    </w:p>
    <w:p w14:paraId="04AD7A4D" w14:textId="77777777" w:rsidR="003919D2" w:rsidRPr="00292B3A" w:rsidRDefault="003919D2" w:rsidP="003919D2">
      <w:pPr>
        <w:jc w:val="both"/>
        <w:rPr>
          <w:szCs w:val="24"/>
        </w:rPr>
      </w:pPr>
    </w:p>
    <w:p w14:paraId="0E398111" w14:textId="77777777" w:rsidR="003919D2" w:rsidRPr="00513CAE" w:rsidRDefault="003919D2" w:rsidP="005154DB">
      <w:pPr>
        <w:pStyle w:val="Listaszerbekezds"/>
        <w:numPr>
          <w:ilvl w:val="0"/>
          <w:numId w:val="20"/>
        </w:numPr>
        <w:spacing w:line="276" w:lineRule="auto"/>
        <w:jc w:val="both"/>
        <w:rPr>
          <w:color w:val="000000" w:themeColor="text1"/>
        </w:rPr>
      </w:pPr>
      <w:r w:rsidRPr="00513CAE">
        <w:rPr>
          <w:color w:val="000000" w:themeColor="text1"/>
        </w:rPr>
        <w:t>Az 5–6. osztály irodalomoktatásának alapvető célja, hogy megőrizze és tovább szélesítse az alsó tagozaton megalapozott szépirodalmi érdeklődést és tudást. A tanulók olyan szövegekkel találkoznak, amelyek témáiknál fogva hozzájárulnak személyiségük kibontakozásához, fejlődéséhez, tudatosítják nemzetükhöz, kisebb közösségükhöz tartozásukat, továbbá, amelyek megőrzik kíváncsiságukat, játékosságukat s olvasó, gondolkodó, közösségük iránt elkötelezett emberekké teszik őket. Mind</w:t>
      </w:r>
      <w:r w:rsidR="002678F3">
        <w:rPr>
          <w:color w:val="000000" w:themeColor="text1"/>
        </w:rPr>
        <w:t xml:space="preserve"> </w:t>
      </w:r>
      <w:r w:rsidRPr="00513CAE">
        <w:rPr>
          <w:color w:val="000000" w:themeColor="text1"/>
        </w:rPr>
        <w:t>ezekben a drámajátéknak</w:t>
      </w:r>
      <w:r w:rsidR="002678F3">
        <w:rPr>
          <w:color w:val="000000" w:themeColor="text1"/>
        </w:rPr>
        <w:t>,</w:t>
      </w:r>
      <w:r w:rsidRPr="00513CAE">
        <w:rPr>
          <w:color w:val="000000" w:themeColor="text1"/>
        </w:rPr>
        <w:t xml:space="preserve"> mint anyagfeldolgozási módnak kitüntetett szerepe van.</w:t>
      </w:r>
    </w:p>
    <w:p w14:paraId="4F191947" w14:textId="77777777" w:rsidR="003919D2" w:rsidRPr="00292B3A" w:rsidRDefault="003919D2" w:rsidP="003919D2">
      <w:pPr>
        <w:jc w:val="both"/>
        <w:rPr>
          <w:color w:val="000000" w:themeColor="text1"/>
          <w:szCs w:val="24"/>
        </w:rPr>
      </w:pPr>
    </w:p>
    <w:p w14:paraId="10EBAA2A" w14:textId="77777777" w:rsidR="003919D2" w:rsidRPr="00292B3A" w:rsidRDefault="003919D2" w:rsidP="003919D2">
      <w:pPr>
        <w:jc w:val="both"/>
        <w:rPr>
          <w:color w:val="000000" w:themeColor="text1"/>
          <w:szCs w:val="24"/>
        </w:rPr>
      </w:pPr>
      <w:r w:rsidRPr="00292B3A">
        <w:rPr>
          <w:color w:val="000000" w:themeColor="text1"/>
          <w:szCs w:val="24"/>
        </w:rPr>
        <w:t>Az 5</w:t>
      </w:r>
      <w:r w:rsidRPr="00292B3A">
        <w:rPr>
          <w:szCs w:val="24"/>
        </w:rPr>
        <w:t>–</w:t>
      </w:r>
      <w:r w:rsidRPr="00292B3A">
        <w:rPr>
          <w:color w:val="000000" w:themeColor="text1"/>
          <w:szCs w:val="24"/>
        </w:rPr>
        <w:t xml:space="preserve">6. évfolyam tananyagai a következő nagy témák köré rendeződnek: </w:t>
      </w:r>
    </w:p>
    <w:p w14:paraId="3BEBB9EA" w14:textId="77777777" w:rsidR="003919D2" w:rsidRPr="00292B3A" w:rsidRDefault="003919D2" w:rsidP="003919D2">
      <w:pPr>
        <w:jc w:val="both"/>
        <w:rPr>
          <w:color w:val="000000" w:themeColor="text1"/>
          <w:szCs w:val="24"/>
        </w:rPr>
      </w:pPr>
    </w:p>
    <w:p w14:paraId="5D4829BC" w14:textId="77777777" w:rsidR="003919D2" w:rsidRPr="00513CAE" w:rsidRDefault="003919D2" w:rsidP="005154DB">
      <w:pPr>
        <w:pStyle w:val="Listaszerbekezds"/>
        <w:numPr>
          <w:ilvl w:val="0"/>
          <w:numId w:val="21"/>
        </w:numPr>
        <w:jc w:val="both"/>
        <w:rPr>
          <w:rFonts w:eastAsia="Calibri"/>
          <w:color w:val="000000" w:themeColor="text1"/>
        </w:rPr>
      </w:pPr>
      <w:r w:rsidRPr="00513CAE">
        <w:rPr>
          <w:rFonts w:eastAsia="Calibri"/>
          <w:color w:val="000000" w:themeColor="text1"/>
        </w:rPr>
        <w:t>Család, otthon, nemzet</w:t>
      </w:r>
    </w:p>
    <w:p w14:paraId="3476086F" w14:textId="77777777" w:rsidR="003919D2" w:rsidRPr="00513CAE" w:rsidRDefault="003919D2" w:rsidP="005154DB">
      <w:pPr>
        <w:pStyle w:val="Listaszerbekezds"/>
        <w:numPr>
          <w:ilvl w:val="0"/>
          <w:numId w:val="21"/>
        </w:numPr>
        <w:jc w:val="both"/>
        <w:rPr>
          <w:color w:val="000000" w:themeColor="text1"/>
        </w:rPr>
      </w:pPr>
      <w:r w:rsidRPr="00513CAE">
        <w:rPr>
          <w:color w:val="000000" w:themeColor="text1"/>
        </w:rPr>
        <w:t>Petőfi Sándor: János vitéz</w:t>
      </w:r>
    </w:p>
    <w:p w14:paraId="2F2E5CD2" w14:textId="77777777" w:rsidR="003919D2" w:rsidRPr="00513CAE" w:rsidRDefault="003919D2" w:rsidP="005154DB">
      <w:pPr>
        <w:pStyle w:val="Listaszerbekezds"/>
        <w:numPr>
          <w:ilvl w:val="0"/>
          <w:numId w:val="21"/>
        </w:numPr>
        <w:jc w:val="both"/>
        <w:rPr>
          <w:color w:val="000000" w:themeColor="text1"/>
        </w:rPr>
      </w:pPr>
      <w:r w:rsidRPr="00513CAE">
        <w:rPr>
          <w:color w:val="000000" w:themeColor="text1"/>
        </w:rPr>
        <w:t>Szülőföld, táj</w:t>
      </w:r>
    </w:p>
    <w:p w14:paraId="20ABBD9B" w14:textId="77777777" w:rsidR="003919D2" w:rsidRPr="00513CAE" w:rsidRDefault="003919D2" w:rsidP="005154DB">
      <w:pPr>
        <w:pStyle w:val="Listaszerbekezds"/>
        <w:numPr>
          <w:ilvl w:val="0"/>
          <w:numId w:val="21"/>
        </w:numPr>
        <w:jc w:val="both"/>
        <w:rPr>
          <w:color w:val="000000" w:themeColor="text1"/>
        </w:rPr>
      </w:pPr>
      <w:r w:rsidRPr="00513CAE">
        <w:rPr>
          <w:color w:val="000000" w:themeColor="text1"/>
        </w:rPr>
        <w:t>Molnár Ferenc: A Pál utcai fiúk</w:t>
      </w:r>
    </w:p>
    <w:p w14:paraId="7795AA90" w14:textId="77777777" w:rsidR="003919D2" w:rsidRPr="00513CAE" w:rsidRDefault="003919D2" w:rsidP="005154DB">
      <w:pPr>
        <w:pStyle w:val="Listaszerbekezds"/>
        <w:numPr>
          <w:ilvl w:val="0"/>
          <w:numId w:val="21"/>
        </w:numPr>
        <w:jc w:val="both"/>
        <w:rPr>
          <w:color w:val="000000" w:themeColor="text1"/>
        </w:rPr>
      </w:pPr>
      <w:r w:rsidRPr="00513CAE">
        <w:rPr>
          <w:color w:val="000000" w:themeColor="text1"/>
        </w:rPr>
        <w:t>Választható magyar ifjúsági vagy meseregény</w:t>
      </w:r>
    </w:p>
    <w:p w14:paraId="43BD4C8D" w14:textId="77777777" w:rsidR="003919D2" w:rsidRPr="00513CAE" w:rsidRDefault="003919D2" w:rsidP="005154DB">
      <w:pPr>
        <w:pStyle w:val="Listaszerbekezds"/>
        <w:numPr>
          <w:ilvl w:val="0"/>
          <w:numId w:val="21"/>
        </w:numPr>
        <w:jc w:val="both"/>
        <w:rPr>
          <w:bCs/>
          <w:color w:val="000000" w:themeColor="text1"/>
        </w:rPr>
      </w:pPr>
      <w:r w:rsidRPr="00513CAE">
        <w:rPr>
          <w:bCs/>
          <w:color w:val="000000" w:themeColor="text1"/>
        </w:rPr>
        <w:t>Hősök az irodalomban</w:t>
      </w:r>
    </w:p>
    <w:p w14:paraId="502E88F9" w14:textId="77777777" w:rsidR="003919D2" w:rsidRPr="00513CAE" w:rsidRDefault="003919D2" w:rsidP="005154DB">
      <w:pPr>
        <w:pStyle w:val="Listaszerbekezds"/>
        <w:numPr>
          <w:ilvl w:val="0"/>
          <w:numId w:val="21"/>
        </w:numPr>
        <w:jc w:val="both"/>
        <w:rPr>
          <w:bCs/>
          <w:color w:val="000000" w:themeColor="text1"/>
        </w:rPr>
      </w:pPr>
      <w:r w:rsidRPr="00513CAE">
        <w:rPr>
          <w:bCs/>
          <w:color w:val="000000" w:themeColor="text1"/>
        </w:rPr>
        <w:t>Arany János: Toldi</w:t>
      </w:r>
    </w:p>
    <w:p w14:paraId="2449AACD" w14:textId="77777777" w:rsidR="003919D2" w:rsidRPr="00513CAE" w:rsidRDefault="003919D2" w:rsidP="005154DB">
      <w:pPr>
        <w:pStyle w:val="Listaszerbekezds"/>
        <w:numPr>
          <w:ilvl w:val="0"/>
          <w:numId w:val="21"/>
        </w:numPr>
        <w:jc w:val="both"/>
        <w:rPr>
          <w:bCs/>
          <w:color w:val="000000" w:themeColor="text1"/>
        </w:rPr>
      </w:pPr>
      <w:r w:rsidRPr="00513CAE">
        <w:rPr>
          <w:bCs/>
          <w:color w:val="000000" w:themeColor="text1"/>
        </w:rPr>
        <w:t>Szeretet, hazaszeretet, szerelem</w:t>
      </w:r>
    </w:p>
    <w:p w14:paraId="392A34FE" w14:textId="77777777" w:rsidR="003919D2" w:rsidRPr="00513CAE" w:rsidRDefault="003919D2" w:rsidP="005154DB">
      <w:pPr>
        <w:pStyle w:val="Listaszerbekezds"/>
        <w:numPr>
          <w:ilvl w:val="0"/>
          <w:numId w:val="21"/>
        </w:numPr>
        <w:jc w:val="both"/>
        <w:rPr>
          <w:color w:val="000000" w:themeColor="text1"/>
        </w:rPr>
      </w:pPr>
      <w:r w:rsidRPr="00513CAE">
        <w:rPr>
          <w:color w:val="000000" w:themeColor="text1"/>
        </w:rPr>
        <w:t>Gárdonyi Géza: Egri csillagok</w:t>
      </w:r>
    </w:p>
    <w:p w14:paraId="233FC8CB" w14:textId="77777777" w:rsidR="003919D2" w:rsidRPr="00513CAE" w:rsidRDefault="003919D2" w:rsidP="005154DB">
      <w:pPr>
        <w:pStyle w:val="Listaszerbekezds"/>
        <w:numPr>
          <w:ilvl w:val="0"/>
          <w:numId w:val="21"/>
        </w:numPr>
        <w:jc w:val="both"/>
        <w:rPr>
          <w:color w:val="000000" w:themeColor="text1"/>
        </w:rPr>
      </w:pPr>
      <w:r w:rsidRPr="00513CAE">
        <w:rPr>
          <w:color w:val="000000" w:themeColor="text1"/>
        </w:rPr>
        <w:t>Választható világirodalmi ifjúsági regény</w:t>
      </w:r>
    </w:p>
    <w:p w14:paraId="6106E963" w14:textId="77777777" w:rsidR="003919D2" w:rsidRPr="00292B3A" w:rsidRDefault="003919D2" w:rsidP="003919D2">
      <w:pPr>
        <w:pStyle w:val="Listaszerbekezds"/>
        <w:ind w:left="643"/>
        <w:rPr>
          <w:color w:val="000000" w:themeColor="text1"/>
        </w:rPr>
      </w:pPr>
    </w:p>
    <w:p w14:paraId="61346C68" w14:textId="77777777" w:rsidR="003919D2" w:rsidRP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A témakörök tanításának célja a közvetlen személyes otthon fogalmán túl a tágabb értelemben vett kultúra</w:t>
      </w:r>
      <w:r w:rsidR="002678F3">
        <w:rPr>
          <w:color w:val="000000" w:themeColor="text1"/>
        </w:rPr>
        <w:t>,</w:t>
      </w:r>
      <w:r w:rsidRPr="00513CAE">
        <w:rPr>
          <w:color w:val="000000" w:themeColor="text1"/>
        </w:rPr>
        <w:t xml:space="preserve"> mint otthon felfedeztetése. A tanulónak meg kell értenie és élnie a nemzeti, illetve a tágabb, saját kultúrkör ünnepeit (pl. egyéni és családi ünnepek, anyák napja, regionális ünnepek, karácsony).</w:t>
      </w:r>
    </w:p>
    <w:p w14:paraId="332FABC5" w14:textId="77777777" w:rsidR="003919D2" w:rsidRP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Fontos ismernie e kulturális hagyománynak alapvető műveit.  A szövegek ilyen irányú megközelítése segíti a tanulót annak felismerésében is, hogy az irodalmi művek nem csupán távoli történetek, hanem ezek a szövegek saját élete kérdéseihez is kapcsolódnak. </w:t>
      </w:r>
    </w:p>
    <w:p w14:paraId="46DD842D" w14:textId="77777777" w:rsid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Továbbra is fontos cél, hogy kultúránkat, annak alapvető alkotásait, bennük példateremtő hőseit megismerje, olvasó, a szöveg több rétegét megértő diákká váljon. </w:t>
      </w:r>
    </w:p>
    <w:p w14:paraId="3B24837F" w14:textId="77777777" w:rsid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A képzési szakasz végén már elvárt néhány szakirodalmi kifejezés (műfaj, szókép, alakzat, verselés) biztonságos ismerete. </w:t>
      </w:r>
    </w:p>
    <w:p w14:paraId="02D56E1D" w14:textId="77777777" w:rsid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A tanulónak – korosztályának megfelelő szinten – már értenie és értelmeznie kell ezeket a műveket. </w:t>
      </w:r>
    </w:p>
    <w:p w14:paraId="50EE133E" w14:textId="77777777" w:rsid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Véleményét írásban és szóban is meg kell tudnia fogalmazni. </w:t>
      </w:r>
    </w:p>
    <w:p w14:paraId="58652105" w14:textId="77777777" w:rsidR="003919D2" w:rsidRP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Az órákon feldolgozandó szövegek nemzeti kultúránk alapját képező művek, továbbá a kortárs gyermekirodalom alkotásai. </w:t>
      </w:r>
    </w:p>
    <w:p w14:paraId="3AB09216" w14:textId="77777777" w:rsidR="003919D2" w:rsidRDefault="003919D2" w:rsidP="003919D2">
      <w:pPr>
        <w:rPr>
          <w:color w:val="000000" w:themeColor="text1"/>
          <w:szCs w:val="24"/>
        </w:rPr>
      </w:pPr>
    </w:p>
    <w:p w14:paraId="22E12498" w14:textId="77777777" w:rsidR="00292B3A" w:rsidRDefault="00292B3A" w:rsidP="003919D2">
      <w:pPr>
        <w:rPr>
          <w:color w:val="000000" w:themeColor="text1"/>
          <w:szCs w:val="24"/>
        </w:rPr>
      </w:pPr>
    </w:p>
    <w:p w14:paraId="3245A373" w14:textId="77777777" w:rsidR="00950DAE" w:rsidRDefault="00950DAE" w:rsidP="003919D2">
      <w:pPr>
        <w:rPr>
          <w:color w:val="000000" w:themeColor="text1"/>
          <w:szCs w:val="24"/>
        </w:rPr>
      </w:pPr>
    </w:p>
    <w:p w14:paraId="349C5083" w14:textId="77777777" w:rsidR="00950DAE" w:rsidRDefault="00950DAE" w:rsidP="003919D2">
      <w:pPr>
        <w:rPr>
          <w:color w:val="000000" w:themeColor="text1"/>
          <w:szCs w:val="24"/>
        </w:rPr>
      </w:pPr>
    </w:p>
    <w:p w14:paraId="6BC99458" w14:textId="77777777" w:rsidR="00950DAE" w:rsidRDefault="00950DAE" w:rsidP="003919D2">
      <w:pPr>
        <w:rPr>
          <w:color w:val="000000" w:themeColor="text1"/>
          <w:szCs w:val="24"/>
        </w:rPr>
      </w:pPr>
    </w:p>
    <w:p w14:paraId="2F4CDD3F" w14:textId="77777777" w:rsidR="002678F3" w:rsidRDefault="002678F3" w:rsidP="003919D2">
      <w:pPr>
        <w:rPr>
          <w:color w:val="000000" w:themeColor="text1"/>
          <w:szCs w:val="24"/>
        </w:rPr>
      </w:pPr>
    </w:p>
    <w:p w14:paraId="32D0754E" w14:textId="77777777" w:rsidR="00292B3A" w:rsidRPr="004600AC" w:rsidRDefault="004600AC" w:rsidP="003919D2">
      <w:pPr>
        <w:rPr>
          <w:b/>
          <w:color w:val="000000" w:themeColor="text1"/>
          <w:szCs w:val="24"/>
        </w:rPr>
      </w:pPr>
      <w:r w:rsidRPr="004600AC">
        <w:rPr>
          <w:b/>
          <w:color w:val="000000" w:themeColor="text1"/>
          <w:szCs w:val="24"/>
        </w:rPr>
        <w:lastRenderedPageBreak/>
        <w:t>5. TÉMAKÖRÖK, TÖRZSANYAGOK, HELYI TÖBBLET, ÓRAKERET, FEJLESZTENDŐ FELADATOK ÉS ISMERETEK, FOGALMAK ÉVFOLYAMONKÉNT</w:t>
      </w:r>
    </w:p>
    <w:p w14:paraId="02310CC1" w14:textId="77777777" w:rsidR="002164EF" w:rsidRDefault="002164EF" w:rsidP="00F613E3">
      <w:pPr>
        <w:ind w:firstLine="709"/>
        <w:jc w:val="both"/>
        <w:rPr>
          <w:szCs w:val="24"/>
        </w:rPr>
      </w:pPr>
    </w:p>
    <w:p w14:paraId="2EC2EC4E" w14:textId="77777777" w:rsidR="006B1C91" w:rsidRPr="007011A1" w:rsidRDefault="006B1C91" w:rsidP="006B1C91">
      <w:pPr>
        <w:jc w:val="center"/>
        <w:rPr>
          <w:b/>
          <w:szCs w:val="24"/>
        </w:rPr>
      </w:pPr>
      <w:r w:rsidRPr="007011A1">
        <w:rPr>
          <w:b/>
          <w:szCs w:val="24"/>
        </w:rPr>
        <w:t>I</w:t>
      </w:r>
      <w:r w:rsidR="004600AC">
        <w:rPr>
          <w:b/>
          <w:szCs w:val="24"/>
        </w:rPr>
        <w:t>RODALOM</w:t>
      </w:r>
      <w:r w:rsidRPr="007011A1">
        <w:rPr>
          <w:b/>
          <w:szCs w:val="24"/>
        </w:rPr>
        <w:t xml:space="preserve"> </w:t>
      </w:r>
      <w:r>
        <w:rPr>
          <w:b/>
          <w:szCs w:val="24"/>
        </w:rPr>
        <w:t>5.</w:t>
      </w:r>
    </w:p>
    <w:p w14:paraId="06F03BEA" w14:textId="77777777" w:rsidR="006B1C91" w:rsidRDefault="006B1C91" w:rsidP="006B1C91">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14:paraId="734AA121"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493746BD" w14:textId="77777777" w:rsidR="00111A25" w:rsidRPr="00111A25" w:rsidRDefault="00111A25" w:rsidP="00111A25">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68A1AC7B" w14:textId="77777777" w:rsidR="00111A25" w:rsidRPr="00111A25" w:rsidRDefault="00111A25" w:rsidP="005154DB">
            <w:pPr>
              <w:numPr>
                <w:ilvl w:val="0"/>
                <w:numId w:val="5"/>
              </w:numPr>
              <w:spacing w:before="120"/>
              <w:contextualSpacing/>
              <w:rPr>
                <w:rFonts w:eastAsia="Calibri"/>
                <w:b/>
                <w:bCs/>
                <w:szCs w:val="24"/>
                <w:lang w:eastAsia="en-US"/>
              </w:rPr>
            </w:pPr>
            <w:r w:rsidRPr="00111A25">
              <w:rPr>
                <w:b/>
                <w:szCs w:val="24"/>
              </w:rPr>
              <w:t xml:space="preserve">Család, otthon, nemzet – </w:t>
            </w:r>
            <w:r w:rsidRPr="00111A25">
              <w:rPr>
                <w:szCs w:val="24"/>
              </w:rPr>
              <w:t>kisepikai (</w:t>
            </w:r>
            <w:r w:rsidRPr="00111A25">
              <w:rPr>
                <w:b/>
                <w:szCs w:val="24"/>
              </w:rPr>
              <w:t xml:space="preserve">mese, monda, mítosz) </w:t>
            </w:r>
            <w:r w:rsidRPr="00111A25">
              <w:rPr>
                <w:szCs w:val="24"/>
              </w:rPr>
              <w:t>és lírai alkotások</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D62D323" w14:textId="77777777" w:rsidR="00111A25" w:rsidRPr="00111A25" w:rsidRDefault="00111A25" w:rsidP="00111A25">
            <w:pPr>
              <w:spacing w:before="120"/>
              <w:jc w:val="center"/>
              <w:rPr>
                <w:rFonts w:eastAsia="Calibri"/>
                <w:b/>
                <w:szCs w:val="24"/>
                <w:lang w:eastAsia="en-US"/>
              </w:rPr>
            </w:pPr>
            <w:r w:rsidRPr="00111A25">
              <w:rPr>
                <w:b/>
                <w:bCs/>
                <w:szCs w:val="24"/>
                <w:lang w:val="cs-CZ"/>
              </w:rPr>
              <w:t xml:space="preserve">Órakeret </w:t>
            </w:r>
          </w:p>
        </w:tc>
      </w:tr>
      <w:tr w:rsidR="00111A25" w:rsidRPr="00111A25" w14:paraId="60B0D386"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111470C4" w14:textId="77777777" w:rsidR="00111A25" w:rsidRPr="00111A25" w:rsidRDefault="00111A25" w:rsidP="00111A25">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5836D9C1"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Weöres Sándor: Ó, ha cinke volnék</w:t>
            </w:r>
          </w:p>
          <w:p w14:paraId="4B4CB70D"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Petőfi Sándor: Egy estém otthon</w:t>
            </w:r>
          </w:p>
          <w:p w14:paraId="591743D0"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Füstbe ment terv</w:t>
            </w:r>
          </w:p>
          <w:p w14:paraId="6C917773"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Magyar vagyok</w:t>
            </w:r>
          </w:p>
          <w:p w14:paraId="23A05E68"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Arany János: Családi kör</w:t>
            </w:r>
          </w:p>
          <w:p w14:paraId="5A527759"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Kányádi Sándor: Nagyanyó-kenyér</w:t>
            </w:r>
          </w:p>
          <w:p w14:paraId="28B97AAF"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Fehérlófia</w:t>
            </w:r>
          </w:p>
          <w:p w14:paraId="6EA44DE2"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Az égig érő fa (magyar népmese)</w:t>
            </w:r>
          </w:p>
          <w:p w14:paraId="304CCDCA"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Arany János: Rege a csodaszarvasról</w:t>
            </w:r>
          </w:p>
          <w:p w14:paraId="0D7F8D70"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Görög mítosz: Daidalosz és Ikarosz </w:t>
            </w:r>
          </w:p>
          <w:p w14:paraId="7161A700"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Bibliai történetek</w:t>
            </w:r>
          </w:p>
          <w:p w14:paraId="4A50965F"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A világ teremtése</w:t>
            </w:r>
          </w:p>
          <w:p w14:paraId="10A59F98"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Noé, </w:t>
            </w:r>
          </w:p>
          <w:p w14:paraId="3CE83EF8" w14:textId="77777777"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Jézus születése, </w:t>
            </w:r>
          </w:p>
          <w:p w14:paraId="34C48523" w14:textId="77777777" w:rsidR="00111A25" w:rsidRPr="00111A25" w:rsidRDefault="007B2182" w:rsidP="007B2182">
            <w:pPr>
              <w:spacing w:before="120"/>
              <w:rPr>
                <w:rFonts w:eastAsia="Calibri"/>
                <w:b/>
                <w:bCs/>
                <w:szCs w:val="24"/>
                <w:highlight w:val="yellow"/>
                <w:lang w:eastAsia="en-US"/>
              </w:rPr>
            </w:pPr>
            <w:r w:rsidRPr="003347E6">
              <w:rPr>
                <w:rFonts w:eastAsia="Calibri"/>
                <w:bCs/>
                <w:szCs w:val="24"/>
                <w:lang w:eastAsia="en-US"/>
              </w:rPr>
              <w:t xml:space="preserve">     A betlehemi király</w:t>
            </w:r>
            <w:r w:rsidRPr="0026312E">
              <w:rPr>
                <w:rFonts w:eastAsia="Calibri"/>
                <w:bCs/>
                <w:szCs w:val="24"/>
                <w:lang w:eastAsia="en-US"/>
              </w:rPr>
              <w:t>ok</w:t>
            </w:r>
          </w:p>
        </w:tc>
        <w:tc>
          <w:tcPr>
            <w:tcW w:w="1206" w:type="dxa"/>
            <w:tcBorders>
              <w:top w:val="single" w:sz="4" w:space="0" w:color="auto"/>
              <w:left w:val="single" w:sz="4" w:space="0" w:color="auto"/>
              <w:bottom w:val="single" w:sz="4" w:space="0" w:color="auto"/>
              <w:right w:val="single" w:sz="4" w:space="0" w:color="auto"/>
            </w:tcBorders>
            <w:vAlign w:val="center"/>
          </w:tcPr>
          <w:p w14:paraId="72346FC5" w14:textId="77777777" w:rsidR="00111A25" w:rsidRPr="00111A25" w:rsidRDefault="00111A25" w:rsidP="00111A25">
            <w:pPr>
              <w:spacing w:before="120"/>
              <w:jc w:val="center"/>
              <w:rPr>
                <w:b/>
                <w:bCs/>
                <w:szCs w:val="24"/>
                <w:lang w:val="cs-CZ"/>
              </w:rPr>
            </w:pPr>
            <w:r>
              <w:rPr>
                <w:b/>
                <w:bCs/>
                <w:szCs w:val="24"/>
                <w:lang w:val="cs-CZ"/>
              </w:rPr>
              <w:t>18</w:t>
            </w:r>
          </w:p>
        </w:tc>
      </w:tr>
      <w:tr w:rsidR="00111A25" w:rsidRPr="00111A25" w14:paraId="1ED1FF96"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7AAF985D" w14:textId="77777777" w:rsidR="00111A25" w:rsidRPr="00111A25" w:rsidRDefault="00111A25" w:rsidP="00111A25">
            <w:pPr>
              <w:jc w:val="center"/>
              <w:rPr>
                <w:b/>
                <w:bCs/>
                <w:szCs w:val="24"/>
              </w:rPr>
            </w:pPr>
            <w:r w:rsidRPr="00950DA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3D751C13" w14:textId="77777777" w:rsidR="00950DAE" w:rsidRPr="003F51D6" w:rsidRDefault="00950DAE" w:rsidP="00950DAE">
            <w:pPr>
              <w:rPr>
                <w:color w:val="000000" w:themeColor="text1"/>
                <w:lang w:eastAsia="en-US"/>
              </w:rPr>
            </w:pPr>
            <w:r w:rsidRPr="003F51D6">
              <w:rPr>
                <w:bCs/>
                <w:color w:val="000000" w:themeColor="text1"/>
                <w:szCs w:val="24"/>
              </w:rPr>
              <w:t>A szűkebb természeti környezet, a családi kapcsolatok, ember –Választható tartalmak:</w:t>
            </w:r>
          </w:p>
          <w:p w14:paraId="50C2DB25" w14:textId="77777777" w:rsidR="00950DAE" w:rsidRPr="003F51D6" w:rsidRDefault="00950DAE" w:rsidP="00950DAE">
            <w:pPr>
              <w:rPr>
                <w:color w:val="000000" w:themeColor="text1"/>
                <w:lang w:eastAsia="en-US"/>
              </w:rPr>
            </w:pPr>
            <w:r w:rsidRPr="003F51D6">
              <w:rPr>
                <w:color w:val="000000" w:themeColor="text1"/>
                <w:lang w:eastAsia="en-US"/>
              </w:rPr>
              <w:t>Petőfi Sándor: Arany Lacinak</w:t>
            </w:r>
          </w:p>
          <w:p w14:paraId="084AFB95" w14:textId="77777777" w:rsidR="00950DAE" w:rsidRPr="003F51D6" w:rsidRDefault="00950DAE" w:rsidP="00950DAE">
            <w:pPr>
              <w:rPr>
                <w:color w:val="000000" w:themeColor="text1"/>
                <w:lang w:eastAsia="en-US"/>
              </w:rPr>
            </w:pPr>
            <w:r w:rsidRPr="003F51D6">
              <w:rPr>
                <w:color w:val="000000" w:themeColor="text1"/>
                <w:lang w:eastAsia="en-US"/>
              </w:rPr>
              <w:t>Tündérszép Ilona és Árgyélus</w:t>
            </w:r>
          </w:p>
          <w:p w14:paraId="4D4F2765" w14:textId="77777777" w:rsidR="00950DAE" w:rsidRPr="003F51D6" w:rsidRDefault="00950DAE" w:rsidP="00950DAE">
            <w:pPr>
              <w:rPr>
                <w:color w:val="000000" w:themeColor="text1"/>
                <w:lang w:eastAsia="en-US"/>
              </w:rPr>
            </w:pPr>
            <w:r w:rsidRPr="003F51D6">
              <w:rPr>
                <w:color w:val="000000" w:themeColor="text1"/>
                <w:lang w:eastAsia="en-US"/>
              </w:rPr>
              <w:t>Jókai Mór: Melyiket a kilenc közül?</w:t>
            </w:r>
          </w:p>
          <w:p w14:paraId="70A72162" w14:textId="77777777" w:rsidR="00950DAE" w:rsidRPr="003F51D6" w:rsidRDefault="00950DAE" w:rsidP="00950DAE">
            <w:pPr>
              <w:rPr>
                <w:color w:val="000000" w:themeColor="text1"/>
                <w:szCs w:val="24"/>
              </w:rPr>
            </w:pPr>
            <w:r w:rsidRPr="003F51D6">
              <w:rPr>
                <w:color w:val="000000" w:themeColor="text1"/>
                <w:szCs w:val="24"/>
              </w:rPr>
              <w:t>Bibliai történetek, példázatok pl. (Káin és Ábel, József és testvérei, Tékozló fiú, stb.)</w:t>
            </w:r>
          </w:p>
          <w:p w14:paraId="56B8A8AF" w14:textId="77777777" w:rsidR="00950DAE" w:rsidRPr="003F51D6" w:rsidRDefault="00950DAE" w:rsidP="00950DAE">
            <w:pPr>
              <w:rPr>
                <w:color w:val="000000" w:themeColor="text1"/>
                <w:szCs w:val="24"/>
              </w:rPr>
            </w:pPr>
            <w:r w:rsidRPr="003F51D6">
              <w:rPr>
                <w:color w:val="000000" w:themeColor="text1"/>
                <w:szCs w:val="24"/>
              </w:rPr>
              <w:t>Összefoglalás, számonkérés.</w:t>
            </w:r>
          </w:p>
          <w:p w14:paraId="052C13A0" w14:textId="77777777" w:rsidR="00950DAE" w:rsidRPr="003F51D6" w:rsidRDefault="00950DAE" w:rsidP="00950DAE">
            <w:pPr>
              <w:rPr>
                <w:color w:val="000000" w:themeColor="text1"/>
                <w:lang w:eastAsia="en-US"/>
              </w:rPr>
            </w:pPr>
            <w:r w:rsidRPr="003F51D6">
              <w:rPr>
                <w:bCs/>
                <w:color w:val="000000" w:themeColor="text1"/>
                <w:szCs w:val="24"/>
              </w:rPr>
              <w:t>További ajánlott művek: Nemes Nagy Ágnes: Bors néni könyve – részletek;</w:t>
            </w:r>
            <w:r w:rsidRPr="003F51D6">
              <w:rPr>
                <w:color w:val="000000" w:themeColor="text1"/>
                <w:lang w:eastAsia="en-US"/>
              </w:rPr>
              <w:t xml:space="preserve"> Móra: Csalóka Péter; Kányádi Sándor: Befagyott a Nyárád; Attila földje (népmese)</w:t>
            </w:r>
            <w:r w:rsidRPr="003F51D6">
              <w:rPr>
                <w:color w:val="000000" w:themeColor="text1"/>
              </w:rPr>
              <w:t xml:space="preserve"> </w:t>
            </w:r>
            <w:r w:rsidRPr="003F51D6">
              <w:rPr>
                <w:color w:val="000000" w:themeColor="text1"/>
                <w:lang w:eastAsia="en-US"/>
              </w:rPr>
              <w:t>Nemes Nagy Ágnes: Bors néni könyve - részletek</w:t>
            </w:r>
          </w:p>
          <w:p w14:paraId="06F990A2" w14:textId="77777777" w:rsidR="007B2182" w:rsidRPr="00111A25" w:rsidRDefault="00950DAE" w:rsidP="00950DAE">
            <w:pPr>
              <w:rPr>
                <w:rFonts w:eastAsia="Calibri"/>
                <w:bCs/>
                <w:szCs w:val="24"/>
                <w:highlight w:val="yellow"/>
                <w:lang w:eastAsia="en-US"/>
              </w:rPr>
            </w:pPr>
            <w:r w:rsidRPr="003F51D6">
              <w:rPr>
                <w:bCs/>
                <w:color w:val="000000" w:themeColor="text1"/>
                <w:szCs w:val="24"/>
              </w:rPr>
              <w:t>Összefoglalás, témazáró</w:t>
            </w:r>
          </w:p>
        </w:tc>
        <w:tc>
          <w:tcPr>
            <w:tcW w:w="1206" w:type="dxa"/>
            <w:tcBorders>
              <w:top w:val="single" w:sz="4" w:space="0" w:color="auto"/>
              <w:left w:val="single" w:sz="4" w:space="0" w:color="auto"/>
              <w:bottom w:val="single" w:sz="4" w:space="0" w:color="auto"/>
              <w:right w:val="single" w:sz="4" w:space="0" w:color="auto"/>
            </w:tcBorders>
            <w:vAlign w:val="center"/>
          </w:tcPr>
          <w:p w14:paraId="2F2E5079" w14:textId="77777777" w:rsidR="00111A25" w:rsidRPr="00111A25" w:rsidRDefault="00A57700" w:rsidP="00111A25">
            <w:pPr>
              <w:spacing w:before="120"/>
              <w:jc w:val="center"/>
              <w:rPr>
                <w:b/>
                <w:bCs/>
                <w:szCs w:val="24"/>
                <w:lang w:val="cs-CZ"/>
              </w:rPr>
            </w:pPr>
            <w:r w:rsidRPr="00950DAE">
              <w:rPr>
                <w:b/>
                <w:bCs/>
                <w:color w:val="0070C0"/>
                <w:szCs w:val="24"/>
                <w:lang w:val="cs-CZ"/>
              </w:rPr>
              <w:t>5</w:t>
            </w:r>
          </w:p>
        </w:tc>
      </w:tr>
      <w:tr w:rsidR="00111A25" w:rsidRPr="00111A25" w14:paraId="390BC5AF"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7946D7DC" w14:textId="77777777" w:rsidR="00111A25" w:rsidRPr="00111A25" w:rsidRDefault="00111A25" w:rsidP="00111A25">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2DD3FFDE" w14:textId="77777777" w:rsidR="00111A25" w:rsidRPr="00111A25" w:rsidRDefault="00111A25" w:rsidP="00111A25">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14:paraId="578A735A"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13ABA2D8" w14:textId="77777777" w:rsidR="00111A25" w:rsidRPr="00CE6636" w:rsidRDefault="00111A25" w:rsidP="005154DB">
            <w:pPr>
              <w:pStyle w:val="Listaszerbekezds"/>
              <w:numPr>
                <w:ilvl w:val="0"/>
                <w:numId w:val="1"/>
              </w:numPr>
              <w:ind w:left="567" w:hanging="283"/>
              <w:jc w:val="both"/>
            </w:pPr>
            <w:r w:rsidRPr="00CE6636">
              <w:t>A családi és baráti kapcsolatok sokféleségének megismerése irodalmi szövegek által</w:t>
            </w:r>
          </w:p>
          <w:p w14:paraId="3A92EAE5" w14:textId="77777777" w:rsidR="00111A25" w:rsidRPr="00CE6636" w:rsidRDefault="00111A25" w:rsidP="005154DB">
            <w:pPr>
              <w:pStyle w:val="Listaszerbekezds"/>
              <w:numPr>
                <w:ilvl w:val="0"/>
                <w:numId w:val="1"/>
              </w:numPr>
              <w:ind w:left="567" w:hanging="283"/>
              <w:jc w:val="both"/>
            </w:pPr>
            <w:r w:rsidRPr="00CE6636">
              <w:t>Különböző korokban keletkezett, különböző műfajú szövegek tematikus rokonságának, problémafelvetéseinek tanulmányozása</w:t>
            </w:r>
          </w:p>
          <w:p w14:paraId="314A3666" w14:textId="77777777" w:rsidR="00111A25" w:rsidRPr="00CE6636" w:rsidRDefault="00111A25" w:rsidP="005154DB">
            <w:pPr>
              <w:pStyle w:val="Listaszerbekezds"/>
              <w:numPr>
                <w:ilvl w:val="0"/>
                <w:numId w:val="1"/>
              </w:numPr>
              <w:ind w:left="567" w:hanging="283"/>
              <w:jc w:val="both"/>
            </w:pPr>
            <w:r w:rsidRPr="00CE6636">
              <w:lastRenderedPageBreak/>
              <w:t>A korábban megismert műfajokhoz (pl. mese, monda) kapcsolódó elemzési szempontok alkalmazása hasonló témájú szövegekben</w:t>
            </w:r>
          </w:p>
          <w:p w14:paraId="0715AD6B" w14:textId="77777777" w:rsidR="00111A25" w:rsidRPr="00CE6636" w:rsidRDefault="00111A25" w:rsidP="005154DB">
            <w:pPr>
              <w:pStyle w:val="Listaszerbekezds"/>
              <w:numPr>
                <w:ilvl w:val="0"/>
                <w:numId w:val="1"/>
              </w:numPr>
              <w:ind w:left="567" w:hanging="283"/>
              <w:jc w:val="both"/>
            </w:pPr>
            <w:r w:rsidRPr="00CE6636">
              <w:t>Személyes vélemény megfogalmazása a szövegekben felvetett problémákról, azok személyes élethelyzethez kapcsolása</w:t>
            </w:r>
          </w:p>
          <w:p w14:paraId="65AA847C" w14:textId="77777777" w:rsidR="00111A25" w:rsidRPr="00111A25" w:rsidRDefault="00111A25" w:rsidP="00111A25">
            <w:pPr>
              <w:autoSpaceDE w:val="0"/>
              <w:autoSpaceDN w:val="0"/>
              <w:adjustRightInd w:val="0"/>
              <w:contextualSpacing/>
              <w:rPr>
                <w:rFonts w:eastAsia="Calibri"/>
                <w:szCs w:val="24"/>
              </w:rPr>
            </w:pPr>
          </w:p>
        </w:tc>
        <w:tc>
          <w:tcPr>
            <w:tcW w:w="2487" w:type="dxa"/>
            <w:gridSpan w:val="2"/>
            <w:tcBorders>
              <w:top w:val="single" w:sz="4" w:space="0" w:color="auto"/>
              <w:left w:val="single" w:sz="4" w:space="0" w:color="auto"/>
              <w:bottom w:val="single" w:sz="4" w:space="0" w:color="auto"/>
              <w:right w:val="single" w:sz="4" w:space="0" w:color="auto"/>
            </w:tcBorders>
          </w:tcPr>
          <w:p w14:paraId="59A9861A" w14:textId="77777777" w:rsidR="00111A25" w:rsidRPr="00111A25" w:rsidRDefault="00111A25" w:rsidP="00950DAE">
            <w:pPr>
              <w:rPr>
                <w:rFonts w:eastAsia="Calibri"/>
                <w:szCs w:val="24"/>
              </w:rPr>
            </w:pPr>
            <w:r w:rsidRPr="00CE6636">
              <w:lastRenderedPageBreak/>
              <w:t xml:space="preserve">népmese, mese, mesealak, meseformálás, meseszám, kaland, motívum, monda, rege, mítosz, valamint a </w:t>
            </w:r>
            <w:r w:rsidRPr="00CE6636">
              <w:lastRenderedPageBreak/>
              <w:t>témakörhöz választott szövegek elemzéséhez kapcsolódó fogalmak: hagyomány, nemzeti kultúra, hazaszeretet, eredetmonda, dal, életkép, idill, lírai én</w:t>
            </w:r>
            <w:r w:rsidR="007B2182">
              <w:t xml:space="preserve">, </w:t>
            </w:r>
          </w:p>
        </w:tc>
      </w:tr>
    </w:tbl>
    <w:p w14:paraId="757830B7" w14:textId="77777777" w:rsidR="00111A25" w:rsidRDefault="00111A25" w:rsidP="006B1C91">
      <w:pPr>
        <w:rPr>
          <w:szCs w:val="24"/>
        </w:rPr>
      </w:pPr>
    </w:p>
    <w:p w14:paraId="1EF1C156" w14:textId="77777777" w:rsidR="00111A25" w:rsidRDefault="00111A25" w:rsidP="006B1C91">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14:paraId="1C39714B"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3B92C69A" w14:textId="77777777" w:rsidR="00111A25" w:rsidRPr="00111A25" w:rsidRDefault="00111A2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08D9CAEE" w14:textId="77777777" w:rsidR="00111A25" w:rsidRPr="00111A25" w:rsidRDefault="00111A25" w:rsidP="005154DB">
            <w:pPr>
              <w:numPr>
                <w:ilvl w:val="0"/>
                <w:numId w:val="5"/>
              </w:numPr>
              <w:spacing w:before="120"/>
              <w:contextualSpacing/>
              <w:rPr>
                <w:rFonts w:eastAsia="Calibri"/>
                <w:b/>
                <w:bCs/>
                <w:szCs w:val="24"/>
                <w:lang w:eastAsia="en-US"/>
              </w:rPr>
            </w:pPr>
            <w:r w:rsidRPr="001A1211">
              <w:rPr>
                <w:rStyle w:val="Kiemels2"/>
              </w:rPr>
              <w:t xml:space="preserve">Petőfi Sándor: </w:t>
            </w:r>
            <w:r w:rsidRPr="001A1211">
              <w:rPr>
                <w:rStyle w:val="Kiemels2"/>
                <w:iCs/>
              </w:rPr>
              <w:t>János vitéz</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64ABCCB" w14:textId="77777777" w:rsidR="00111A25" w:rsidRPr="00111A25" w:rsidRDefault="00111A25" w:rsidP="00DF4B48">
            <w:pPr>
              <w:spacing w:before="120"/>
              <w:jc w:val="center"/>
              <w:rPr>
                <w:rFonts w:eastAsia="Calibri"/>
                <w:b/>
                <w:szCs w:val="24"/>
                <w:lang w:eastAsia="en-US"/>
              </w:rPr>
            </w:pPr>
            <w:r w:rsidRPr="00111A25">
              <w:rPr>
                <w:b/>
                <w:bCs/>
                <w:szCs w:val="24"/>
                <w:lang w:val="cs-CZ"/>
              </w:rPr>
              <w:t xml:space="preserve">Órakeret </w:t>
            </w:r>
          </w:p>
        </w:tc>
      </w:tr>
      <w:tr w:rsidR="00111A25" w:rsidRPr="00111A25" w14:paraId="39DCEC1F"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62BC10E7" w14:textId="77777777" w:rsidR="00111A25" w:rsidRPr="00111A25" w:rsidRDefault="00111A2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63E152C5" w14:textId="77777777" w:rsidR="00111A25" w:rsidRPr="00111A25" w:rsidRDefault="00101612" w:rsidP="00DF4B48">
            <w:pPr>
              <w:spacing w:before="120"/>
              <w:rPr>
                <w:rFonts w:eastAsia="Calibri"/>
                <w:b/>
                <w:bCs/>
                <w:szCs w:val="24"/>
                <w:lang w:eastAsia="en-US"/>
              </w:rPr>
            </w:pPr>
            <w:r w:rsidRPr="001A1211">
              <w:rPr>
                <w:rStyle w:val="Kiemels2"/>
              </w:rPr>
              <w:t xml:space="preserve">Petőfi Sándor: </w:t>
            </w:r>
            <w:r w:rsidRPr="001A1211">
              <w:rPr>
                <w:rStyle w:val="Kiemels2"/>
                <w:iCs/>
              </w:rPr>
              <w:t>János vitéz</w:t>
            </w:r>
          </w:p>
        </w:tc>
        <w:tc>
          <w:tcPr>
            <w:tcW w:w="1206" w:type="dxa"/>
            <w:tcBorders>
              <w:top w:val="single" w:sz="4" w:space="0" w:color="auto"/>
              <w:left w:val="single" w:sz="4" w:space="0" w:color="auto"/>
              <w:bottom w:val="single" w:sz="4" w:space="0" w:color="auto"/>
              <w:right w:val="single" w:sz="4" w:space="0" w:color="auto"/>
            </w:tcBorders>
            <w:vAlign w:val="center"/>
          </w:tcPr>
          <w:p w14:paraId="56313C23" w14:textId="77777777" w:rsidR="00111A25" w:rsidRPr="00111A25" w:rsidRDefault="00111A25" w:rsidP="00111A25">
            <w:pPr>
              <w:spacing w:before="120"/>
              <w:jc w:val="center"/>
              <w:rPr>
                <w:b/>
                <w:bCs/>
                <w:szCs w:val="24"/>
                <w:lang w:val="cs-CZ"/>
              </w:rPr>
            </w:pPr>
            <w:r>
              <w:rPr>
                <w:b/>
                <w:bCs/>
                <w:szCs w:val="24"/>
                <w:lang w:val="cs-CZ"/>
              </w:rPr>
              <w:t>14</w:t>
            </w:r>
          </w:p>
        </w:tc>
      </w:tr>
      <w:tr w:rsidR="00111A25" w:rsidRPr="00111A25" w14:paraId="03DAC0A4"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6B5B4032" w14:textId="77777777" w:rsidR="00111A25" w:rsidRPr="00111A25" w:rsidRDefault="00111A25" w:rsidP="00DF4B48">
            <w:pPr>
              <w:jc w:val="center"/>
              <w:rPr>
                <w:b/>
                <w:bCs/>
                <w:szCs w:val="24"/>
              </w:rPr>
            </w:pPr>
            <w:r w:rsidRPr="00950DA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26BA9D53" w14:textId="77777777" w:rsidR="00111A25" w:rsidRPr="00111A25" w:rsidRDefault="00101612" w:rsidP="00DF4B48">
            <w:pPr>
              <w:spacing w:before="120"/>
              <w:rPr>
                <w:rFonts w:eastAsia="Calibri"/>
                <w:bCs/>
                <w:szCs w:val="24"/>
                <w:lang w:eastAsia="en-US"/>
              </w:rPr>
            </w:pPr>
            <w:r w:rsidRPr="00950DAE">
              <w:rPr>
                <w:color w:val="000000" w:themeColor="text1"/>
                <w:szCs w:val="24"/>
              </w:rPr>
              <w:t xml:space="preserve">Irodalomelméleti ismeretek gyakorlása, elmélyítése. A </w:t>
            </w:r>
            <w:r w:rsidR="007D75B0" w:rsidRPr="00950DAE">
              <w:rPr>
                <w:color w:val="000000" w:themeColor="text1"/>
                <w:szCs w:val="24"/>
              </w:rPr>
              <w:t>mű részleteinek dramatizálása, projektek megvalósítása. Gyakorlás, összefoglalás, témazáró, tehetséggondozás</w:t>
            </w:r>
            <w:r w:rsidR="007D75B0">
              <w:rPr>
                <w:color w:val="00B050"/>
                <w:szCs w:val="24"/>
              </w:rPr>
              <w:t>.</w:t>
            </w:r>
          </w:p>
        </w:tc>
        <w:tc>
          <w:tcPr>
            <w:tcW w:w="1206" w:type="dxa"/>
            <w:tcBorders>
              <w:top w:val="single" w:sz="4" w:space="0" w:color="auto"/>
              <w:left w:val="single" w:sz="4" w:space="0" w:color="auto"/>
              <w:bottom w:val="single" w:sz="4" w:space="0" w:color="auto"/>
              <w:right w:val="single" w:sz="4" w:space="0" w:color="auto"/>
            </w:tcBorders>
            <w:vAlign w:val="center"/>
          </w:tcPr>
          <w:p w14:paraId="60324700" w14:textId="77777777" w:rsidR="00111A25" w:rsidRPr="00111A25" w:rsidRDefault="00950DAE" w:rsidP="00DF4B48">
            <w:pPr>
              <w:spacing w:before="120"/>
              <w:jc w:val="center"/>
              <w:rPr>
                <w:b/>
                <w:bCs/>
                <w:szCs w:val="24"/>
                <w:lang w:val="cs-CZ"/>
              </w:rPr>
            </w:pPr>
            <w:r w:rsidRPr="00950DAE">
              <w:rPr>
                <w:b/>
                <w:bCs/>
                <w:color w:val="0070C0"/>
                <w:szCs w:val="24"/>
                <w:lang w:val="cs-CZ"/>
              </w:rPr>
              <w:t>4</w:t>
            </w:r>
          </w:p>
        </w:tc>
      </w:tr>
      <w:tr w:rsidR="00111A25" w:rsidRPr="00111A25" w14:paraId="7307A706"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7A1D0DCB" w14:textId="77777777" w:rsidR="00111A25" w:rsidRPr="00111A25" w:rsidRDefault="00111A2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47A72A1E" w14:textId="77777777" w:rsidR="00111A25" w:rsidRPr="00111A25" w:rsidRDefault="00111A25" w:rsidP="00DF4B48">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14:paraId="70C45B84"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079F8120" w14:textId="77777777" w:rsidR="00111A25" w:rsidRPr="00CE6636" w:rsidRDefault="00111A25" w:rsidP="005154DB">
            <w:pPr>
              <w:pStyle w:val="Listaszerbekezds"/>
              <w:numPr>
                <w:ilvl w:val="0"/>
                <w:numId w:val="1"/>
              </w:numPr>
              <w:ind w:left="567" w:hanging="283"/>
              <w:jc w:val="both"/>
            </w:pPr>
            <w:r w:rsidRPr="00CE6636">
              <w:t>A mű szövegének közös órai feldolgozása</w:t>
            </w:r>
          </w:p>
          <w:p w14:paraId="0D296A7E" w14:textId="77777777" w:rsidR="00111A25" w:rsidRPr="00CE6636" w:rsidRDefault="00111A25" w:rsidP="005154DB">
            <w:pPr>
              <w:pStyle w:val="Listaszerbekezds"/>
              <w:numPr>
                <w:ilvl w:val="0"/>
                <w:numId w:val="1"/>
              </w:numPr>
              <w:ind w:left="567" w:hanging="283"/>
              <w:jc w:val="both"/>
            </w:pPr>
            <w:r w:rsidRPr="00CE6636">
              <w:t>A mű cselekményének megismerése, fő fordulópontjainak értelmezése</w:t>
            </w:r>
          </w:p>
          <w:p w14:paraId="08E70A4A" w14:textId="77777777" w:rsidR="00111A25" w:rsidRPr="00CE6636" w:rsidRDefault="00111A25" w:rsidP="005154DB">
            <w:pPr>
              <w:pStyle w:val="Listaszerbekezds"/>
              <w:numPr>
                <w:ilvl w:val="0"/>
                <w:numId w:val="1"/>
              </w:numPr>
              <w:ind w:left="567" w:hanging="283"/>
              <w:jc w:val="both"/>
            </w:pPr>
            <w:r w:rsidRPr="00CE6636">
              <w:t>A költői szöv</w:t>
            </w:r>
            <w:r w:rsidR="000B4CFB">
              <w:t>eg részletének és más médium</w:t>
            </w:r>
            <w:r w:rsidRPr="00CE6636">
              <w:t xml:space="preserve"> megjelenítésének (rajzfilm, színmű, illusztráció, stb.) összehasonlítása</w:t>
            </w:r>
          </w:p>
          <w:p w14:paraId="22827A4C" w14:textId="77777777" w:rsidR="00111A25" w:rsidRPr="00CE6636" w:rsidRDefault="00111A25" w:rsidP="005154DB">
            <w:pPr>
              <w:pStyle w:val="Listaszerbekezds"/>
              <w:numPr>
                <w:ilvl w:val="0"/>
                <w:numId w:val="1"/>
              </w:numPr>
              <w:ind w:left="567" w:hanging="283"/>
              <w:jc w:val="both"/>
            </w:pPr>
            <w:r w:rsidRPr="00CE6636">
              <w:t>A szöveg néhány részletében a poétikai eszközök felismerése, szerepük értelmezése: verselés, szóképek, alakzatok</w:t>
            </w:r>
          </w:p>
          <w:p w14:paraId="029A7F0B" w14:textId="77777777" w:rsidR="00111A25" w:rsidRPr="00CE6636" w:rsidRDefault="00111A25" w:rsidP="005154DB">
            <w:pPr>
              <w:pStyle w:val="Listaszerbekezds"/>
              <w:numPr>
                <w:ilvl w:val="0"/>
                <w:numId w:val="1"/>
              </w:numPr>
              <w:ind w:left="567" w:hanging="283"/>
              <w:jc w:val="both"/>
            </w:pPr>
            <w:r w:rsidRPr="00CE6636">
              <w:t>Alapvető verstani és műfaji fogalmak megismerése, alkalmazása a mű bemutatásakor</w:t>
            </w:r>
          </w:p>
          <w:p w14:paraId="7C087CC5" w14:textId="77777777" w:rsidR="00111A25" w:rsidRPr="00111A25" w:rsidRDefault="00111A25" w:rsidP="00111A25">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14:paraId="6CA77F1D" w14:textId="77777777" w:rsidR="00111A25" w:rsidRPr="00111A25" w:rsidRDefault="00111A25" w:rsidP="00DF4B48">
            <w:pPr>
              <w:rPr>
                <w:rFonts w:eastAsia="Calibri"/>
                <w:szCs w:val="24"/>
              </w:rPr>
            </w:pPr>
            <w:r w:rsidRPr="00CE6636">
              <w:t>verses epika, elbeszélő költemény; ütemhangsúlyos verselés, vers</w:t>
            </w:r>
            <w:r w:rsidR="00BA6A2D">
              <w:t xml:space="preserve">sor; felező tizenkettes, páros </w:t>
            </w:r>
            <w:r w:rsidRPr="00CE6636">
              <w:t>rím; hasonlat, metafora, megszemélyesítés; párhuzam, ellentét</w:t>
            </w:r>
            <w:r w:rsidR="00101612">
              <w:t xml:space="preserve">, </w:t>
            </w:r>
            <w:r w:rsidR="00101612" w:rsidRPr="00117FCE">
              <w:rPr>
                <w:color w:val="0070C0"/>
              </w:rPr>
              <w:t xml:space="preserve">további </w:t>
            </w:r>
            <w:r w:rsidR="00015CC4" w:rsidRPr="00117FCE">
              <w:rPr>
                <w:color w:val="0070C0"/>
              </w:rPr>
              <w:t>al</w:t>
            </w:r>
            <w:r w:rsidR="00101612" w:rsidRPr="00117FCE">
              <w:rPr>
                <w:color w:val="0070C0"/>
              </w:rPr>
              <w:t xml:space="preserve">akzatok: felsorolás, felkiáltás, kérdés, </w:t>
            </w:r>
            <w:r w:rsidR="00015CC4" w:rsidRPr="00117FCE">
              <w:rPr>
                <w:color w:val="0070C0"/>
              </w:rPr>
              <w:t>ismétlés; dialógus, monológ, a jellemzés eszközei, leírás, epizód</w:t>
            </w:r>
          </w:p>
        </w:tc>
      </w:tr>
    </w:tbl>
    <w:p w14:paraId="37F7CB05" w14:textId="77777777" w:rsidR="00111A25" w:rsidRDefault="00111A25" w:rsidP="006B1C91">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14:paraId="13C014C8"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3834403B" w14:textId="77777777" w:rsidR="00111A25" w:rsidRPr="00111A25" w:rsidRDefault="00111A2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4790E0DD" w14:textId="77777777" w:rsidR="00111A25" w:rsidRPr="00111A25" w:rsidRDefault="00111A25" w:rsidP="005154DB">
            <w:pPr>
              <w:numPr>
                <w:ilvl w:val="0"/>
                <w:numId w:val="5"/>
              </w:numPr>
              <w:spacing w:before="120"/>
              <w:contextualSpacing/>
              <w:rPr>
                <w:rFonts w:eastAsia="Calibri"/>
                <w:b/>
                <w:bCs/>
                <w:szCs w:val="24"/>
                <w:lang w:eastAsia="en-US"/>
              </w:rPr>
            </w:pPr>
            <w:r w:rsidRPr="00CE6636">
              <w:rPr>
                <w:b/>
              </w:rPr>
              <w:t>Szülőföld, táj</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C0F586D" w14:textId="77777777" w:rsidR="00111A25" w:rsidRPr="00111A25" w:rsidRDefault="00111A25" w:rsidP="00DF4B48">
            <w:pPr>
              <w:spacing w:before="120"/>
              <w:jc w:val="center"/>
              <w:rPr>
                <w:rFonts w:eastAsia="Calibri"/>
                <w:b/>
                <w:szCs w:val="24"/>
                <w:lang w:eastAsia="en-US"/>
              </w:rPr>
            </w:pPr>
            <w:r w:rsidRPr="00111A25">
              <w:rPr>
                <w:b/>
                <w:bCs/>
                <w:szCs w:val="24"/>
                <w:lang w:val="cs-CZ"/>
              </w:rPr>
              <w:t xml:space="preserve">Órakeret </w:t>
            </w:r>
          </w:p>
        </w:tc>
      </w:tr>
      <w:tr w:rsidR="00111A25" w:rsidRPr="00111A25" w14:paraId="0EBE8E35"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4AEA0590" w14:textId="77777777" w:rsidR="00111A25" w:rsidRPr="00111A25" w:rsidRDefault="00111A2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0EE4350A" w14:textId="77777777" w:rsidR="0026312E" w:rsidRPr="009367DE" w:rsidRDefault="0026312E" w:rsidP="0026312E">
            <w:pPr>
              <w:spacing w:before="120"/>
              <w:rPr>
                <w:rFonts w:eastAsia="Calibri"/>
                <w:bCs/>
                <w:szCs w:val="24"/>
                <w:lang w:eastAsia="en-US"/>
              </w:rPr>
            </w:pPr>
            <w:r w:rsidRPr="009367DE">
              <w:rPr>
                <w:rFonts w:eastAsia="Calibri"/>
                <w:bCs/>
                <w:szCs w:val="24"/>
                <w:lang w:eastAsia="en-US"/>
              </w:rPr>
              <w:t>Petőfi Sándor: Szülőföldemen</w:t>
            </w:r>
          </w:p>
          <w:p w14:paraId="63D37E4C" w14:textId="77777777" w:rsidR="0026312E" w:rsidRPr="009367DE" w:rsidRDefault="0026312E" w:rsidP="0026312E">
            <w:pPr>
              <w:spacing w:before="120"/>
              <w:rPr>
                <w:rFonts w:eastAsia="Calibri"/>
                <w:bCs/>
                <w:szCs w:val="24"/>
                <w:lang w:eastAsia="en-US"/>
              </w:rPr>
            </w:pPr>
            <w:r w:rsidRPr="009367DE">
              <w:rPr>
                <w:rFonts w:eastAsia="Calibri"/>
                <w:bCs/>
                <w:szCs w:val="24"/>
                <w:lang w:eastAsia="en-US"/>
              </w:rPr>
              <w:t>Petőfi Sándor: Az alföld</w:t>
            </w:r>
          </w:p>
          <w:p w14:paraId="43A11641" w14:textId="77777777" w:rsidR="0026312E" w:rsidRPr="009367DE" w:rsidRDefault="0026312E" w:rsidP="0026312E">
            <w:pPr>
              <w:spacing w:before="120"/>
              <w:rPr>
                <w:rFonts w:eastAsia="Calibri"/>
                <w:bCs/>
                <w:szCs w:val="24"/>
                <w:lang w:eastAsia="en-US"/>
              </w:rPr>
            </w:pPr>
            <w:r w:rsidRPr="009367DE">
              <w:rPr>
                <w:rFonts w:eastAsia="Calibri"/>
                <w:bCs/>
                <w:szCs w:val="24"/>
                <w:lang w:eastAsia="en-US"/>
              </w:rPr>
              <w:t>Petőfi Sándor: Úti levelek (részlet)</w:t>
            </w:r>
          </w:p>
          <w:p w14:paraId="15DFA3FE" w14:textId="77777777" w:rsidR="0026312E" w:rsidRPr="009367DE" w:rsidRDefault="0026312E" w:rsidP="0026312E">
            <w:pPr>
              <w:spacing w:before="120"/>
              <w:rPr>
                <w:rFonts w:eastAsia="Calibri"/>
                <w:bCs/>
                <w:szCs w:val="24"/>
                <w:lang w:eastAsia="en-US"/>
              </w:rPr>
            </w:pPr>
            <w:r w:rsidRPr="009367DE">
              <w:rPr>
                <w:rFonts w:eastAsia="Calibri"/>
                <w:bCs/>
                <w:szCs w:val="24"/>
                <w:lang w:eastAsia="en-US"/>
              </w:rPr>
              <w:t>Nagy László: Balatonparton</w:t>
            </w:r>
          </w:p>
          <w:p w14:paraId="3FA2FBB9" w14:textId="77777777" w:rsidR="00111A25" w:rsidRPr="00111A25" w:rsidRDefault="0026312E" w:rsidP="0026312E">
            <w:pPr>
              <w:spacing w:before="120"/>
              <w:rPr>
                <w:rFonts w:eastAsia="Calibri"/>
                <w:b/>
                <w:bCs/>
                <w:szCs w:val="24"/>
                <w:lang w:eastAsia="en-US"/>
              </w:rPr>
            </w:pPr>
            <w:r w:rsidRPr="009367DE">
              <w:rPr>
                <w:rFonts w:eastAsia="Calibri"/>
                <w:bCs/>
                <w:szCs w:val="24"/>
                <w:lang w:eastAsia="en-US"/>
              </w:rPr>
              <w:t>Weöres Sándor: Tájkép</w:t>
            </w:r>
          </w:p>
        </w:tc>
        <w:tc>
          <w:tcPr>
            <w:tcW w:w="1206" w:type="dxa"/>
            <w:tcBorders>
              <w:top w:val="single" w:sz="4" w:space="0" w:color="auto"/>
              <w:left w:val="single" w:sz="4" w:space="0" w:color="auto"/>
              <w:bottom w:val="single" w:sz="4" w:space="0" w:color="auto"/>
              <w:right w:val="single" w:sz="4" w:space="0" w:color="auto"/>
            </w:tcBorders>
            <w:vAlign w:val="center"/>
          </w:tcPr>
          <w:p w14:paraId="6A9FC7BD" w14:textId="77777777" w:rsidR="00111A25" w:rsidRPr="00111A25" w:rsidRDefault="00111A25" w:rsidP="00DF4B48">
            <w:pPr>
              <w:spacing w:before="120"/>
              <w:jc w:val="center"/>
              <w:rPr>
                <w:b/>
                <w:bCs/>
                <w:szCs w:val="24"/>
                <w:lang w:val="cs-CZ"/>
              </w:rPr>
            </w:pPr>
            <w:r>
              <w:rPr>
                <w:b/>
                <w:bCs/>
                <w:szCs w:val="24"/>
                <w:lang w:val="cs-CZ"/>
              </w:rPr>
              <w:t>8</w:t>
            </w:r>
          </w:p>
        </w:tc>
      </w:tr>
      <w:tr w:rsidR="00111A25" w:rsidRPr="00111A25" w14:paraId="2094228C"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3F6233FD" w14:textId="77777777" w:rsidR="00111A25" w:rsidRPr="00111A25" w:rsidRDefault="00111A25" w:rsidP="00DF4B48">
            <w:pPr>
              <w:jc w:val="center"/>
              <w:rPr>
                <w:b/>
                <w:bCs/>
                <w:szCs w:val="24"/>
              </w:rPr>
            </w:pPr>
            <w:r w:rsidRPr="00950DA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3571353F" w14:textId="77777777" w:rsidR="004E09D2" w:rsidRPr="00950DAE" w:rsidRDefault="00797F70" w:rsidP="0026312E">
            <w:pPr>
              <w:spacing w:before="120"/>
              <w:rPr>
                <w:rFonts w:eastAsia="Calibri"/>
                <w:bCs/>
                <w:color w:val="000000" w:themeColor="text1"/>
                <w:szCs w:val="24"/>
                <w:lang w:eastAsia="en-US"/>
              </w:rPr>
            </w:pPr>
            <w:r w:rsidRPr="00950DAE">
              <w:rPr>
                <w:rFonts w:eastAsia="Calibri"/>
                <w:bCs/>
                <w:color w:val="000000" w:themeColor="text1"/>
                <w:szCs w:val="24"/>
                <w:lang w:eastAsia="en-US"/>
              </w:rPr>
              <w:t xml:space="preserve">Választható művek: </w:t>
            </w:r>
            <w:r w:rsidR="0026312E" w:rsidRPr="00950DAE">
              <w:rPr>
                <w:rFonts w:eastAsia="Calibri"/>
                <w:bCs/>
                <w:color w:val="000000" w:themeColor="text1"/>
                <w:szCs w:val="24"/>
                <w:lang w:eastAsia="en-US"/>
              </w:rPr>
              <w:t xml:space="preserve">Petőfi Sándor: Távolból </w:t>
            </w:r>
          </w:p>
          <w:p w14:paraId="53147E8A" w14:textId="77777777" w:rsidR="00111A25" w:rsidRPr="00950DAE" w:rsidRDefault="0026312E" w:rsidP="0026312E">
            <w:pPr>
              <w:spacing w:before="120"/>
              <w:rPr>
                <w:rFonts w:eastAsia="Calibri"/>
                <w:bCs/>
                <w:color w:val="000000" w:themeColor="text1"/>
                <w:szCs w:val="24"/>
                <w:lang w:eastAsia="en-US"/>
              </w:rPr>
            </w:pPr>
            <w:r w:rsidRPr="00950DAE">
              <w:rPr>
                <w:rFonts w:eastAsia="Calibri"/>
                <w:bCs/>
                <w:color w:val="000000" w:themeColor="text1"/>
                <w:szCs w:val="24"/>
                <w:lang w:eastAsia="en-US"/>
              </w:rPr>
              <w:t>Ady Endre: Föl-földobott kő</w:t>
            </w:r>
          </w:p>
          <w:p w14:paraId="54474701" w14:textId="77777777" w:rsidR="0026312E" w:rsidRPr="00111A25" w:rsidRDefault="0026312E" w:rsidP="0026312E">
            <w:pPr>
              <w:spacing w:before="120"/>
              <w:rPr>
                <w:rFonts w:eastAsia="Calibri"/>
                <w:bCs/>
                <w:szCs w:val="24"/>
                <w:lang w:eastAsia="en-US"/>
              </w:rPr>
            </w:pPr>
            <w:r w:rsidRPr="00950DAE">
              <w:rPr>
                <w:rFonts w:eastAsia="Calibri"/>
                <w:bCs/>
                <w:color w:val="000000" w:themeColor="text1"/>
                <w:szCs w:val="24"/>
                <w:lang w:eastAsia="en-US"/>
              </w:rPr>
              <w:t>Válogatás a helyi kortárs költők azonos témájú műveiből. Összefoglalás, rendszerezés, témazáró</w:t>
            </w:r>
            <w:r w:rsidRPr="0026312E">
              <w:rPr>
                <w:rFonts w:eastAsia="Calibri"/>
                <w:bCs/>
                <w:color w:val="00B050"/>
                <w:szCs w:val="24"/>
                <w:lang w:eastAsia="en-US"/>
              </w:rPr>
              <w:t>.</w:t>
            </w:r>
          </w:p>
        </w:tc>
        <w:tc>
          <w:tcPr>
            <w:tcW w:w="1206" w:type="dxa"/>
            <w:tcBorders>
              <w:top w:val="single" w:sz="4" w:space="0" w:color="auto"/>
              <w:left w:val="single" w:sz="4" w:space="0" w:color="auto"/>
              <w:bottom w:val="single" w:sz="4" w:space="0" w:color="auto"/>
              <w:right w:val="single" w:sz="4" w:space="0" w:color="auto"/>
            </w:tcBorders>
            <w:vAlign w:val="center"/>
          </w:tcPr>
          <w:p w14:paraId="4D7BC728" w14:textId="77777777" w:rsidR="00111A25" w:rsidRPr="00111A25" w:rsidRDefault="00950DAE" w:rsidP="00DF4B48">
            <w:pPr>
              <w:spacing w:before="120"/>
              <w:jc w:val="center"/>
              <w:rPr>
                <w:b/>
                <w:bCs/>
                <w:szCs w:val="24"/>
                <w:lang w:val="cs-CZ"/>
              </w:rPr>
            </w:pPr>
            <w:r w:rsidRPr="00950DAE">
              <w:rPr>
                <w:b/>
                <w:bCs/>
                <w:color w:val="0070C0"/>
                <w:szCs w:val="24"/>
                <w:lang w:val="cs-CZ"/>
              </w:rPr>
              <w:t>2</w:t>
            </w:r>
          </w:p>
        </w:tc>
      </w:tr>
      <w:tr w:rsidR="00111A25" w:rsidRPr="00111A25" w14:paraId="2BB9B260"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6DFE269B" w14:textId="77777777" w:rsidR="00111A25" w:rsidRPr="00111A25" w:rsidRDefault="00111A2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lastRenderedPageBreak/>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4A1BE8AB" w14:textId="77777777" w:rsidR="00111A25" w:rsidRPr="00111A25" w:rsidRDefault="00111A25" w:rsidP="00DF4B48">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14:paraId="5DBC850F"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0DFCE6F1" w14:textId="77777777" w:rsidR="00CB5DEF" w:rsidRPr="00CE6636" w:rsidRDefault="00CB5DEF" w:rsidP="005154DB">
            <w:pPr>
              <w:pStyle w:val="Listaszerbekezds"/>
              <w:numPr>
                <w:ilvl w:val="0"/>
                <w:numId w:val="1"/>
              </w:numPr>
              <w:ind w:left="709" w:hanging="283"/>
              <w:jc w:val="both"/>
              <w:rPr>
                <w:b/>
              </w:rPr>
            </w:pPr>
            <w:r w:rsidRPr="00CE6636">
              <w:t>A tájhoz, környezethez fűződő érzéseket, gondolatokat kifejező szövegek megértése, összehasonlítása</w:t>
            </w:r>
          </w:p>
          <w:p w14:paraId="3A346BC4" w14:textId="77777777" w:rsidR="00CB5DEF" w:rsidRPr="00CE6636" w:rsidRDefault="00CB5DEF" w:rsidP="005154DB">
            <w:pPr>
              <w:pStyle w:val="Listaszerbekezds"/>
              <w:numPr>
                <w:ilvl w:val="0"/>
                <w:numId w:val="1"/>
              </w:numPr>
              <w:ind w:left="709" w:hanging="283"/>
              <w:jc w:val="both"/>
            </w:pPr>
            <w:r w:rsidRPr="00CE6636">
              <w:t>A táj- és környezetfestés eszközeiként szolgáló nyelvi formák megfigyelése lírai és prózai szövegekben</w:t>
            </w:r>
          </w:p>
          <w:p w14:paraId="08170B3C" w14:textId="77777777" w:rsidR="00CB5DEF" w:rsidRPr="00CE6636" w:rsidRDefault="00CB5DEF" w:rsidP="005154DB">
            <w:pPr>
              <w:pStyle w:val="Listaszerbekezds"/>
              <w:numPr>
                <w:ilvl w:val="0"/>
                <w:numId w:val="1"/>
              </w:numPr>
              <w:ind w:left="709" w:hanging="283"/>
              <w:jc w:val="both"/>
            </w:pPr>
            <w:r w:rsidRPr="00CE6636">
              <w:t>A nyelv változó természetének megfigyelése különböző példák alapján</w:t>
            </w:r>
          </w:p>
          <w:p w14:paraId="7716A5C8" w14:textId="77777777" w:rsidR="00CB5DEF" w:rsidRPr="00CE6636" w:rsidRDefault="00CB5DEF" w:rsidP="005154DB">
            <w:pPr>
              <w:pStyle w:val="Listaszerbekezds"/>
              <w:numPr>
                <w:ilvl w:val="0"/>
                <w:numId w:val="1"/>
              </w:numPr>
              <w:ind w:left="709" w:hanging="283"/>
              <w:jc w:val="both"/>
            </w:pPr>
            <w:r w:rsidRPr="00CE6636">
              <w:t xml:space="preserve">A különböző korszakokban született szövegek nyelvi eltéréseinek összevetése </w:t>
            </w:r>
          </w:p>
          <w:p w14:paraId="3AE2D135" w14:textId="77777777" w:rsidR="00CB5DEF" w:rsidRPr="00CE6636" w:rsidRDefault="00CB5DEF" w:rsidP="005154DB">
            <w:pPr>
              <w:pStyle w:val="Listaszerbekezds"/>
              <w:numPr>
                <w:ilvl w:val="0"/>
                <w:numId w:val="1"/>
              </w:numPr>
              <w:ind w:left="709" w:hanging="283"/>
              <w:jc w:val="both"/>
            </w:pPr>
            <w:r w:rsidRPr="00CE6636">
              <w:t>Az irodalmi szövegek keletkezéséhez, megértéséhez, tartalmához kapcsolódó földrajzi kérdések megbeszélése</w:t>
            </w:r>
          </w:p>
          <w:p w14:paraId="2A80B94B" w14:textId="77777777" w:rsidR="00CB5DEF" w:rsidRPr="00CE6636" w:rsidRDefault="00CB5DEF" w:rsidP="005154DB">
            <w:pPr>
              <w:pStyle w:val="Listaszerbekezds"/>
              <w:numPr>
                <w:ilvl w:val="0"/>
                <w:numId w:val="1"/>
              </w:numPr>
              <w:ind w:left="709" w:hanging="283"/>
              <w:jc w:val="both"/>
            </w:pPr>
            <w:r w:rsidRPr="00CE6636">
              <w:t>A szövegek összevetése a keletkezésükhöz, megértésükhöz, tartalmukhoz kapcsolódó valós helyszínek különböző korokból származó képi ábrázolásaival</w:t>
            </w:r>
          </w:p>
          <w:p w14:paraId="27514053" w14:textId="77777777" w:rsidR="00CB5DEF" w:rsidRPr="00CE6636" w:rsidRDefault="00CB5DEF" w:rsidP="005154DB">
            <w:pPr>
              <w:pStyle w:val="Listaszerbekezds"/>
              <w:numPr>
                <w:ilvl w:val="0"/>
                <w:numId w:val="1"/>
              </w:numPr>
              <w:ind w:left="709" w:hanging="283"/>
              <w:jc w:val="both"/>
            </w:pPr>
            <w:r w:rsidRPr="00CE6636">
              <w:t>Irodalmi atlasz vagy térkép használata</w:t>
            </w:r>
          </w:p>
          <w:p w14:paraId="731D6DF7" w14:textId="77777777" w:rsidR="00CB5DEF" w:rsidRPr="00CE6636" w:rsidRDefault="00CB5DEF" w:rsidP="005154DB">
            <w:pPr>
              <w:pStyle w:val="Listaszerbekezds"/>
              <w:numPr>
                <w:ilvl w:val="0"/>
                <w:numId w:val="1"/>
              </w:numPr>
              <w:ind w:left="709" w:hanging="283"/>
              <w:jc w:val="both"/>
            </w:pPr>
            <w:r w:rsidRPr="00CE6636">
              <w:t>A szövegek vizuális értését erősítő ábrák, illusztrációk készítése különböző technikákkal</w:t>
            </w:r>
          </w:p>
          <w:p w14:paraId="4B109750" w14:textId="77777777" w:rsidR="00111A25" w:rsidRPr="00CB5DEF" w:rsidRDefault="00CB5DEF" w:rsidP="00CB5DEF">
            <w:pPr>
              <w:jc w:val="both"/>
              <w:rPr>
                <w:rFonts w:eastAsia="Calibri"/>
              </w:rPr>
            </w:pPr>
            <w:r w:rsidRPr="00CE6636">
              <w:rPr>
                <w:szCs w:val="24"/>
              </w:rPr>
              <w:t xml:space="preserve"> Kisebb projektmunkák, a szövegekhez kapcsolódó közös kutatási feladatok elvégzése</w:t>
            </w:r>
          </w:p>
        </w:tc>
        <w:tc>
          <w:tcPr>
            <w:tcW w:w="2487" w:type="dxa"/>
            <w:gridSpan w:val="2"/>
            <w:tcBorders>
              <w:top w:val="single" w:sz="4" w:space="0" w:color="auto"/>
              <w:left w:val="single" w:sz="4" w:space="0" w:color="auto"/>
              <w:bottom w:val="single" w:sz="4" w:space="0" w:color="auto"/>
              <w:right w:val="single" w:sz="4" w:space="0" w:color="auto"/>
            </w:tcBorders>
          </w:tcPr>
          <w:p w14:paraId="5689B832" w14:textId="77777777" w:rsidR="00CB5DEF" w:rsidRPr="00117FCE" w:rsidRDefault="00CB5DEF" w:rsidP="00CB5DEF">
            <w:pPr>
              <w:rPr>
                <w:color w:val="0070C0"/>
              </w:rPr>
            </w:pPr>
            <w:r w:rsidRPr="00CE6636">
              <w:t>hagyomány, napló, személyesség, tájleírás, téma, útleírás</w:t>
            </w:r>
            <w:r w:rsidR="003F2605">
              <w:t xml:space="preserve">, </w:t>
            </w:r>
            <w:r w:rsidR="003F2605" w:rsidRPr="00117FCE">
              <w:rPr>
                <w:color w:val="0070C0"/>
              </w:rPr>
              <w:t>kortárs</w:t>
            </w:r>
          </w:p>
          <w:p w14:paraId="7C6C31B9" w14:textId="77777777" w:rsidR="00111A25" w:rsidRPr="00111A25" w:rsidRDefault="00111A25" w:rsidP="00DF4B48">
            <w:pPr>
              <w:rPr>
                <w:rFonts w:eastAsia="Calibri"/>
                <w:szCs w:val="24"/>
              </w:rPr>
            </w:pPr>
          </w:p>
        </w:tc>
      </w:tr>
    </w:tbl>
    <w:p w14:paraId="24497E39" w14:textId="77777777" w:rsidR="00111A25" w:rsidRDefault="00111A25" w:rsidP="006B1C91">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14:paraId="0B67A345"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327C0828" w14:textId="77777777" w:rsidR="00111A25" w:rsidRPr="00111A25" w:rsidRDefault="00111A2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5B51A9E4" w14:textId="77777777" w:rsidR="00111A25" w:rsidRPr="00111A25" w:rsidRDefault="00CB5DEF" w:rsidP="005154DB">
            <w:pPr>
              <w:numPr>
                <w:ilvl w:val="0"/>
                <w:numId w:val="5"/>
              </w:numPr>
              <w:spacing w:before="120"/>
              <w:contextualSpacing/>
              <w:rPr>
                <w:rFonts w:eastAsia="Calibri"/>
                <w:b/>
                <w:bCs/>
                <w:szCs w:val="24"/>
                <w:lang w:eastAsia="en-US"/>
              </w:rPr>
            </w:pPr>
            <w:r w:rsidRPr="001A1211">
              <w:rPr>
                <w:rStyle w:val="Kiemels2"/>
              </w:rPr>
              <w:t>Prózai nagyepika – Molnár Ferenc: A Pál utcai fiúk</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6EF74FB" w14:textId="77777777" w:rsidR="00111A25" w:rsidRPr="00111A25" w:rsidRDefault="00111A25" w:rsidP="00DF4B48">
            <w:pPr>
              <w:spacing w:before="120"/>
              <w:jc w:val="center"/>
              <w:rPr>
                <w:rFonts w:eastAsia="Calibri"/>
                <w:b/>
                <w:szCs w:val="24"/>
                <w:lang w:eastAsia="en-US"/>
              </w:rPr>
            </w:pPr>
            <w:r w:rsidRPr="00111A25">
              <w:rPr>
                <w:b/>
                <w:bCs/>
                <w:szCs w:val="24"/>
                <w:lang w:val="cs-CZ"/>
              </w:rPr>
              <w:t xml:space="preserve">Órakeret </w:t>
            </w:r>
          </w:p>
        </w:tc>
      </w:tr>
      <w:tr w:rsidR="00111A25" w:rsidRPr="00111A25" w14:paraId="6C25D355"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21EF38A1" w14:textId="77777777" w:rsidR="00111A25" w:rsidRPr="00111A25" w:rsidRDefault="00111A2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715C328E" w14:textId="77777777" w:rsidR="00111A25" w:rsidRPr="00111A25" w:rsidRDefault="009367DE" w:rsidP="00DF4B48">
            <w:pPr>
              <w:spacing w:before="120"/>
              <w:rPr>
                <w:rFonts w:eastAsia="Calibri"/>
                <w:b/>
                <w:bCs/>
                <w:szCs w:val="24"/>
                <w:lang w:eastAsia="en-US"/>
              </w:rPr>
            </w:pPr>
            <w:r w:rsidRPr="001A1211">
              <w:rPr>
                <w:rStyle w:val="Kiemels2"/>
              </w:rPr>
              <w:t>Molnár Ferenc: A Pál utcai fiúk</w:t>
            </w:r>
          </w:p>
        </w:tc>
        <w:tc>
          <w:tcPr>
            <w:tcW w:w="1206" w:type="dxa"/>
            <w:tcBorders>
              <w:top w:val="single" w:sz="4" w:space="0" w:color="auto"/>
              <w:left w:val="single" w:sz="4" w:space="0" w:color="auto"/>
              <w:bottom w:val="single" w:sz="4" w:space="0" w:color="auto"/>
              <w:right w:val="single" w:sz="4" w:space="0" w:color="auto"/>
            </w:tcBorders>
            <w:vAlign w:val="center"/>
          </w:tcPr>
          <w:p w14:paraId="790C6905" w14:textId="77777777" w:rsidR="00111A25" w:rsidRPr="00111A25" w:rsidRDefault="00111A25" w:rsidP="00CB5DEF">
            <w:pPr>
              <w:spacing w:before="120"/>
              <w:jc w:val="center"/>
              <w:rPr>
                <w:b/>
                <w:bCs/>
                <w:szCs w:val="24"/>
                <w:lang w:val="cs-CZ"/>
              </w:rPr>
            </w:pPr>
            <w:r>
              <w:rPr>
                <w:b/>
                <w:bCs/>
                <w:szCs w:val="24"/>
                <w:lang w:val="cs-CZ"/>
              </w:rPr>
              <w:t>1</w:t>
            </w:r>
            <w:r w:rsidR="00CB5DEF">
              <w:rPr>
                <w:b/>
                <w:bCs/>
                <w:szCs w:val="24"/>
                <w:lang w:val="cs-CZ"/>
              </w:rPr>
              <w:t>0</w:t>
            </w:r>
          </w:p>
        </w:tc>
      </w:tr>
      <w:tr w:rsidR="00111A25" w:rsidRPr="00111A25" w14:paraId="1AD590C9"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02296117" w14:textId="77777777" w:rsidR="00111A25" w:rsidRPr="00111A25" w:rsidRDefault="00111A25" w:rsidP="00DF4B48">
            <w:pPr>
              <w:jc w:val="center"/>
              <w:rPr>
                <w:b/>
                <w:bCs/>
                <w:szCs w:val="24"/>
              </w:rPr>
            </w:pPr>
            <w:r w:rsidRPr="00950DA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087E508D" w14:textId="29728968" w:rsidR="00111A25" w:rsidRPr="00111A25" w:rsidRDefault="0037735A" w:rsidP="00DF4B48">
            <w:pPr>
              <w:spacing w:before="120"/>
              <w:rPr>
                <w:rFonts w:eastAsia="Calibri"/>
                <w:bCs/>
                <w:szCs w:val="24"/>
                <w:lang w:eastAsia="en-US"/>
              </w:rPr>
            </w:pPr>
            <w:r w:rsidRPr="00950DAE">
              <w:rPr>
                <w:rFonts w:eastAsia="Calibri"/>
                <w:bCs/>
                <w:szCs w:val="24"/>
                <w:lang w:eastAsia="en-US"/>
              </w:rPr>
              <w:t>A műhöz kapcsolódó fejlesztési feladatok és ismeretek elmélyítése.</w:t>
            </w:r>
            <w:r w:rsidR="002F311E">
              <w:rPr>
                <w:rFonts w:eastAsia="Calibri"/>
                <w:bCs/>
                <w:szCs w:val="24"/>
                <w:lang w:eastAsia="en-US"/>
              </w:rPr>
              <w:t xml:space="preserve"> Filmrészletek megtekintése.</w:t>
            </w:r>
            <w:r w:rsidRPr="00950DAE">
              <w:rPr>
                <w:rFonts w:eastAsia="Calibri"/>
                <w:bCs/>
                <w:szCs w:val="24"/>
                <w:lang w:eastAsia="en-US"/>
              </w:rPr>
              <w:t xml:space="preserve"> Összefoglalás, rendszerezés, 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14:paraId="70E4F69B" w14:textId="77777777" w:rsidR="00111A25" w:rsidRPr="00111A25" w:rsidRDefault="00950DAE" w:rsidP="00DF4B48">
            <w:pPr>
              <w:spacing w:before="120"/>
              <w:jc w:val="center"/>
              <w:rPr>
                <w:b/>
                <w:bCs/>
                <w:szCs w:val="24"/>
                <w:lang w:val="cs-CZ"/>
              </w:rPr>
            </w:pPr>
            <w:r w:rsidRPr="00950DAE">
              <w:rPr>
                <w:b/>
                <w:bCs/>
                <w:color w:val="0070C0"/>
                <w:szCs w:val="24"/>
                <w:lang w:val="cs-CZ"/>
              </w:rPr>
              <w:t>5</w:t>
            </w:r>
          </w:p>
        </w:tc>
      </w:tr>
      <w:tr w:rsidR="00111A25" w:rsidRPr="00111A25" w14:paraId="228D2B53"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0E203CB9" w14:textId="77777777" w:rsidR="00111A25" w:rsidRPr="00111A25" w:rsidRDefault="00111A2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05C6468C" w14:textId="77777777" w:rsidR="00111A25" w:rsidRPr="00111A25" w:rsidRDefault="00111A25" w:rsidP="00DF4B48">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14:paraId="052BAE14"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1CC3C70D" w14:textId="77777777" w:rsidR="00CB5DEF" w:rsidRPr="00CE6636" w:rsidRDefault="00CB5DEF" w:rsidP="005154DB">
            <w:pPr>
              <w:pStyle w:val="Listaszerbekezds"/>
              <w:numPr>
                <w:ilvl w:val="0"/>
                <w:numId w:val="1"/>
              </w:numPr>
              <w:ind w:left="709"/>
              <w:jc w:val="both"/>
            </w:pPr>
            <w:r w:rsidRPr="00CE6636">
              <w:t>Otthoni olvasás és közös órai szövegfeldolgozás: nagyobb szövegegység áttekintő megértése és egyes szövegrészletek részletes megfigyelése</w:t>
            </w:r>
          </w:p>
          <w:p w14:paraId="1DB80488" w14:textId="77777777" w:rsidR="00CB5DEF" w:rsidRPr="00CE6636" w:rsidRDefault="00CB5DEF" w:rsidP="005154DB">
            <w:pPr>
              <w:pStyle w:val="Listaszerbekezds"/>
              <w:numPr>
                <w:ilvl w:val="0"/>
                <w:numId w:val="1"/>
              </w:numPr>
              <w:ind w:left="709"/>
              <w:jc w:val="both"/>
            </w:pPr>
            <w:r w:rsidRPr="00CE6636">
              <w:t>A cselekményben megjelenő élethelyzetek, erkölcsi konfliktusok azonosítása, véleményalkotás</w:t>
            </w:r>
          </w:p>
          <w:p w14:paraId="3792A1D5" w14:textId="77777777" w:rsidR="00CB5DEF" w:rsidRPr="00CE6636" w:rsidRDefault="00CB5DEF" w:rsidP="005154DB">
            <w:pPr>
              <w:pStyle w:val="Listaszerbekezds"/>
              <w:numPr>
                <w:ilvl w:val="0"/>
                <w:numId w:val="1"/>
              </w:numPr>
              <w:ind w:left="709"/>
              <w:jc w:val="both"/>
            </w:pPr>
            <w:r w:rsidRPr="00CE6636">
              <w:t>A cselekmény főbb fordulópontjainak felismerése</w:t>
            </w:r>
          </w:p>
          <w:p w14:paraId="0F574CB6" w14:textId="77777777" w:rsidR="00CB5DEF" w:rsidRPr="00CE6636" w:rsidRDefault="00CB5DEF" w:rsidP="005154DB">
            <w:pPr>
              <w:pStyle w:val="Listaszerbekezds"/>
              <w:numPr>
                <w:ilvl w:val="0"/>
                <w:numId w:val="1"/>
              </w:numPr>
              <w:ind w:left="709"/>
              <w:jc w:val="both"/>
            </w:pPr>
            <w:r w:rsidRPr="00CE6636">
              <w:t>Egyes szereplők jellemzése</w:t>
            </w:r>
          </w:p>
          <w:p w14:paraId="23269DE9" w14:textId="77777777" w:rsidR="00CB5DEF" w:rsidRPr="00CE6636" w:rsidRDefault="00CB5DEF" w:rsidP="005154DB">
            <w:pPr>
              <w:pStyle w:val="Listaszerbekezds"/>
              <w:numPr>
                <w:ilvl w:val="0"/>
                <w:numId w:val="1"/>
              </w:numPr>
              <w:ind w:left="709"/>
              <w:jc w:val="both"/>
            </w:pPr>
            <w:r w:rsidRPr="00CE6636">
              <w:t>Főbb helyszínek, térbeli viszonyok azonosítása</w:t>
            </w:r>
          </w:p>
          <w:p w14:paraId="1B84CB8A" w14:textId="77777777" w:rsidR="00111A25" w:rsidRPr="00111A25" w:rsidRDefault="00CB5DEF" w:rsidP="00CB5DEF">
            <w:pPr>
              <w:pStyle w:val="Listaszerbekezds"/>
              <w:ind w:left="567"/>
              <w:jc w:val="both"/>
              <w:rPr>
                <w:rFonts w:eastAsia="Calibri"/>
              </w:rPr>
            </w:pPr>
            <w:r w:rsidRPr="00CE6636">
              <w:t>A cselekmény és térszerkezet vizuális megjelenítése analóg vagy digitális médiumban</w:t>
            </w:r>
          </w:p>
        </w:tc>
        <w:tc>
          <w:tcPr>
            <w:tcW w:w="2487" w:type="dxa"/>
            <w:gridSpan w:val="2"/>
            <w:tcBorders>
              <w:top w:val="single" w:sz="4" w:space="0" w:color="auto"/>
              <w:left w:val="single" w:sz="4" w:space="0" w:color="auto"/>
              <w:bottom w:val="single" w:sz="4" w:space="0" w:color="auto"/>
              <w:right w:val="single" w:sz="4" w:space="0" w:color="auto"/>
            </w:tcBorders>
          </w:tcPr>
          <w:p w14:paraId="50812315" w14:textId="77777777" w:rsidR="00111A25" w:rsidRPr="00111A25" w:rsidRDefault="00CB5DEF" w:rsidP="00DF4B48">
            <w:pPr>
              <w:rPr>
                <w:rFonts w:eastAsia="Calibri"/>
                <w:szCs w:val="24"/>
              </w:rPr>
            </w:pPr>
            <w:r w:rsidRPr="001A1211">
              <w:t>Az epikai mű szerkezete: előkészítés, cselekmény, fordulat, bonyodalom, tetőpont, megoldás, végkifejlet, helyszín, főszereplő, mellékszereplő</w:t>
            </w:r>
            <w:r w:rsidR="009367DE">
              <w:t xml:space="preserve">, </w:t>
            </w:r>
            <w:r w:rsidR="009367DE" w:rsidRPr="00117FCE">
              <w:rPr>
                <w:color w:val="0070C0"/>
              </w:rPr>
              <w:t>regény, ifjúsági regény</w:t>
            </w:r>
            <w:r w:rsidR="0076058C" w:rsidRPr="00117FCE">
              <w:rPr>
                <w:color w:val="0070C0"/>
              </w:rPr>
              <w:t>,</w:t>
            </w:r>
            <w:r w:rsidR="0076058C" w:rsidRPr="00117FCE">
              <w:rPr>
                <w:rFonts w:eastAsia="Calibri"/>
                <w:color w:val="0070C0"/>
                <w:szCs w:val="24"/>
              </w:rPr>
              <w:t xml:space="preserve"> karakter, személyiség, közönség</w:t>
            </w:r>
          </w:p>
        </w:tc>
      </w:tr>
    </w:tbl>
    <w:p w14:paraId="77C1F9BF" w14:textId="77777777" w:rsidR="00111A25" w:rsidRDefault="00111A25" w:rsidP="006B1C91">
      <w:pPr>
        <w:rPr>
          <w:szCs w:val="24"/>
        </w:rPr>
      </w:pPr>
    </w:p>
    <w:p w14:paraId="67971556" w14:textId="77777777" w:rsidR="00111A25" w:rsidRDefault="00111A25" w:rsidP="006B1C91">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14:paraId="47E998DE"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2A1A7550" w14:textId="77777777" w:rsidR="00111A25" w:rsidRPr="00111A25" w:rsidRDefault="00111A2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54133535" w14:textId="77777777" w:rsidR="00111A25" w:rsidRPr="00111A25" w:rsidRDefault="00AB7E22" w:rsidP="005154DB">
            <w:pPr>
              <w:numPr>
                <w:ilvl w:val="0"/>
                <w:numId w:val="5"/>
              </w:numPr>
              <w:spacing w:before="120"/>
              <w:contextualSpacing/>
              <w:rPr>
                <w:rFonts w:eastAsia="Calibri"/>
                <w:b/>
                <w:bCs/>
                <w:szCs w:val="24"/>
                <w:lang w:eastAsia="en-US"/>
              </w:rPr>
            </w:pPr>
            <w:r w:rsidRPr="001A1211">
              <w:rPr>
                <w:rStyle w:val="Kiemels2"/>
              </w:rPr>
              <w:t>Egy szabadon választott magyar mese- vagy ifjúsági regény elemzése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FED2677" w14:textId="77777777" w:rsidR="00111A25" w:rsidRPr="00111A25" w:rsidRDefault="00111A25" w:rsidP="00DF4B48">
            <w:pPr>
              <w:spacing w:before="120"/>
              <w:jc w:val="center"/>
              <w:rPr>
                <w:rFonts w:eastAsia="Calibri"/>
                <w:b/>
                <w:szCs w:val="24"/>
                <w:lang w:eastAsia="en-US"/>
              </w:rPr>
            </w:pPr>
            <w:r w:rsidRPr="00111A25">
              <w:rPr>
                <w:b/>
                <w:bCs/>
                <w:szCs w:val="24"/>
                <w:lang w:val="cs-CZ"/>
              </w:rPr>
              <w:t xml:space="preserve">Órakeret </w:t>
            </w:r>
          </w:p>
        </w:tc>
      </w:tr>
      <w:tr w:rsidR="00111A25" w:rsidRPr="00111A25" w14:paraId="3771BD54"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679A5D61" w14:textId="77777777" w:rsidR="00111A25" w:rsidRPr="00111A25" w:rsidRDefault="00111A2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27FD3F30" w14:textId="77777777" w:rsidR="0076058C" w:rsidRPr="00CE6636" w:rsidRDefault="0076058C" w:rsidP="0076058C">
            <w:pPr>
              <w:rPr>
                <w:lang w:eastAsia="en-US"/>
              </w:rPr>
            </w:pPr>
            <w:r w:rsidRPr="00CE6636">
              <w:rPr>
                <w:lang w:eastAsia="en-US"/>
              </w:rPr>
              <w:t>Móra Ferenc: Csilicsali Csalavári Csalavér</w:t>
            </w:r>
          </w:p>
          <w:p w14:paraId="396DCBF6" w14:textId="77777777" w:rsidR="0076058C" w:rsidRPr="00CE6636" w:rsidRDefault="0076058C" w:rsidP="0076058C">
            <w:pPr>
              <w:rPr>
                <w:lang w:eastAsia="en-US"/>
              </w:rPr>
            </w:pPr>
            <w:r w:rsidRPr="00CE6636">
              <w:rPr>
                <w:lang w:eastAsia="en-US"/>
              </w:rPr>
              <w:t>Szabó Magda: Tündér Lala</w:t>
            </w:r>
          </w:p>
          <w:p w14:paraId="443666B2" w14:textId="77777777" w:rsidR="0076058C" w:rsidRPr="00CE6636" w:rsidRDefault="0076058C" w:rsidP="0076058C">
            <w:pPr>
              <w:rPr>
                <w:lang w:eastAsia="en-US"/>
              </w:rPr>
            </w:pPr>
            <w:r w:rsidRPr="00CE6636">
              <w:rPr>
                <w:lang w:eastAsia="en-US"/>
              </w:rPr>
              <w:t>Fekete István: A koppányi aga testamentuma</w:t>
            </w:r>
          </w:p>
          <w:p w14:paraId="760E9BB1" w14:textId="77777777" w:rsidR="0076058C" w:rsidRPr="00CE6636" w:rsidRDefault="0076058C" w:rsidP="0076058C">
            <w:pPr>
              <w:rPr>
                <w:lang w:eastAsia="en-US"/>
              </w:rPr>
            </w:pPr>
            <w:r w:rsidRPr="00CE6636">
              <w:rPr>
                <w:lang w:eastAsia="en-US"/>
              </w:rPr>
              <w:t>Fekete István: Bogáncs</w:t>
            </w:r>
          </w:p>
          <w:p w14:paraId="2977DE1F" w14:textId="77777777" w:rsidR="00111A25" w:rsidRPr="00111A25" w:rsidRDefault="0076058C" w:rsidP="0076058C">
            <w:pPr>
              <w:spacing w:before="120"/>
              <w:rPr>
                <w:rFonts w:eastAsia="Calibri"/>
                <w:b/>
                <w:bCs/>
                <w:szCs w:val="24"/>
                <w:lang w:eastAsia="en-US"/>
              </w:rPr>
            </w:pPr>
            <w:r w:rsidRPr="00CE6636">
              <w:rPr>
                <w:lang w:eastAsia="en-US"/>
              </w:rPr>
              <w:t>(Egy kiválasztása kötelező.)</w:t>
            </w:r>
          </w:p>
        </w:tc>
        <w:tc>
          <w:tcPr>
            <w:tcW w:w="1206" w:type="dxa"/>
            <w:tcBorders>
              <w:top w:val="single" w:sz="4" w:space="0" w:color="auto"/>
              <w:left w:val="single" w:sz="4" w:space="0" w:color="auto"/>
              <w:bottom w:val="single" w:sz="4" w:space="0" w:color="auto"/>
              <w:right w:val="single" w:sz="4" w:space="0" w:color="auto"/>
            </w:tcBorders>
            <w:vAlign w:val="center"/>
          </w:tcPr>
          <w:p w14:paraId="769118CF" w14:textId="77777777" w:rsidR="00111A25" w:rsidRPr="00111A25" w:rsidRDefault="00AB7E22" w:rsidP="00DF4B48">
            <w:pPr>
              <w:spacing w:before="120"/>
              <w:jc w:val="center"/>
              <w:rPr>
                <w:b/>
                <w:bCs/>
                <w:szCs w:val="24"/>
                <w:lang w:val="cs-CZ"/>
              </w:rPr>
            </w:pPr>
            <w:r>
              <w:rPr>
                <w:b/>
                <w:bCs/>
                <w:szCs w:val="24"/>
                <w:lang w:val="cs-CZ"/>
              </w:rPr>
              <w:t>4</w:t>
            </w:r>
          </w:p>
        </w:tc>
      </w:tr>
      <w:tr w:rsidR="00111A25" w:rsidRPr="00111A25" w14:paraId="2FBC29D3"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21790A5F" w14:textId="77777777" w:rsidR="00111A25" w:rsidRPr="00111A25" w:rsidRDefault="00111A25" w:rsidP="00DF4B48">
            <w:pPr>
              <w:jc w:val="center"/>
              <w:rPr>
                <w:b/>
                <w:bCs/>
                <w:szCs w:val="24"/>
              </w:rPr>
            </w:pPr>
            <w:r w:rsidRPr="00950DAE">
              <w:rPr>
                <w:b/>
                <w:bCs/>
                <w:color w:val="0070C0"/>
                <w:szCs w:val="24"/>
              </w:rPr>
              <w:lastRenderedPageBreak/>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3B8FA399" w14:textId="77777777" w:rsidR="00111A25" w:rsidRPr="00111A25" w:rsidRDefault="004C4895" w:rsidP="00DF4B48">
            <w:pPr>
              <w:spacing w:before="120"/>
              <w:rPr>
                <w:rFonts w:eastAsia="Calibri"/>
                <w:bCs/>
                <w:color w:val="00B050"/>
                <w:szCs w:val="24"/>
                <w:lang w:eastAsia="en-US"/>
              </w:rPr>
            </w:pPr>
            <w:r w:rsidRPr="00950DAE">
              <w:rPr>
                <w:rFonts w:eastAsia="Calibri"/>
                <w:bCs/>
                <w:color w:val="000000" w:themeColor="text1"/>
                <w:szCs w:val="24"/>
                <w:lang w:eastAsia="en-US"/>
              </w:rPr>
              <w:t xml:space="preserve">A műhöz kapcsolódó fejlesztési feladatok és ismeretek elmélyítése. </w:t>
            </w:r>
            <w:r w:rsidR="0076058C" w:rsidRPr="00950DAE">
              <w:rPr>
                <w:rFonts w:eastAsia="Calibri"/>
                <w:bCs/>
                <w:color w:val="000000" w:themeColor="text1"/>
                <w:szCs w:val="24"/>
                <w:lang w:eastAsia="en-US"/>
              </w:rPr>
              <w:t>Összefoglalás, rendszerezés, tehetséggondozás, témazáró</w:t>
            </w:r>
            <w:r w:rsidR="0076058C" w:rsidRPr="0076058C">
              <w:rPr>
                <w:rFonts w:eastAsia="Calibri"/>
                <w:bCs/>
                <w:color w:val="00B050"/>
                <w:szCs w:val="24"/>
                <w:lang w:eastAsia="en-US"/>
              </w:rPr>
              <w:t>.</w:t>
            </w:r>
          </w:p>
        </w:tc>
        <w:tc>
          <w:tcPr>
            <w:tcW w:w="1206" w:type="dxa"/>
            <w:tcBorders>
              <w:top w:val="single" w:sz="4" w:space="0" w:color="auto"/>
              <w:left w:val="single" w:sz="4" w:space="0" w:color="auto"/>
              <w:bottom w:val="single" w:sz="4" w:space="0" w:color="auto"/>
              <w:right w:val="single" w:sz="4" w:space="0" w:color="auto"/>
            </w:tcBorders>
            <w:vAlign w:val="center"/>
          </w:tcPr>
          <w:p w14:paraId="1083EA32" w14:textId="77777777" w:rsidR="00111A25" w:rsidRPr="00111A25" w:rsidRDefault="00950DAE" w:rsidP="00DF4B48">
            <w:pPr>
              <w:spacing w:before="120"/>
              <w:jc w:val="center"/>
              <w:rPr>
                <w:b/>
                <w:bCs/>
                <w:szCs w:val="24"/>
                <w:lang w:val="cs-CZ"/>
              </w:rPr>
            </w:pPr>
            <w:r w:rsidRPr="00950DAE">
              <w:rPr>
                <w:b/>
                <w:bCs/>
                <w:color w:val="0070C0"/>
                <w:szCs w:val="24"/>
                <w:lang w:val="cs-CZ"/>
              </w:rPr>
              <w:t>2</w:t>
            </w:r>
          </w:p>
        </w:tc>
      </w:tr>
      <w:tr w:rsidR="00111A25" w:rsidRPr="00111A25" w14:paraId="5D51533D"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609D5D31" w14:textId="77777777" w:rsidR="00111A25" w:rsidRPr="00111A25" w:rsidRDefault="00111A2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100CFCF7" w14:textId="77777777" w:rsidR="00111A25" w:rsidRPr="00111A25" w:rsidRDefault="00111A25" w:rsidP="00DF4B48">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14:paraId="6231883A"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13F33E41" w14:textId="77777777" w:rsidR="00AB7E22" w:rsidRPr="00CE6636" w:rsidRDefault="00AB7E22" w:rsidP="005154DB">
            <w:pPr>
              <w:pStyle w:val="Listaszerbekezds"/>
              <w:numPr>
                <w:ilvl w:val="0"/>
                <w:numId w:val="1"/>
              </w:numPr>
              <w:ind w:left="709" w:hanging="283"/>
              <w:jc w:val="both"/>
            </w:pPr>
            <w:r w:rsidRPr="00CE6636">
              <w:t>Otthoni olvasás és közös órai szövegfeldolgozás: nagyobb szövegegység áttekintő megértése, és egyes szövegrészletek részletes megfigyelése</w:t>
            </w:r>
          </w:p>
          <w:p w14:paraId="75A7F716" w14:textId="77777777" w:rsidR="00AB7E22" w:rsidRPr="00CE6636" w:rsidRDefault="00AB7E22" w:rsidP="005154DB">
            <w:pPr>
              <w:pStyle w:val="Listaszerbekezds"/>
              <w:numPr>
                <w:ilvl w:val="0"/>
                <w:numId w:val="1"/>
              </w:numPr>
              <w:ind w:left="709" w:hanging="283"/>
              <w:jc w:val="both"/>
            </w:pPr>
            <w:r w:rsidRPr="00CE6636">
              <w:t>A cselekményben megjelenő élethelyzetek, erkölcsi konfliktusok azonosítása, véleményalkotás</w:t>
            </w:r>
          </w:p>
          <w:p w14:paraId="47BEFF07" w14:textId="77777777" w:rsidR="00AB7E22" w:rsidRPr="00CE6636" w:rsidRDefault="00AB7E22" w:rsidP="005154DB">
            <w:pPr>
              <w:pStyle w:val="Listaszerbekezds"/>
              <w:numPr>
                <w:ilvl w:val="0"/>
                <w:numId w:val="1"/>
              </w:numPr>
              <w:ind w:left="709" w:hanging="283"/>
              <w:jc w:val="both"/>
            </w:pPr>
            <w:r w:rsidRPr="00CE6636">
              <w:t>A cselekmény főbb fordulópontjainak felismerése</w:t>
            </w:r>
          </w:p>
          <w:p w14:paraId="054A8916" w14:textId="77777777" w:rsidR="00AB7E22" w:rsidRPr="00CE6636" w:rsidRDefault="00AB7E22" w:rsidP="005154DB">
            <w:pPr>
              <w:pStyle w:val="Listaszerbekezds"/>
              <w:numPr>
                <w:ilvl w:val="0"/>
                <w:numId w:val="1"/>
              </w:numPr>
              <w:ind w:left="709" w:hanging="283"/>
              <w:jc w:val="both"/>
            </w:pPr>
            <w:r w:rsidRPr="00CE6636">
              <w:t>Egyes szereplők jellemzése</w:t>
            </w:r>
          </w:p>
          <w:p w14:paraId="1779C6CB" w14:textId="77777777" w:rsidR="00AB7E22" w:rsidRPr="00CE6636" w:rsidRDefault="00AB7E22" w:rsidP="005154DB">
            <w:pPr>
              <w:pStyle w:val="Listaszerbekezds"/>
              <w:numPr>
                <w:ilvl w:val="0"/>
                <w:numId w:val="1"/>
              </w:numPr>
              <w:ind w:left="709" w:hanging="283"/>
              <w:jc w:val="both"/>
            </w:pPr>
            <w:r w:rsidRPr="00CE6636">
              <w:t>Főbb helyszínek, térbeli viszonyok azonosítása</w:t>
            </w:r>
          </w:p>
          <w:p w14:paraId="35CC1D42" w14:textId="77777777" w:rsidR="00111A25" w:rsidRPr="00AB7E22" w:rsidRDefault="00AB7E22" w:rsidP="005154DB">
            <w:pPr>
              <w:pStyle w:val="Listaszerbekezds"/>
              <w:numPr>
                <w:ilvl w:val="0"/>
                <w:numId w:val="1"/>
              </w:numPr>
              <w:ind w:left="709" w:hanging="283"/>
              <w:jc w:val="both"/>
              <w:rPr>
                <w:rFonts w:eastAsia="Calibri"/>
              </w:rPr>
            </w:pPr>
            <w:r w:rsidRPr="00CE6636">
              <w:t>A cselekmény és térszerkezet vizuális megjelenítése analóg vagy digitális médiumban</w:t>
            </w:r>
          </w:p>
        </w:tc>
        <w:tc>
          <w:tcPr>
            <w:tcW w:w="2487" w:type="dxa"/>
            <w:gridSpan w:val="2"/>
            <w:tcBorders>
              <w:top w:val="single" w:sz="4" w:space="0" w:color="auto"/>
              <w:left w:val="single" w:sz="4" w:space="0" w:color="auto"/>
              <w:bottom w:val="single" w:sz="4" w:space="0" w:color="auto"/>
              <w:right w:val="single" w:sz="4" w:space="0" w:color="auto"/>
            </w:tcBorders>
          </w:tcPr>
          <w:p w14:paraId="728B39B3" w14:textId="77777777" w:rsidR="00111A25" w:rsidRPr="00111A25" w:rsidRDefault="00111A25" w:rsidP="00DF4B48">
            <w:pPr>
              <w:rPr>
                <w:rFonts w:eastAsia="Calibri"/>
                <w:szCs w:val="24"/>
              </w:rPr>
            </w:pPr>
          </w:p>
        </w:tc>
      </w:tr>
    </w:tbl>
    <w:p w14:paraId="2144112F" w14:textId="77777777" w:rsidR="00111A25" w:rsidRDefault="00111A25" w:rsidP="006B1C91">
      <w:pPr>
        <w:rPr>
          <w:szCs w:val="24"/>
        </w:rPr>
      </w:pPr>
    </w:p>
    <w:p w14:paraId="4B53F211" w14:textId="77777777" w:rsidR="0076058C" w:rsidRPr="00CE6636" w:rsidRDefault="0076058C" w:rsidP="0076058C">
      <w:pPr>
        <w:rPr>
          <w:b/>
          <w:color w:val="548DD4" w:themeColor="text2" w:themeTint="99"/>
        </w:rPr>
      </w:pPr>
      <w:r w:rsidRPr="00CE6636">
        <w:rPr>
          <w:b/>
          <w:color w:val="548DD4" w:themeColor="text2" w:themeTint="99"/>
        </w:rPr>
        <w:t>KÖTELEZŐ OLVASMÁNYOK:</w:t>
      </w:r>
    </w:p>
    <w:p w14:paraId="6E7A66A4" w14:textId="77777777" w:rsidR="0076058C" w:rsidRPr="00CE6636" w:rsidRDefault="0076058C" w:rsidP="0076058C"/>
    <w:tbl>
      <w:tblPr>
        <w:tblStyle w:val="Rcsostblzat"/>
        <w:tblW w:w="0" w:type="auto"/>
        <w:tblLook w:val="04A0" w:firstRow="1" w:lastRow="0" w:firstColumn="1" w:lastColumn="0" w:noHBand="0" w:noVBand="1"/>
      </w:tblPr>
      <w:tblGrid>
        <w:gridCol w:w="9062"/>
      </w:tblGrid>
      <w:tr w:rsidR="0076058C" w:rsidRPr="00CE6636" w14:paraId="3EFD3EFF" w14:textId="77777777" w:rsidTr="00DF4B48">
        <w:tc>
          <w:tcPr>
            <w:tcW w:w="9062" w:type="dxa"/>
          </w:tcPr>
          <w:p w14:paraId="68C09411" w14:textId="77777777" w:rsidR="0076058C" w:rsidRPr="00CE6636" w:rsidRDefault="0076058C" w:rsidP="00DF4B48">
            <w:r w:rsidRPr="00CE6636">
              <w:t>Petőfi Sándor: János vitéz</w:t>
            </w:r>
          </w:p>
        </w:tc>
      </w:tr>
      <w:tr w:rsidR="0076058C" w:rsidRPr="00CE6636" w14:paraId="3C9F4F67" w14:textId="77777777" w:rsidTr="00DF4B48">
        <w:tc>
          <w:tcPr>
            <w:tcW w:w="9062" w:type="dxa"/>
          </w:tcPr>
          <w:p w14:paraId="146688EB" w14:textId="77777777" w:rsidR="0076058C" w:rsidRPr="00CE6636" w:rsidRDefault="0076058C" w:rsidP="00DF4B48">
            <w:r w:rsidRPr="00CE6636">
              <w:t>Molnár Ferenc: A Pál utcai fiúk</w:t>
            </w:r>
          </w:p>
        </w:tc>
      </w:tr>
      <w:tr w:rsidR="0076058C" w:rsidRPr="00CE6636" w14:paraId="4B56C748" w14:textId="77777777" w:rsidTr="00DF4B48">
        <w:tc>
          <w:tcPr>
            <w:tcW w:w="9062" w:type="dxa"/>
          </w:tcPr>
          <w:p w14:paraId="46B5E674" w14:textId="77777777" w:rsidR="0076058C" w:rsidRPr="00CE6636" w:rsidRDefault="0076058C" w:rsidP="00DF4B48">
            <w:pPr>
              <w:rPr>
                <w:lang w:eastAsia="en-US"/>
              </w:rPr>
            </w:pPr>
            <w:r w:rsidRPr="00CE6636">
              <w:rPr>
                <w:lang w:eastAsia="en-US"/>
              </w:rPr>
              <w:t xml:space="preserve">Választható magyar ifjúsági vagy meseregény </w:t>
            </w:r>
            <w:r w:rsidRPr="00CE6636">
              <w:rPr>
                <w:sz w:val="18"/>
                <w:lang w:eastAsia="en-US"/>
              </w:rPr>
              <w:t>(a táblázatban felsorolt művek közül a szaktanár jelöli ki)</w:t>
            </w:r>
          </w:p>
        </w:tc>
      </w:tr>
    </w:tbl>
    <w:p w14:paraId="5B27F883" w14:textId="77777777" w:rsidR="0076058C" w:rsidRPr="00CE6636" w:rsidRDefault="0076058C" w:rsidP="0076058C"/>
    <w:p w14:paraId="27758DE3" w14:textId="77777777" w:rsidR="0076058C" w:rsidRPr="00CE6636" w:rsidRDefault="0076058C" w:rsidP="0076058C">
      <w:pPr>
        <w:rPr>
          <w:b/>
          <w:color w:val="548DD4" w:themeColor="text2" w:themeTint="99"/>
        </w:rPr>
      </w:pPr>
      <w:r w:rsidRPr="00CE6636">
        <w:rPr>
          <w:b/>
          <w:color w:val="548DD4" w:themeColor="text2" w:themeTint="99"/>
        </w:rPr>
        <w:t>MEMORITEREK:</w:t>
      </w:r>
    </w:p>
    <w:p w14:paraId="63D0FE33" w14:textId="77777777" w:rsidR="0076058C" w:rsidRPr="00CE6636" w:rsidRDefault="0076058C" w:rsidP="0076058C"/>
    <w:tbl>
      <w:tblPr>
        <w:tblStyle w:val="Rcsostblzat"/>
        <w:tblW w:w="9067" w:type="dxa"/>
        <w:tblLook w:val="04A0" w:firstRow="1" w:lastRow="0" w:firstColumn="1" w:lastColumn="0" w:noHBand="0" w:noVBand="1"/>
      </w:tblPr>
      <w:tblGrid>
        <w:gridCol w:w="9067"/>
      </w:tblGrid>
      <w:tr w:rsidR="0076058C" w:rsidRPr="00CE6636" w14:paraId="2E41DDBF" w14:textId="77777777" w:rsidTr="00DF4B48">
        <w:tc>
          <w:tcPr>
            <w:tcW w:w="9067" w:type="dxa"/>
            <w:shd w:val="clear" w:color="auto" w:fill="auto"/>
          </w:tcPr>
          <w:p w14:paraId="63B4E855" w14:textId="77777777" w:rsidR="0076058C" w:rsidRPr="00CE6636" w:rsidRDefault="0076058C" w:rsidP="00DF4B48">
            <w:r w:rsidRPr="00CE6636">
              <w:t>Weöres Sándor: Ó, ha cinke volnék</w:t>
            </w:r>
          </w:p>
        </w:tc>
      </w:tr>
      <w:tr w:rsidR="0076058C" w:rsidRPr="00CE6636" w14:paraId="72AEE2C3" w14:textId="77777777" w:rsidTr="00DF4B48">
        <w:tc>
          <w:tcPr>
            <w:tcW w:w="9067" w:type="dxa"/>
            <w:shd w:val="clear" w:color="auto" w:fill="auto"/>
          </w:tcPr>
          <w:p w14:paraId="2FE4AC33" w14:textId="77777777" w:rsidR="0076058C" w:rsidRPr="00CE6636" w:rsidRDefault="0076058C" w:rsidP="00DF4B48">
            <w:r w:rsidRPr="00CE6636">
              <w:t>Petőfi Sándor: János vitéz (részletek)</w:t>
            </w:r>
          </w:p>
        </w:tc>
      </w:tr>
      <w:tr w:rsidR="0076058C" w:rsidRPr="00CE6636" w14:paraId="018C3B33" w14:textId="77777777" w:rsidTr="00DF4B48">
        <w:tc>
          <w:tcPr>
            <w:tcW w:w="9067" w:type="dxa"/>
            <w:shd w:val="clear" w:color="auto" w:fill="auto"/>
          </w:tcPr>
          <w:p w14:paraId="3A3E428F" w14:textId="77777777" w:rsidR="0076058C" w:rsidRPr="00CE6636" w:rsidRDefault="0076058C" w:rsidP="00DF4B48">
            <w:pPr>
              <w:rPr>
                <w:color w:val="000000" w:themeColor="text1"/>
              </w:rPr>
            </w:pPr>
            <w:r w:rsidRPr="00CE6636">
              <w:rPr>
                <w:color w:val="000000" w:themeColor="text1"/>
              </w:rPr>
              <w:t>Arany János: Rege a csodaszarvasról (részlet)</w:t>
            </w:r>
          </w:p>
        </w:tc>
      </w:tr>
      <w:tr w:rsidR="0076058C" w:rsidRPr="00CE6636" w14:paraId="3907F019" w14:textId="77777777" w:rsidTr="00DF4B48">
        <w:tc>
          <w:tcPr>
            <w:tcW w:w="9067" w:type="dxa"/>
            <w:shd w:val="clear" w:color="auto" w:fill="auto"/>
          </w:tcPr>
          <w:p w14:paraId="7BC7BF6F" w14:textId="77777777" w:rsidR="0076058C" w:rsidRPr="00CE6636" w:rsidRDefault="0076058C" w:rsidP="00DF4B48">
            <w:pPr>
              <w:rPr>
                <w:color w:val="000000" w:themeColor="text1"/>
              </w:rPr>
            </w:pPr>
            <w:r w:rsidRPr="00CE6636">
              <w:rPr>
                <w:color w:val="000000" w:themeColor="text1"/>
              </w:rPr>
              <w:t>Arany János: Családi kör (részlet)</w:t>
            </w:r>
          </w:p>
        </w:tc>
      </w:tr>
    </w:tbl>
    <w:p w14:paraId="0092CE52" w14:textId="77777777" w:rsidR="00950DAE" w:rsidRDefault="00950DAE" w:rsidP="00F05776">
      <w:pPr>
        <w:jc w:val="center"/>
        <w:rPr>
          <w:b/>
          <w:szCs w:val="24"/>
        </w:rPr>
      </w:pPr>
    </w:p>
    <w:p w14:paraId="1B01CE19" w14:textId="77777777" w:rsidR="00F05776" w:rsidRDefault="00F05776" w:rsidP="00F05776">
      <w:pPr>
        <w:jc w:val="center"/>
        <w:rPr>
          <w:b/>
          <w:szCs w:val="24"/>
        </w:rPr>
      </w:pPr>
      <w:r w:rsidRPr="007011A1">
        <w:rPr>
          <w:b/>
          <w:szCs w:val="24"/>
        </w:rPr>
        <w:t>IRODALOM 6.</w:t>
      </w:r>
    </w:p>
    <w:p w14:paraId="2F4C524D" w14:textId="77777777" w:rsidR="003F2605" w:rsidRDefault="003F2605"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3F2605" w:rsidRPr="00111A25" w14:paraId="481C8980"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1DFE2250" w14:textId="77777777" w:rsidR="003F2605" w:rsidRPr="00111A25" w:rsidRDefault="003F260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39771A16" w14:textId="77777777" w:rsidR="003F2605" w:rsidRPr="00F86D1D" w:rsidRDefault="00DF4B48" w:rsidP="005154DB">
            <w:pPr>
              <w:pStyle w:val="Listaszerbekezds"/>
              <w:numPr>
                <w:ilvl w:val="0"/>
                <w:numId w:val="22"/>
              </w:numPr>
              <w:spacing w:before="120"/>
              <w:rPr>
                <w:rFonts w:eastAsia="Calibri"/>
                <w:b/>
                <w:bCs/>
                <w:lang w:eastAsia="en-US"/>
              </w:rPr>
            </w:pPr>
            <w:r>
              <w:rPr>
                <w:rStyle w:val="Kiemels2"/>
              </w:rPr>
              <w:t>Hősök az irodalomban</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93096F9" w14:textId="77777777" w:rsidR="003F2605" w:rsidRPr="00111A25" w:rsidRDefault="003F2605" w:rsidP="00DF4B48">
            <w:pPr>
              <w:spacing w:before="120"/>
              <w:jc w:val="center"/>
              <w:rPr>
                <w:rFonts w:eastAsia="Calibri"/>
                <w:b/>
                <w:szCs w:val="24"/>
                <w:lang w:eastAsia="en-US"/>
              </w:rPr>
            </w:pPr>
            <w:r w:rsidRPr="00111A25">
              <w:rPr>
                <w:b/>
                <w:bCs/>
                <w:szCs w:val="24"/>
                <w:lang w:val="cs-CZ"/>
              </w:rPr>
              <w:t xml:space="preserve">Órakeret </w:t>
            </w:r>
          </w:p>
        </w:tc>
      </w:tr>
      <w:tr w:rsidR="003F2605" w:rsidRPr="00111A25" w14:paraId="3A2BB5CD"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09D3D270" w14:textId="77777777" w:rsidR="003F2605" w:rsidRPr="00111A25" w:rsidRDefault="003F260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1E3CCB7C" w14:textId="77777777" w:rsidR="00DF4B48" w:rsidRPr="00DF4B48" w:rsidRDefault="00DF4B48" w:rsidP="00DF4B48">
            <w:pPr>
              <w:spacing w:before="120"/>
              <w:rPr>
                <w:rFonts w:eastAsia="Calibri"/>
                <w:bCs/>
                <w:szCs w:val="24"/>
                <w:lang w:eastAsia="en-US"/>
              </w:rPr>
            </w:pPr>
            <w:r w:rsidRPr="00DF4B48">
              <w:rPr>
                <w:rFonts w:eastAsia="Calibri"/>
                <w:bCs/>
                <w:szCs w:val="24"/>
                <w:lang w:eastAsia="en-US"/>
              </w:rPr>
              <w:t>1. Hagyomány és irodalom</w:t>
            </w:r>
          </w:p>
          <w:p w14:paraId="1D5721C0" w14:textId="77777777" w:rsidR="00DF4B48" w:rsidRPr="00DF4B48" w:rsidRDefault="00DF4B48" w:rsidP="005154DB">
            <w:pPr>
              <w:pStyle w:val="Listaszerbekezds"/>
              <w:numPr>
                <w:ilvl w:val="0"/>
                <w:numId w:val="4"/>
              </w:numPr>
              <w:spacing w:before="120"/>
              <w:rPr>
                <w:rFonts w:eastAsia="Calibri"/>
                <w:bCs/>
                <w:lang w:eastAsia="en-US"/>
              </w:rPr>
            </w:pPr>
            <w:r w:rsidRPr="00DF4B48">
              <w:rPr>
                <w:rFonts w:eastAsia="Calibri"/>
                <w:bCs/>
                <w:lang w:eastAsia="en-US"/>
              </w:rPr>
              <w:t>Arany János: Mátyás anyja</w:t>
            </w:r>
          </w:p>
          <w:p w14:paraId="32B68417" w14:textId="77777777" w:rsidR="00DF4B48" w:rsidRPr="00DF4B48" w:rsidRDefault="00DF4B48" w:rsidP="005154DB">
            <w:pPr>
              <w:pStyle w:val="Listaszerbekezds"/>
              <w:numPr>
                <w:ilvl w:val="0"/>
                <w:numId w:val="4"/>
              </w:numPr>
              <w:spacing w:before="120"/>
              <w:rPr>
                <w:rFonts w:eastAsia="Calibri"/>
                <w:bCs/>
                <w:lang w:eastAsia="en-US"/>
              </w:rPr>
            </w:pPr>
            <w:r w:rsidRPr="00DF4B48">
              <w:rPr>
                <w:rFonts w:eastAsia="Calibri"/>
                <w:bCs/>
                <w:lang w:eastAsia="en-US"/>
              </w:rPr>
              <w:t>Arany János: A walesi bárdok</w:t>
            </w:r>
            <w:r w:rsidRPr="00DF4B48">
              <w:rPr>
                <w:rFonts w:eastAsia="Calibri"/>
                <w:bCs/>
                <w:lang w:eastAsia="en-US"/>
              </w:rPr>
              <w:tab/>
            </w:r>
          </w:p>
          <w:p w14:paraId="1EF628D2" w14:textId="77777777" w:rsidR="00DF4B48" w:rsidRPr="00DF4B48" w:rsidRDefault="00DF4B48" w:rsidP="00DF4B48">
            <w:pPr>
              <w:spacing w:before="120"/>
              <w:rPr>
                <w:rFonts w:eastAsia="Calibri"/>
                <w:bCs/>
                <w:szCs w:val="24"/>
                <w:lang w:eastAsia="en-US"/>
              </w:rPr>
            </w:pPr>
            <w:r w:rsidRPr="00DF4B48">
              <w:rPr>
                <w:rFonts w:eastAsia="Calibri"/>
                <w:bCs/>
                <w:szCs w:val="24"/>
                <w:lang w:eastAsia="en-US"/>
              </w:rPr>
              <w:t>Hősök–mondák:</w:t>
            </w:r>
            <w:r w:rsidRPr="00DF4B48">
              <w:rPr>
                <w:rFonts w:eastAsia="Calibri"/>
                <w:bCs/>
                <w:szCs w:val="24"/>
                <w:lang w:eastAsia="en-US"/>
              </w:rPr>
              <w:tab/>
            </w:r>
          </w:p>
          <w:p w14:paraId="6488B82F" w14:textId="77777777" w:rsidR="00DF4B48" w:rsidRPr="00DF4B48" w:rsidRDefault="00DF4B48" w:rsidP="005154DB">
            <w:pPr>
              <w:pStyle w:val="Listaszerbekezds"/>
              <w:numPr>
                <w:ilvl w:val="0"/>
                <w:numId w:val="6"/>
              </w:numPr>
              <w:spacing w:before="120"/>
              <w:rPr>
                <w:rFonts w:eastAsia="Calibri"/>
                <w:bCs/>
                <w:lang w:eastAsia="en-US"/>
              </w:rPr>
            </w:pPr>
            <w:r w:rsidRPr="00DF4B48">
              <w:rPr>
                <w:rFonts w:eastAsia="Calibri"/>
                <w:bCs/>
                <w:lang w:eastAsia="en-US"/>
              </w:rPr>
              <w:t xml:space="preserve">Beckó vára </w:t>
            </w:r>
            <w:r w:rsidRPr="00DF4B48">
              <w:rPr>
                <w:rFonts w:eastAsia="Calibri"/>
                <w:bCs/>
                <w:i/>
                <w:lang w:eastAsia="en-US"/>
              </w:rPr>
              <w:t>vag</w:t>
            </w:r>
            <w:r w:rsidRPr="00DF4B48">
              <w:rPr>
                <w:rFonts w:eastAsia="Calibri"/>
                <w:bCs/>
                <w:lang w:eastAsia="en-US"/>
              </w:rPr>
              <w:t>y Csörsz árka</w:t>
            </w:r>
          </w:p>
          <w:p w14:paraId="6C0ED03E" w14:textId="77777777" w:rsidR="00DF4B48" w:rsidRPr="00DF4B48" w:rsidRDefault="00DF4B48" w:rsidP="005154DB">
            <w:pPr>
              <w:pStyle w:val="Listaszerbekezds"/>
              <w:numPr>
                <w:ilvl w:val="0"/>
                <w:numId w:val="6"/>
              </w:numPr>
              <w:spacing w:before="120"/>
              <w:rPr>
                <w:rFonts w:eastAsia="Calibri"/>
                <w:bCs/>
                <w:lang w:eastAsia="en-US"/>
              </w:rPr>
            </w:pPr>
            <w:r w:rsidRPr="00DF4B48">
              <w:rPr>
                <w:rFonts w:eastAsia="Calibri"/>
                <w:bCs/>
                <w:lang w:eastAsia="en-US"/>
              </w:rPr>
              <w:t xml:space="preserve">Szent László legendája </w:t>
            </w:r>
            <w:r w:rsidRPr="00DF4B48">
              <w:rPr>
                <w:rFonts w:eastAsia="Calibri"/>
                <w:bCs/>
                <w:i/>
                <w:lang w:eastAsia="en-US"/>
              </w:rPr>
              <w:t>vag</w:t>
            </w:r>
            <w:r w:rsidRPr="00DF4B48">
              <w:rPr>
                <w:rFonts w:eastAsia="Calibri"/>
                <w:bCs/>
                <w:lang w:eastAsia="en-US"/>
              </w:rPr>
              <w:t>y Lehel kürtje</w:t>
            </w:r>
          </w:p>
          <w:p w14:paraId="0F57CD51" w14:textId="77777777" w:rsidR="00DF4B48" w:rsidRPr="00DF4B48" w:rsidRDefault="00DF4B48" w:rsidP="00DF4B48">
            <w:pPr>
              <w:spacing w:before="120"/>
              <w:rPr>
                <w:rFonts w:eastAsia="Calibri"/>
                <w:bCs/>
                <w:szCs w:val="24"/>
                <w:lang w:eastAsia="en-US"/>
              </w:rPr>
            </w:pPr>
            <w:r w:rsidRPr="00DF4B48">
              <w:rPr>
                <w:rFonts w:eastAsia="Calibri"/>
                <w:bCs/>
                <w:szCs w:val="24"/>
                <w:lang w:eastAsia="en-US"/>
              </w:rPr>
              <w:t>A párok közül az egyik kötelező, a másik a választható művek közé kerül.</w:t>
            </w:r>
          </w:p>
          <w:p w14:paraId="366C5A64" w14:textId="77777777" w:rsidR="00DF4B48" w:rsidRP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t xml:space="preserve">Kittenberger Kálmán: Oroszlánvadászataimból (részlet) </w:t>
            </w:r>
            <w:r w:rsidRPr="00A910FD">
              <w:rPr>
                <w:rFonts w:eastAsia="Calibri"/>
                <w:bCs/>
                <w:i/>
                <w:lang w:eastAsia="en-US"/>
              </w:rPr>
              <w:t>vagy</w:t>
            </w:r>
            <w:r w:rsidRPr="00A910FD">
              <w:rPr>
                <w:rFonts w:eastAsia="Calibri"/>
                <w:bCs/>
                <w:lang w:eastAsia="en-US"/>
              </w:rPr>
              <w:t xml:space="preserve"> Széchenyi Zsigmond: Csui (részlet)</w:t>
            </w:r>
          </w:p>
          <w:p w14:paraId="75D4907B" w14:textId="77777777" w:rsidR="00DF4B48" w:rsidRPr="00A910FD" w:rsidRDefault="00DF4B48" w:rsidP="00A910FD">
            <w:pPr>
              <w:pStyle w:val="Listaszerbekezds"/>
              <w:spacing w:before="120"/>
              <w:rPr>
                <w:rFonts w:eastAsia="Calibri"/>
                <w:bCs/>
                <w:lang w:eastAsia="en-US"/>
              </w:rPr>
            </w:pPr>
            <w:r w:rsidRPr="00A910FD">
              <w:rPr>
                <w:rFonts w:eastAsia="Calibri"/>
                <w:bCs/>
                <w:lang w:eastAsia="en-US"/>
              </w:rPr>
              <w:t>(Választható)</w:t>
            </w:r>
          </w:p>
          <w:p w14:paraId="76B7BCEF" w14:textId="77777777" w:rsid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t xml:space="preserve">Torna vára (Felvidék) </w:t>
            </w:r>
            <w:r w:rsidRPr="00A910FD">
              <w:rPr>
                <w:rFonts w:eastAsia="Calibri"/>
                <w:bCs/>
                <w:i/>
                <w:lang w:eastAsia="en-US"/>
              </w:rPr>
              <w:t>vag</w:t>
            </w:r>
            <w:r w:rsidRPr="00A910FD">
              <w:rPr>
                <w:rFonts w:eastAsia="Calibri"/>
                <w:bCs/>
                <w:lang w:eastAsia="en-US"/>
              </w:rPr>
              <w:t>y</w:t>
            </w:r>
          </w:p>
          <w:p w14:paraId="01D81F94" w14:textId="77777777" w:rsid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t xml:space="preserve">Tordai hasadék ( Erdély) </w:t>
            </w:r>
            <w:r w:rsidRPr="00A910FD">
              <w:rPr>
                <w:rFonts w:eastAsia="Calibri"/>
                <w:bCs/>
                <w:i/>
                <w:lang w:eastAsia="en-US"/>
              </w:rPr>
              <w:t>vagy</w:t>
            </w:r>
            <w:r w:rsidRPr="00A910FD">
              <w:rPr>
                <w:rFonts w:eastAsia="Calibri"/>
                <w:bCs/>
                <w:lang w:eastAsia="en-US"/>
              </w:rPr>
              <w:t xml:space="preserve"> </w:t>
            </w:r>
          </w:p>
          <w:p w14:paraId="5B4022E4" w14:textId="77777777" w:rsid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t xml:space="preserve">A Lendvai vár (Muravidék) </w:t>
            </w:r>
            <w:r w:rsidRPr="00A910FD">
              <w:rPr>
                <w:rFonts w:eastAsia="Calibri"/>
                <w:bCs/>
                <w:i/>
                <w:lang w:eastAsia="en-US"/>
              </w:rPr>
              <w:t>vagy</w:t>
            </w:r>
            <w:r w:rsidRPr="00A910FD">
              <w:rPr>
                <w:rFonts w:eastAsia="Calibri"/>
                <w:bCs/>
                <w:lang w:eastAsia="en-US"/>
              </w:rPr>
              <w:t xml:space="preserve"> </w:t>
            </w:r>
          </w:p>
          <w:p w14:paraId="46877287" w14:textId="77777777" w:rsidR="00DF4B48" w:rsidRP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lastRenderedPageBreak/>
              <w:t xml:space="preserve">délvidéki Mátyás-mondák </w:t>
            </w:r>
          </w:p>
          <w:p w14:paraId="55416C86" w14:textId="77777777" w:rsidR="00DF4B48" w:rsidRPr="00DF4B48" w:rsidRDefault="00DF4B48" w:rsidP="00DF4B48">
            <w:pPr>
              <w:spacing w:before="120"/>
              <w:rPr>
                <w:rFonts w:eastAsia="Calibri"/>
                <w:bCs/>
                <w:szCs w:val="24"/>
                <w:lang w:eastAsia="en-US"/>
              </w:rPr>
            </w:pPr>
            <w:r w:rsidRPr="00DF4B48">
              <w:rPr>
                <w:rFonts w:eastAsia="Calibri"/>
                <w:bCs/>
                <w:szCs w:val="24"/>
                <w:lang w:eastAsia="en-US"/>
              </w:rPr>
              <w:t>(A felsoroltak közül az egyik kötelező. Lehetőség van arra, hogy a tanárok a saját régiójuk mondáit válasszák.)</w:t>
            </w:r>
          </w:p>
          <w:p w14:paraId="49ED3575" w14:textId="77777777" w:rsidR="00DF4B48" w:rsidRPr="00DF4B48" w:rsidRDefault="00DF4B48" w:rsidP="00DF4B48">
            <w:pPr>
              <w:spacing w:before="120"/>
              <w:rPr>
                <w:rFonts w:eastAsia="Calibri"/>
                <w:bCs/>
                <w:szCs w:val="24"/>
                <w:lang w:eastAsia="en-US"/>
              </w:rPr>
            </w:pPr>
            <w:r w:rsidRPr="00DF4B48">
              <w:rPr>
                <w:rFonts w:eastAsia="Calibri"/>
                <w:bCs/>
                <w:szCs w:val="24"/>
                <w:lang w:eastAsia="en-US"/>
              </w:rPr>
              <w:t>2. Irodalom és mozgókép</w:t>
            </w:r>
          </w:p>
          <w:p w14:paraId="2C28AF1C" w14:textId="77777777" w:rsidR="003F2605" w:rsidRPr="00111A25" w:rsidRDefault="00DF4B48" w:rsidP="00DF4B48">
            <w:pPr>
              <w:spacing w:before="120"/>
              <w:rPr>
                <w:rFonts w:eastAsia="Calibri"/>
                <w:b/>
                <w:bCs/>
                <w:szCs w:val="24"/>
                <w:lang w:eastAsia="en-US"/>
              </w:rPr>
            </w:pPr>
            <w:r w:rsidRPr="00DF4B48">
              <w:rPr>
                <w:rFonts w:eastAsia="Calibri"/>
                <w:bCs/>
                <w:szCs w:val="24"/>
                <w:lang w:eastAsia="en-US"/>
              </w:rPr>
              <w:t>Fazekas Mihály: Lúdas Matyi</w:t>
            </w:r>
          </w:p>
        </w:tc>
        <w:tc>
          <w:tcPr>
            <w:tcW w:w="1206" w:type="dxa"/>
            <w:tcBorders>
              <w:top w:val="single" w:sz="4" w:space="0" w:color="auto"/>
              <w:left w:val="single" w:sz="4" w:space="0" w:color="auto"/>
              <w:bottom w:val="single" w:sz="4" w:space="0" w:color="auto"/>
              <w:right w:val="single" w:sz="4" w:space="0" w:color="auto"/>
            </w:tcBorders>
            <w:vAlign w:val="center"/>
          </w:tcPr>
          <w:p w14:paraId="2FD28456" w14:textId="77777777" w:rsidR="003F2605" w:rsidRPr="00111A25" w:rsidRDefault="003F2605" w:rsidP="00DF4B48">
            <w:pPr>
              <w:spacing w:before="120"/>
              <w:jc w:val="center"/>
              <w:rPr>
                <w:b/>
                <w:bCs/>
                <w:szCs w:val="24"/>
                <w:lang w:val="cs-CZ"/>
              </w:rPr>
            </w:pPr>
            <w:r>
              <w:rPr>
                <w:b/>
                <w:bCs/>
                <w:szCs w:val="24"/>
                <w:lang w:val="cs-CZ"/>
              </w:rPr>
              <w:lastRenderedPageBreak/>
              <w:t>10</w:t>
            </w:r>
          </w:p>
        </w:tc>
      </w:tr>
      <w:tr w:rsidR="003F2605" w:rsidRPr="00111A25" w14:paraId="7ED8CD39"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39EA5C27" w14:textId="77777777" w:rsidR="003F2605" w:rsidRPr="00111A25" w:rsidRDefault="003F2605"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6EDE2679" w14:textId="77777777" w:rsidR="00996502" w:rsidRPr="00117FCE" w:rsidRDefault="00CA722D" w:rsidP="004D4178">
            <w:pPr>
              <w:spacing w:before="120"/>
              <w:rPr>
                <w:color w:val="000000" w:themeColor="text1"/>
                <w:szCs w:val="24"/>
              </w:rPr>
            </w:pPr>
            <w:r w:rsidRPr="00117FCE">
              <w:rPr>
                <w:rFonts w:eastAsia="Calibri"/>
                <w:bCs/>
                <w:color w:val="000000" w:themeColor="text1"/>
                <w:szCs w:val="24"/>
                <w:lang w:eastAsia="en-US"/>
              </w:rPr>
              <w:t xml:space="preserve">Választható művek: </w:t>
            </w:r>
            <w:r w:rsidR="00DF4B48" w:rsidRPr="00117FCE">
              <w:rPr>
                <w:rFonts w:eastAsia="Calibri"/>
                <w:bCs/>
                <w:color w:val="000000" w:themeColor="text1"/>
                <w:szCs w:val="24"/>
                <w:lang w:eastAsia="en-US"/>
              </w:rPr>
              <w:t>Szimónidész: A thermopülei hősök sírfelirata</w:t>
            </w:r>
            <w:r w:rsidRPr="00117FCE">
              <w:rPr>
                <w:rFonts w:eastAsia="Calibri"/>
                <w:bCs/>
                <w:color w:val="000000" w:themeColor="text1"/>
                <w:szCs w:val="24"/>
                <w:lang w:eastAsia="en-US"/>
              </w:rPr>
              <w:t xml:space="preserve">; </w:t>
            </w:r>
            <w:r w:rsidR="00996502" w:rsidRPr="00117FCE">
              <w:rPr>
                <w:color w:val="000000" w:themeColor="text1"/>
                <w:szCs w:val="24"/>
              </w:rPr>
              <w:t>Lengyel Dénes: Régi magyar mondák (</w:t>
            </w:r>
            <w:r w:rsidR="004D4178" w:rsidRPr="00117FCE">
              <w:rPr>
                <w:color w:val="000000" w:themeColor="text1"/>
                <w:szCs w:val="24"/>
              </w:rPr>
              <w:t xml:space="preserve">Pl. </w:t>
            </w:r>
            <w:r w:rsidR="00996502" w:rsidRPr="00117FCE">
              <w:rPr>
                <w:color w:val="000000" w:themeColor="text1"/>
                <w:szCs w:val="24"/>
              </w:rPr>
              <w:t>A csodaszarvas, A fehér ló mondája, Szent István király intelmei, Julianus barát, Mátyás király könyvtára)</w:t>
            </w:r>
          </w:p>
          <w:p w14:paraId="5B76D5C9" w14:textId="77777777" w:rsidR="00996502" w:rsidRPr="00117FCE" w:rsidRDefault="00996502" w:rsidP="00996502">
            <w:pPr>
              <w:rPr>
                <w:color w:val="000000" w:themeColor="text1"/>
                <w:szCs w:val="24"/>
              </w:rPr>
            </w:pPr>
            <w:r w:rsidRPr="00117FCE">
              <w:rPr>
                <w:color w:val="000000" w:themeColor="text1"/>
                <w:szCs w:val="24"/>
              </w:rPr>
              <w:t>Pl. Kallós Zoltán: Székely népballadák, Pl. Gabányi János: Magyar várak legendái, Pl. Szombathy Viktor: Száll a rege várról várra- szlovákiai vármondák, Pl. Mátyás király tréfái</w:t>
            </w:r>
          </w:p>
          <w:p w14:paraId="78F45429" w14:textId="77777777" w:rsidR="00A230E8" w:rsidRPr="00117FCE" w:rsidRDefault="007F30BA" w:rsidP="00996502">
            <w:pPr>
              <w:rPr>
                <w:rFonts w:eastAsia="Calibri"/>
                <w:bCs/>
                <w:color w:val="000000" w:themeColor="text1"/>
                <w:szCs w:val="24"/>
                <w:lang w:eastAsia="en-US"/>
              </w:rPr>
            </w:pPr>
            <w:r w:rsidRPr="00117FCE">
              <w:rPr>
                <w:color w:val="000000" w:themeColor="text1"/>
                <w:szCs w:val="24"/>
              </w:rPr>
              <w:t>Próbatételek b</w:t>
            </w:r>
            <w:r w:rsidR="00A230E8" w:rsidRPr="00117FCE">
              <w:rPr>
                <w:color w:val="000000" w:themeColor="text1"/>
                <w:szCs w:val="24"/>
              </w:rPr>
              <w:t>ibliai történetek</w:t>
            </w:r>
            <w:r w:rsidRPr="00117FCE">
              <w:rPr>
                <w:color w:val="000000" w:themeColor="text1"/>
                <w:szCs w:val="24"/>
              </w:rPr>
              <w:t>ben:</w:t>
            </w:r>
            <w:r w:rsidR="00A230E8" w:rsidRPr="00117FCE">
              <w:rPr>
                <w:color w:val="000000" w:themeColor="text1"/>
                <w:szCs w:val="24"/>
              </w:rPr>
              <w:t xml:space="preserve"> pl. Pál hajótör</w:t>
            </w:r>
            <w:r w:rsidR="000B4CFB">
              <w:rPr>
                <w:color w:val="000000" w:themeColor="text1"/>
                <w:szCs w:val="24"/>
              </w:rPr>
              <w:t xml:space="preserve">ése, Dániel a tüzes kemencében, </w:t>
            </w:r>
            <w:r w:rsidR="00A230E8" w:rsidRPr="00117FCE">
              <w:rPr>
                <w:color w:val="000000" w:themeColor="text1"/>
                <w:szCs w:val="24"/>
              </w:rPr>
              <w:t>stb</w:t>
            </w:r>
            <w:r w:rsidR="00A230E8" w:rsidRPr="00117FCE">
              <w:rPr>
                <w:b/>
                <w:color w:val="000000" w:themeColor="text1"/>
                <w:szCs w:val="24"/>
              </w:rPr>
              <w:t xml:space="preserve">. </w:t>
            </w:r>
          </w:p>
          <w:p w14:paraId="504DA86C" w14:textId="77777777" w:rsidR="003F2605" w:rsidRPr="00111A25" w:rsidRDefault="003F2605" w:rsidP="004E0773">
            <w:pPr>
              <w:spacing w:before="120"/>
              <w:rPr>
                <w:rFonts w:eastAsia="Calibri"/>
                <w:bCs/>
                <w:szCs w:val="24"/>
                <w:lang w:eastAsia="en-US"/>
              </w:rPr>
            </w:pPr>
            <w:r w:rsidRPr="00117FCE">
              <w:rPr>
                <w:rFonts w:eastAsia="Calibri"/>
                <w:bCs/>
                <w:color w:val="000000" w:themeColor="text1"/>
                <w:szCs w:val="24"/>
                <w:lang w:eastAsia="en-US"/>
              </w:rPr>
              <w:t>A mű</w:t>
            </w:r>
            <w:r w:rsidR="004E0773" w:rsidRPr="00117FCE">
              <w:rPr>
                <w:rFonts w:eastAsia="Calibri"/>
                <w:bCs/>
                <w:color w:val="000000" w:themeColor="text1"/>
                <w:szCs w:val="24"/>
                <w:lang w:eastAsia="en-US"/>
              </w:rPr>
              <w:t>vekhez</w:t>
            </w:r>
            <w:r w:rsidRPr="00117FCE">
              <w:rPr>
                <w:rFonts w:eastAsia="Calibri"/>
                <w:bCs/>
                <w:color w:val="000000" w:themeColor="text1"/>
                <w:szCs w:val="24"/>
                <w:lang w:eastAsia="en-US"/>
              </w:rPr>
              <w:t xml:space="preserve"> kapcsolódó fejlesztési feladatok és ismeretek elmélyítése. Összefoglalás, rendszerezés, 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14:paraId="4E431711" w14:textId="77777777" w:rsidR="003F2605" w:rsidRPr="00111A25" w:rsidRDefault="00117FCE" w:rsidP="00A230E8">
            <w:pPr>
              <w:spacing w:before="120"/>
              <w:jc w:val="center"/>
              <w:rPr>
                <w:b/>
                <w:bCs/>
                <w:szCs w:val="24"/>
                <w:lang w:val="cs-CZ"/>
              </w:rPr>
            </w:pPr>
            <w:r w:rsidRPr="00117FCE">
              <w:rPr>
                <w:b/>
                <w:bCs/>
                <w:color w:val="0070C0"/>
                <w:szCs w:val="24"/>
                <w:lang w:val="cs-CZ"/>
              </w:rPr>
              <w:t>4</w:t>
            </w:r>
          </w:p>
        </w:tc>
      </w:tr>
      <w:tr w:rsidR="003F2605" w:rsidRPr="00111A25" w14:paraId="071A119B"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5E46130B" w14:textId="77777777" w:rsidR="003F2605" w:rsidRPr="00111A25" w:rsidRDefault="003F260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41557945" w14:textId="77777777" w:rsidR="003F2605" w:rsidRPr="00111A25" w:rsidRDefault="003F2605" w:rsidP="00DF4B48">
            <w:pPr>
              <w:spacing w:before="120"/>
              <w:jc w:val="center"/>
              <w:rPr>
                <w:rFonts w:eastAsia="Calibri"/>
                <w:b/>
                <w:bCs/>
                <w:szCs w:val="24"/>
                <w:lang w:eastAsia="en-US"/>
              </w:rPr>
            </w:pPr>
            <w:r w:rsidRPr="00111A25">
              <w:rPr>
                <w:rFonts w:eastAsia="Calibri"/>
                <w:b/>
                <w:bCs/>
                <w:szCs w:val="24"/>
                <w:lang w:eastAsia="en-US"/>
              </w:rPr>
              <w:t>FOGALMAK</w:t>
            </w:r>
          </w:p>
        </w:tc>
      </w:tr>
      <w:tr w:rsidR="003F2605" w:rsidRPr="00111A25" w14:paraId="517A10D9"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0E220A01" w14:textId="77777777" w:rsidR="00E46DB2" w:rsidRPr="00CE6636" w:rsidRDefault="00E46DB2" w:rsidP="005154DB">
            <w:pPr>
              <w:pStyle w:val="Listaszerbekezds"/>
              <w:numPr>
                <w:ilvl w:val="0"/>
                <w:numId w:val="9"/>
              </w:numPr>
              <w:spacing w:line="276" w:lineRule="auto"/>
              <w:jc w:val="both"/>
            </w:pPr>
            <w:r w:rsidRPr="00CE6636">
              <w:t>Az olvasott szöveg szereplőiről, a megjelenített élethelyzetekről szóban és írásban véleményt fogalmaz meg</w:t>
            </w:r>
          </w:p>
          <w:p w14:paraId="4AE67FA9" w14:textId="77777777" w:rsidR="00E46DB2" w:rsidRPr="00CE6636" w:rsidRDefault="00E46DB2" w:rsidP="005154DB">
            <w:pPr>
              <w:numPr>
                <w:ilvl w:val="0"/>
                <w:numId w:val="9"/>
              </w:numPr>
              <w:contextualSpacing/>
              <w:jc w:val="both"/>
              <w:rPr>
                <w:rFonts w:eastAsiaTheme="minorHAnsi"/>
              </w:rPr>
            </w:pPr>
            <w:r w:rsidRPr="00CE6636">
              <w:rPr>
                <w:rFonts w:eastAsiaTheme="minorHAnsi"/>
              </w:rPr>
              <w:t xml:space="preserve">A hősiesség különböző példáit kifejező szövegek megértése és összehasonlítása  </w:t>
            </w:r>
          </w:p>
          <w:p w14:paraId="07BC522F" w14:textId="77777777" w:rsidR="00E46DB2" w:rsidRPr="00CE6636" w:rsidRDefault="00E46DB2" w:rsidP="005154DB">
            <w:pPr>
              <w:numPr>
                <w:ilvl w:val="0"/>
                <w:numId w:val="9"/>
              </w:numPr>
              <w:contextualSpacing/>
              <w:jc w:val="both"/>
              <w:rPr>
                <w:rFonts w:eastAsiaTheme="minorHAnsi"/>
              </w:rPr>
            </w:pPr>
            <w:r w:rsidRPr="00CE6636">
              <w:rPr>
                <w:rFonts w:eastAsiaTheme="minorHAnsi"/>
              </w:rPr>
              <w:t xml:space="preserve"> A különböző korokban és műfajokban megjelenő témák nyelvi formáinak elkülönítése </w:t>
            </w:r>
          </w:p>
          <w:p w14:paraId="5EA99C1B" w14:textId="77777777" w:rsidR="00E46DB2" w:rsidRPr="00CE6636" w:rsidRDefault="00E46DB2" w:rsidP="005154DB">
            <w:pPr>
              <w:numPr>
                <w:ilvl w:val="0"/>
                <w:numId w:val="9"/>
              </w:numPr>
              <w:contextualSpacing/>
              <w:jc w:val="both"/>
              <w:rPr>
                <w:rFonts w:eastAsiaTheme="minorHAnsi"/>
              </w:rPr>
            </w:pPr>
            <w:r w:rsidRPr="00CE6636">
              <w:rPr>
                <w:rFonts w:eastAsiaTheme="minorHAnsi"/>
              </w:rPr>
              <w:t xml:space="preserve">A különböző korszakokban született szövegek nyelvi eltéréseinek összevetése </w:t>
            </w:r>
          </w:p>
          <w:p w14:paraId="2BD69924" w14:textId="77777777" w:rsidR="00E46DB2" w:rsidRPr="00CE6636" w:rsidRDefault="00E46DB2" w:rsidP="005154DB">
            <w:pPr>
              <w:numPr>
                <w:ilvl w:val="0"/>
                <w:numId w:val="9"/>
              </w:numPr>
              <w:contextualSpacing/>
              <w:jc w:val="both"/>
              <w:rPr>
                <w:rFonts w:eastAsiaTheme="minorHAnsi"/>
              </w:rPr>
            </w:pPr>
            <w:r w:rsidRPr="00CE6636">
              <w:rPr>
                <w:rFonts w:eastAsiaTheme="minorHAnsi"/>
              </w:rPr>
              <w:t>Az irodalmi szövegek keletkezéséhez, megértéséhez, tartalmához kapcsolódó történelmi, földrajzi kérdések megbeszélése</w:t>
            </w:r>
          </w:p>
          <w:p w14:paraId="62BDD20B" w14:textId="77777777" w:rsidR="00E46DB2" w:rsidRPr="00CE6636" w:rsidRDefault="00E46DB2" w:rsidP="005154DB">
            <w:pPr>
              <w:numPr>
                <w:ilvl w:val="0"/>
                <w:numId w:val="9"/>
              </w:numPr>
              <w:contextualSpacing/>
              <w:jc w:val="both"/>
              <w:rPr>
                <w:rFonts w:eastAsiaTheme="minorHAnsi"/>
              </w:rPr>
            </w:pPr>
            <w:r w:rsidRPr="00CE6636">
              <w:rPr>
                <w:rFonts w:eastAsiaTheme="minorHAnsi"/>
              </w:rPr>
              <w:t>Irodalmi atlasz vagy térkép használata</w:t>
            </w:r>
          </w:p>
          <w:p w14:paraId="272FD347" w14:textId="77777777" w:rsidR="003F2605" w:rsidRPr="00E46DB2" w:rsidRDefault="00E46DB2" w:rsidP="005154DB">
            <w:pPr>
              <w:pStyle w:val="Listaszerbekezds"/>
              <w:numPr>
                <w:ilvl w:val="0"/>
                <w:numId w:val="9"/>
              </w:numPr>
              <w:jc w:val="both"/>
              <w:rPr>
                <w:rFonts w:eastAsia="Calibri"/>
              </w:rPr>
            </w:pPr>
            <w:r w:rsidRPr="00E46DB2">
              <w:rPr>
                <w:rFonts w:eastAsiaTheme="minorHAnsi"/>
              </w:rPr>
              <w:t>Kisebb projektmunkák, a szövegekhez kapcsolódó közös kutatási feladatok elvégzése</w:t>
            </w:r>
          </w:p>
        </w:tc>
        <w:tc>
          <w:tcPr>
            <w:tcW w:w="2487" w:type="dxa"/>
            <w:gridSpan w:val="2"/>
            <w:tcBorders>
              <w:top w:val="single" w:sz="4" w:space="0" w:color="auto"/>
              <w:left w:val="single" w:sz="4" w:space="0" w:color="auto"/>
              <w:bottom w:val="single" w:sz="4" w:space="0" w:color="auto"/>
              <w:right w:val="single" w:sz="4" w:space="0" w:color="auto"/>
            </w:tcBorders>
          </w:tcPr>
          <w:p w14:paraId="70C9181E" w14:textId="77777777" w:rsidR="00E46DB2" w:rsidRPr="00CE6636" w:rsidRDefault="00E46DB2" w:rsidP="00E46DB2">
            <w:r w:rsidRPr="00CE6636">
              <w:t xml:space="preserve">próbatétel, ismétlődő motívum, időmértékes verselés, vándortéma; daktilus, spondeus, hexameter; epigramma, ballada, vígballada, népballada, műballada, balladai homály, kihagyás </w:t>
            </w:r>
          </w:p>
          <w:p w14:paraId="6DAF221E" w14:textId="77777777" w:rsidR="00E46DB2" w:rsidRDefault="00E46DB2" w:rsidP="00DF4B48">
            <w:pPr>
              <w:rPr>
                <w:rFonts w:eastAsia="Calibri"/>
                <w:color w:val="00B050"/>
                <w:szCs w:val="24"/>
              </w:rPr>
            </w:pPr>
          </w:p>
          <w:p w14:paraId="72BCD667" w14:textId="77777777" w:rsidR="00E46DB2" w:rsidRPr="00111A25" w:rsidRDefault="00E46DB2" w:rsidP="00E46DB2">
            <w:pPr>
              <w:rPr>
                <w:rFonts w:eastAsia="Calibri"/>
                <w:szCs w:val="24"/>
              </w:rPr>
            </w:pPr>
            <w:r w:rsidRPr="00117FCE">
              <w:rPr>
                <w:bCs/>
                <w:color w:val="0070C0"/>
                <w:szCs w:val="24"/>
              </w:rPr>
              <w:t>monda, rege, legenda</w:t>
            </w:r>
          </w:p>
        </w:tc>
      </w:tr>
    </w:tbl>
    <w:p w14:paraId="52E5302B" w14:textId="77777777" w:rsidR="003F2605" w:rsidRDefault="003F2605" w:rsidP="00F05776">
      <w:pPr>
        <w:jc w:val="center"/>
        <w:rPr>
          <w:b/>
          <w:szCs w:val="24"/>
        </w:rPr>
      </w:pPr>
    </w:p>
    <w:p w14:paraId="3D75CB92" w14:textId="77777777" w:rsidR="00DF4B48" w:rsidRDefault="00DF4B48"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F4B48" w:rsidRPr="00111A25" w14:paraId="76B3B45D"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6B0F73BB" w14:textId="77777777" w:rsidR="00DF4B48" w:rsidRPr="00111A25" w:rsidRDefault="00DF4B48"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4AD7C904" w14:textId="77777777" w:rsidR="00DF4B48" w:rsidRPr="00F86D1D" w:rsidRDefault="00DF4B48" w:rsidP="005154DB">
            <w:pPr>
              <w:pStyle w:val="Listaszerbekezds"/>
              <w:numPr>
                <w:ilvl w:val="0"/>
                <w:numId w:val="22"/>
              </w:numPr>
              <w:spacing w:before="120"/>
              <w:rPr>
                <w:rFonts w:eastAsia="Calibri"/>
                <w:b/>
                <w:bCs/>
                <w:lang w:eastAsia="en-US"/>
              </w:rPr>
            </w:pPr>
            <w:r>
              <w:rPr>
                <w:rStyle w:val="Kiemels2"/>
              </w:rPr>
              <w:t>Arany János: Toldi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3477080" w14:textId="77777777" w:rsidR="00DF4B48" w:rsidRPr="00111A25" w:rsidRDefault="00DF4B48" w:rsidP="00DF4B48">
            <w:pPr>
              <w:spacing w:before="120"/>
              <w:jc w:val="center"/>
              <w:rPr>
                <w:rFonts w:eastAsia="Calibri"/>
                <w:b/>
                <w:szCs w:val="24"/>
                <w:lang w:eastAsia="en-US"/>
              </w:rPr>
            </w:pPr>
            <w:r w:rsidRPr="00111A25">
              <w:rPr>
                <w:b/>
                <w:bCs/>
                <w:szCs w:val="24"/>
                <w:lang w:val="cs-CZ"/>
              </w:rPr>
              <w:t xml:space="preserve">Órakeret </w:t>
            </w:r>
          </w:p>
        </w:tc>
      </w:tr>
      <w:tr w:rsidR="00DF4B48" w:rsidRPr="00111A25" w14:paraId="4592A20F"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671B5A21" w14:textId="77777777" w:rsidR="00DF4B48" w:rsidRPr="00111A25" w:rsidRDefault="00DF4B48"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1F5D980E" w14:textId="77777777" w:rsidR="00DF4B48" w:rsidRPr="00111A25" w:rsidRDefault="00F6216F" w:rsidP="00E46DB2">
            <w:pPr>
              <w:spacing w:before="120"/>
              <w:rPr>
                <w:rFonts w:eastAsia="Calibri"/>
                <w:b/>
                <w:bCs/>
                <w:szCs w:val="24"/>
                <w:lang w:eastAsia="en-US"/>
              </w:rPr>
            </w:pPr>
            <w:r>
              <w:rPr>
                <w:rStyle w:val="Kiemels2"/>
              </w:rPr>
              <w:t>Arany János: Toldi</w:t>
            </w:r>
          </w:p>
        </w:tc>
        <w:tc>
          <w:tcPr>
            <w:tcW w:w="1206" w:type="dxa"/>
            <w:tcBorders>
              <w:top w:val="single" w:sz="4" w:space="0" w:color="auto"/>
              <w:left w:val="single" w:sz="4" w:space="0" w:color="auto"/>
              <w:bottom w:val="single" w:sz="4" w:space="0" w:color="auto"/>
              <w:right w:val="single" w:sz="4" w:space="0" w:color="auto"/>
            </w:tcBorders>
            <w:vAlign w:val="center"/>
          </w:tcPr>
          <w:p w14:paraId="649F126C" w14:textId="77777777" w:rsidR="00DF4B48" w:rsidRPr="00111A25" w:rsidRDefault="00DF4B48" w:rsidP="00DF4B48">
            <w:pPr>
              <w:spacing w:before="120"/>
              <w:jc w:val="center"/>
              <w:rPr>
                <w:b/>
                <w:bCs/>
                <w:szCs w:val="24"/>
                <w:lang w:val="cs-CZ"/>
              </w:rPr>
            </w:pPr>
            <w:r>
              <w:rPr>
                <w:b/>
                <w:bCs/>
                <w:szCs w:val="24"/>
                <w:lang w:val="cs-CZ"/>
              </w:rPr>
              <w:t>16</w:t>
            </w:r>
          </w:p>
        </w:tc>
      </w:tr>
      <w:tr w:rsidR="00DF4B48" w:rsidRPr="00117FCE" w14:paraId="47B34802"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255FF7B6" w14:textId="77777777" w:rsidR="00DF4B48" w:rsidRPr="00117FCE" w:rsidRDefault="00DF4B48"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6DAEC7EC" w14:textId="77777777" w:rsidR="00DF4B48" w:rsidRPr="00117FCE" w:rsidRDefault="00304B7C" w:rsidP="00DF4B48">
            <w:pPr>
              <w:spacing w:before="120"/>
              <w:rPr>
                <w:rFonts w:eastAsia="Calibri"/>
                <w:bCs/>
                <w:szCs w:val="24"/>
                <w:lang w:eastAsia="en-US"/>
              </w:rPr>
            </w:pPr>
            <w:r w:rsidRPr="00117FCE">
              <w:rPr>
                <w:szCs w:val="24"/>
              </w:rPr>
              <w:t>Irodalomelméleti ismeretek gyakorlása, elmélyítése. A mű részleteinek dramatizálása, projektek megvalósítása</w:t>
            </w:r>
            <w:r w:rsidR="00DF4B48" w:rsidRPr="00117FCE">
              <w:rPr>
                <w:rFonts w:eastAsia="Calibri"/>
                <w:bCs/>
                <w:szCs w:val="24"/>
                <w:lang w:eastAsia="en-US"/>
              </w:rPr>
              <w:t xml:space="preserve">, rendszerezés, </w:t>
            </w:r>
            <w:r w:rsidR="00F6216F" w:rsidRPr="00117FCE">
              <w:rPr>
                <w:rFonts w:eastAsia="Calibri"/>
                <w:bCs/>
                <w:szCs w:val="24"/>
                <w:lang w:eastAsia="en-US"/>
              </w:rPr>
              <w:t xml:space="preserve">összefoglalás, </w:t>
            </w:r>
            <w:r w:rsidR="00DF4B48" w:rsidRPr="00117FCE">
              <w:rPr>
                <w:rFonts w:eastAsia="Calibri"/>
                <w:bCs/>
                <w:szCs w:val="24"/>
                <w:lang w:eastAsia="en-US"/>
              </w:rPr>
              <w:t>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14:paraId="65389B86" w14:textId="77777777" w:rsidR="00DF4B48" w:rsidRPr="00117FCE" w:rsidRDefault="00CA722D" w:rsidP="00DF4B48">
            <w:pPr>
              <w:spacing w:before="120"/>
              <w:jc w:val="center"/>
              <w:rPr>
                <w:b/>
                <w:bCs/>
                <w:szCs w:val="24"/>
                <w:lang w:val="cs-CZ"/>
              </w:rPr>
            </w:pPr>
            <w:r w:rsidRPr="00117FCE">
              <w:rPr>
                <w:b/>
                <w:bCs/>
                <w:color w:val="0070C0"/>
                <w:szCs w:val="24"/>
                <w:lang w:val="cs-CZ"/>
              </w:rPr>
              <w:t>6</w:t>
            </w:r>
          </w:p>
        </w:tc>
      </w:tr>
      <w:tr w:rsidR="00DF4B48" w:rsidRPr="00117FCE" w14:paraId="03183397"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43DE56E2" w14:textId="77777777" w:rsidR="00DF4B48" w:rsidRPr="00117FCE" w:rsidRDefault="00DF4B48" w:rsidP="00DF4B48">
            <w:pPr>
              <w:keepNext/>
              <w:keepLines/>
              <w:spacing w:before="120"/>
              <w:jc w:val="center"/>
              <w:outlineLvl w:val="2"/>
              <w:rPr>
                <w:rFonts w:eastAsiaTheme="majorEastAsia"/>
                <w:b/>
                <w:iCs/>
                <w:szCs w:val="24"/>
                <w:lang w:eastAsia="en-US"/>
              </w:rPr>
            </w:pPr>
            <w:r w:rsidRPr="00117FCE">
              <w:rPr>
                <w:rFonts w:eastAsiaTheme="majorEastAsia"/>
                <w:b/>
                <w:iCs/>
                <w:szCs w:val="24"/>
                <w:lang w:eastAsia="en-US"/>
              </w:rPr>
              <w:lastRenderedPageBreak/>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43B7F3FE" w14:textId="77777777" w:rsidR="00DF4B48" w:rsidRPr="00117FCE" w:rsidRDefault="00DF4B48" w:rsidP="00DF4B48">
            <w:pPr>
              <w:spacing w:before="120"/>
              <w:jc w:val="center"/>
              <w:rPr>
                <w:rFonts w:eastAsia="Calibri"/>
                <w:b/>
                <w:bCs/>
                <w:szCs w:val="24"/>
                <w:lang w:eastAsia="en-US"/>
              </w:rPr>
            </w:pPr>
            <w:r w:rsidRPr="00117FCE">
              <w:rPr>
                <w:rFonts w:eastAsia="Calibri"/>
                <w:b/>
                <w:bCs/>
                <w:szCs w:val="24"/>
                <w:lang w:eastAsia="en-US"/>
              </w:rPr>
              <w:t>FOGALMAK</w:t>
            </w:r>
          </w:p>
        </w:tc>
      </w:tr>
      <w:tr w:rsidR="00DF4B48" w:rsidRPr="00117FCE" w14:paraId="0DD0CF54"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527FD2F0" w14:textId="77777777" w:rsidR="00E46DB2" w:rsidRPr="00117FCE" w:rsidRDefault="00E46DB2" w:rsidP="005154DB">
            <w:pPr>
              <w:pStyle w:val="Listaszerbekezds"/>
              <w:numPr>
                <w:ilvl w:val="0"/>
                <w:numId w:val="1"/>
              </w:numPr>
              <w:ind w:left="709"/>
              <w:jc w:val="both"/>
            </w:pPr>
            <w:r w:rsidRPr="00117FCE">
              <w:t>A mű szövegének közös órai feldolgozása</w:t>
            </w:r>
          </w:p>
          <w:p w14:paraId="0CCC2C0B" w14:textId="77777777" w:rsidR="00E46DB2" w:rsidRPr="00117FCE" w:rsidRDefault="00E46DB2" w:rsidP="005154DB">
            <w:pPr>
              <w:pStyle w:val="Listaszerbekezds"/>
              <w:numPr>
                <w:ilvl w:val="0"/>
                <w:numId w:val="1"/>
              </w:numPr>
              <w:ind w:left="709"/>
              <w:jc w:val="both"/>
            </w:pPr>
            <w:r w:rsidRPr="00117FCE">
              <w:t>Az olvasás és megértés nyelvi nehézségeinek feltárása, szókincsbővítés és olvasási stratégiák fejlesztése</w:t>
            </w:r>
          </w:p>
          <w:p w14:paraId="0FC246DD" w14:textId="77777777" w:rsidR="00E46DB2" w:rsidRPr="00117FCE" w:rsidRDefault="00E46DB2" w:rsidP="005154DB">
            <w:pPr>
              <w:pStyle w:val="Listaszerbekezds"/>
              <w:numPr>
                <w:ilvl w:val="0"/>
                <w:numId w:val="1"/>
              </w:numPr>
              <w:ind w:left="709"/>
              <w:jc w:val="both"/>
            </w:pPr>
            <w:r w:rsidRPr="00117FCE">
              <w:t>Az elbeszélő költemény műfaji jellemzőinek felismerése, értelmezése a mű vonatkozásában</w:t>
            </w:r>
          </w:p>
          <w:p w14:paraId="2B254DD9" w14:textId="77777777" w:rsidR="00E46DB2" w:rsidRPr="00117FCE" w:rsidRDefault="00E46DB2" w:rsidP="005154DB">
            <w:pPr>
              <w:pStyle w:val="Listaszerbekezds"/>
              <w:numPr>
                <w:ilvl w:val="0"/>
                <w:numId w:val="1"/>
              </w:numPr>
              <w:ind w:left="709"/>
              <w:jc w:val="both"/>
            </w:pPr>
            <w:r w:rsidRPr="00117FCE">
              <w:t>Az alkotás néhány stíluselemének megfigyelése (pl. verselés, szóképek, alakzatok)</w:t>
            </w:r>
          </w:p>
          <w:p w14:paraId="51285533" w14:textId="77777777" w:rsidR="00E46DB2" w:rsidRPr="00117FCE" w:rsidRDefault="00E46DB2" w:rsidP="005154DB">
            <w:pPr>
              <w:pStyle w:val="Listaszerbekezds"/>
              <w:numPr>
                <w:ilvl w:val="0"/>
                <w:numId w:val="1"/>
              </w:numPr>
              <w:ind w:left="709"/>
              <w:jc w:val="both"/>
            </w:pPr>
            <w:r w:rsidRPr="00117FCE">
              <w:t>A mű erkölcsi kérdésfelvetéseinek (bűn, bosszú, megtisztulás, testvérviszály stb.) megtárgyalása</w:t>
            </w:r>
          </w:p>
          <w:p w14:paraId="1359576D" w14:textId="77777777" w:rsidR="00E46DB2" w:rsidRPr="00117FCE" w:rsidRDefault="00E46DB2" w:rsidP="005154DB">
            <w:pPr>
              <w:pStyle w:val="Listaszerbekezds"/>
              <w:numPr>
                <w:ilvl w:val="0"/>
                <w:numId w:val="1"/>
              </w:numPr>
              <w:ind w:left="709"/>
              <w:jc w:val="both"/>
            </w:pPr>
            <w:r w:rsidRPr="00117FCE">
              <w:t>Az elbeszélői szerepek (narráció, költői kiszólások, rokonszenv) felismerése, értelmezése a jelentésteremtésben</w:t>
            </w:r>
          </w:p>
          <w:p w14:paraId="657BB887" w14:textId="77777777" w:rsidR="00DF4B48" w:rsidRPr="00117FCE" w:rsidRDefault="00DF4B48" w:rsidP="00DF4B48">
            <w:pPr>
              <w:pStyle w:val="Listaszerbekezds"/>
              <w:ind w:left="567"/>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14:paraId="5662FB44" w14:textId="77777777" w:rsidR="00E46DB2" w:rsidRPr="00117FCE" w:rsidRDefault="00E46DB2" w:rsidP="00E46DB2">
            <w:r w:rsidRPr="00117FCE">
              <w:t>verses epika, elbeszélő költemény; s, előhang, epizód, késleltetés; allegória; fokozás, túlzás, megszólítás</w:t>
            </w:r>
          </w:p>
          <w:p w14:paraId="2E4E52F2" w14:textId="77777777" w:rsidR="00DF4B48" w:rsidRPr="00117FCE" w:rsidRDefault="00304B7C" w:rsidP="00DF4B48">
            <w:pPr>
              <w:rPr>
                <w:rFonts w:eastAsia="Calibri"/>
                <w:szCs w:val="24"/>
              </w:rPr>
            </w:pPr>
            <w:r w:rsidRPr="00117FCE">
              <w:rPr>
                <w:bCs/>
                <w:szCs w:val="24"/>
              </w:rPr>
              <w:t>m</w:t>
            </w:r>
            <w:r w:rsidR="00E46DB2" w:rsidRPr="00117FCE">
              <w:rPr>
                <w:bCs/>
                <w:szCs w:val="24"/>
              </w:rPr>
              <w:t>ottó, páros rím, hangsúly, tiszta rím és asszonánc, beszélő, elbeszélő, próbatétel</w:t>
            </w:r>
            <w:r w:rsidR="00317DC6" w:rsidRPr="00117FCE">
              <w:rPr>
                <w:bCs/>
                <w:szCs w:val="24"/>
              </w:rPr>
              <w:t xml:space="preserve">, </w:t>
            </w:r>
            <w:r w:rsidR="00317DC6" w:rsidRPr="00117FCE">
              <w:rPr>
                <w:bCs/>
              </w:rPr>
              <w:t>jellemzés</w:t>
            </w:r>
            <w:r w:rsidRPr="00117FCE">
              <w:rPr>
                <w:bCs/>
              </w:rPr>
              <w:t>i módok</w:t>
            </w:r>
          </w:p>
        </w:tc>
      </w:tr>
    </w:tbl>
    <w:p w14:paraId="1EAE92F3" w14:textId="77777777" w:rsidR="00DF4B48" w:rsidRPr="00117FCE" w:rsidRDefault="00DF4B48"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F4B48" w:rsidRPr="00117FCE" w14:paraId="65E90B2E"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2A48280E" w14:textId="77777777" w:rsidR="00DF4B48" w:rsidRPr="00117FCE" w:rsidRDefault="00DF4B48" w:rsidP="00DF4B48">
            <w:pPr>
              <w:jc w:val="center"/>
              <w:rPr>
                <w:rFonts w:eastAsia="Calibri"/>
                <w:b/>
                <w:bCs/>
                <w:szCs w:val="24"/>
                <w:lang w:eastAsia="en-US"/>
              </w:rPr>
            </w:pPr>
            <w:r w:rsidRPr="00117FCE">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2D356845" w14:textId="77777777" w:rsidR="00DF4B48" w:rsidRPr="00117FCE" w:rsidRDefault="00DF4B48" w:rsidP="005154DB">
            <w:pPr>
              <w:pStyle w:val="Listaszerbekezds"/>
              <w:numPr>
                <w:ilvl w:val="0"/>
                <w:numId w:val="22"/>
              </w:numPr>
              <w:spacing w:before="120"/>
              <w:rPr>
                <w:rFonts w:eastAsia="Calibri"/>
                <w:b/>
                <w:bCs/>
                <w:lang w:eastAsia="en-US"/>
              </w:rPr>
            </w:pPr>
            <w:r w:rsidRPr="00117FCE">
              <w:rPr>
                <w:rStyle w:val="Kiemels2"/>
              </w:rPr>
              <w:t>Szeretet, hazaszeretet, szerelem</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4EDE7F8" w14:textId="77777777" w:rsidR="00DF4B48" w:rsidRPr="00117FCE" w:rsidRDefault="00DF4B48" w:rsidP="00DF4B48">
            <w:pPr>
              <w:spacing w:before="120"/>
              <w:jc w:val="center"/>
              <w:rPr>
                <w:rFonts w:eastAsia="Calibri"/>
                <w:b/>
                <w:szCs w:val="24"/>
                <w:lang w:eastAsia="en-US"/>
              </w:rPr>
            </w:pPr>
            <w:r w:rsidRPr="00117FCE">
              <w:rPr>
                <w:b/>
                <w:bCs/>
                <w:szCs w:val="24"/>
                <w:lang w:val="cs-CZ"/>
              </w:rPr>
              <w:t xml:space="preserve">Órakeret </w:t>
            </w:r>
          </w:p>
        </w:tc>
      </w:tr>
      <w:tr w:rsidR="00DF4B48" w:rsidRPr="00117FCE" w14:paraId="296AE400"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385EC7BE" w14:textId="77777777" w:rsidR="00DF4B48" w:rsidRPr="00117FCE" w:rsidRDefault="00DF4B48" w:rsidP="00DF4B48">
            <w:pPr>
              <w:jc w:val="center"/>
              <w:rPr>
                <w:b/>
                <w:bCs/>
                <w:szCs w:val="24"/>
              </w:rPr>
            </w:pPr>
            <w:r w:rsidRPr="00117FCE">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27218A4F"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Bibliai történetek</w:t>
            </w:r>
          </w:p>
          <w:p w14:paraId="4CC3BAB6"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     Mária és József története</w:t>
            </w:r>
          </w:p>
          <w:p w14:paraId="0BDEB2EF"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     Jézus tanítása a gyermekekről</w:t>
            </w:r>
          </w:p>
          <w:p w14:paraId="798333FE"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     (karácsonyi ünnepkör)</w:t>
            </w:r>
          </w:p>
          <w:p w14:paraId="396E87D1"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Kölcsey Ferenc: Himnusz</w:t>
            </w:r>
          </w:p>
          <w:p w14:paraId="605D302B"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Vörösmarty Mihály: Szózat </w:t>
            </w:r>
          </w:p>
          <w:p w14:paraId="720DDA41"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Petőfi Sándor: Honfidal</w:t>
            </w:r>
          </w:p>
          <w:p w14:paraId="187ADA64"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Csokonai Vitéz Mihály: Tartózkodó kérelem</w:t>
            </w:r>
          </w:p>
          <w:p w14:paraId="3C18DBA9"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Petőfi Sándor: Reszket a bokor, mert…</w:t>
            </w:r>
          </w:p>
          <w:p w14:paraId="20AFB81D" w14:textId="77777777" w:rsidR="00DF4B48" w:rsidRPr="00117FCE" w:rsidRDefault="00A910FD" w:rsidP="00A910FD">
            <w:pPr>
              <w:spacing w:before="120"/>
              <w:rPr>
                <w:rFonts w:eastAsia="Calibri"/>
                <w:b/>
                <w:bCs/>
                <w:szCs w:val="24"/>
                <w:lang w:eastAsia="en-US"/>
              </w:rPr>
            </w:pPr>
            <w:r w:rsidRPr="00117FCE">
              <w:rPr>
                <w:rFonts w:eastAsia="Calibri"/>
                <w:bCs/>
                <w:szCs w:val="24"/>
                <w:lang w:eastAsia="en-US"/>
              </w:rPr>
              <w:t>Radnóti Miklós: Bájoló</w:t>
            </w:r>
          </w:p>
        </w:tc>
        <w:tc>
          <w:tcPr>
            <w:tcW w:w="1206" w:type="dxa"/>
            <w:tcBorders>
              <w:top w:val="single" w:sz="4" w:space="0" w:color="auto"/>
              <w:left w:val="single" w:sz="4" w:space="0" w:color="auto"/>
              <w:bottom w:val="single" w:sz="4" w:space="0" w:color="auto"/>
              <w:right w:val="single" w:sz="4" w:space="0" w:color="auto"/>
            </w:tcBorders>
            <w:vAlign w:val="center"/>
          </w:tcPr>
          <w:p w14:paraId="10370296" w14:textId="77777777" w:rsidR="00DF4B48" w:rsidRPr="00117FCE" w:rsidRDefault="00DF4B48" w:rsidP="00DF4B48">
            <w:pPr>
              <w:spacing w:before="120"/>
              <w:jc w:val="center"/>
              <w:rPr>
                <w:b/>
                <w:bCs/>
                <w:szCs w:val="24"/>
                <w:lang w:val="cs-CZ"/>
              </w:rPr>
            </w:pPr>
            <w:r w:rsidRPr="00117FCE">
              <w:rPr>
                <w:b/>
                <w:bCs/>
                <w:szCs w:val="24"/>
                <w:lang w:val="cs-CZ"/>
              </w:rPr>
              <w:t>11</w:t>
            </w:r>
          </w:p>
        </w:tc>
      </w:tr>
      <w:tr w:rsidR="00DF4B48" w:rsidRPr="00117FCE" w14:paraId="1408721F"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04B98DA0" w14:textId="77777777" w:rsidR="00DF4B48" w:rsidRPr="00117FCE" w:rsidRDefault="00DF4B48"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5D7ADA63"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Választható művek: Ady Endre: Karácsony</w:t>
            </w:r>
          </w:p>
          <w:p w14:paraId="4D18E8B2"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Dsida Jenő: Itt van a szép karácsony</w:t>
            </w:r>
          </w:p>
          <w:p w14:paraId="4FA3E19C"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Juhász Gyula: Karácsony felé</w:t>
            </w:r>
          </w:p>
          <w:p w14:paraId="5D12FB8E"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Fekete István: Róráté</w:t>
            </w:r>
          </w:p>
          <w:p w14:paraId="3C496747"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Kányádi Sándor: Hattyúdal</w:t>
            </w:r>
          </w:p>
          <w:p w14:paraId="670BEFD3"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Reményik Sándor: A karácsonyfa énekel </w:t>
            </w:r>
          </w:p>
          <w:p w14:paraId="4FFC541C"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Lázár Ervin: Az élet titka (Eredeti üzenet)</w:t>
            </w:r>
          </w:p>
          <w:p w14:paraId="1E338393"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Radnóti Miklós: Nem tudhatom</w:t>
            </w:r>
          </w:p>
          <w:p w14:paraId="394B6A3B"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Szendrey Júlia: Magyar gyermek éneke</w:t>
            </w:r>
          </w:p>
          <w:p w14:paraId="1D372C62"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Irodalom és mozgókép</w:t>
            </w:r>
          </w:p>
          <w:p w14:paraId="68AE61FF"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Hollós László–Dala István: Szerelmes földrajz/ vagy</w:t>
            </w:r>
          </w:p>
          <w:p w14:paraId="04F26EE6"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Rockenbauer Pál: Másfélmillió lépés Magyarországon (részlet, lehetőleg a saját régióról)</w:t>
            </w:r>
          </w:p>
          <w:p w14:paraId="63951950"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Kőmíves Kelemen </w:t>
            </w:r>
          </w:p>
          <w:p w14:paraId="69F8EEE5"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lastRenderedPageBreak/>
              <w:t>Szerelem a népdalokban:</w:t>
            </w:r>
          </w:p>
          <w:p w14:paraId="0DF1C96C"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Tavaszi szél vizet áraszt</w:t>
            </w:r>
          </w:p>
          <w:p w14:paraId="0FC8DBE0" w14:textId="77777777" w:rsidR="00A910FD" w:rsidRPr="00117FCE" w:rsidRDefault="00A910FD" w:rsidP="00A910FD">
            <w:pPr>
              <w:spacing w:before="120"/>
              <w:rPr>
                <w:rFonts w:eastAsia="Calibri"/>
                <w:bCs/>
                <w:szCs w:val="24"/>
                <w:lang w:eastAsia="en-US"/>
              </w:rPr>
            </w:pPr>
            <w:r w:rsidRPr="00117FCE">
              <w:rPr>
                <w:rFonts w:eastAsia="Calibri"/>
                <w:bCs/>
                <w:szCs w:val="24"/>
                <w:lang w:eastAsia="en-US"/>
              </w:rPr>
              <w:t>A csitári hegyek alatt</w:t>
            </w:r>
          </w:p>
          <w:p w14:paraId="27A7D739" w14:textId="77777777" w:rsidR="00DF4B48" w:rsidRPr="00117FCE" w:rsidRDefault="00DF4B48" w:rsidP="00DF4B48">
            <w:pPr>
              <w:spacing w:before="120"/>
              <w:rPr>
                <w:rFonts w:eastAsia="Calibri"/>
                <w:bCs/>
                <w:szCs w:val="24"/>
                <w:lang w:eastAsia="en-US"/>
              </w:rPr>
            </w:pPr>
            <w:r w:rsidRPr="00117FCE">
              <w:rPr>
                <w:rFonts w:eastAsia="Calibri"/>
                <w:bCs/>
                <w:szCs w:val="24"/>
                <w:lang w:eastAsia="en-US"/>
              </w:rPr>
              <w:t>Összefoglalás, rendszerezés, 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14:paraId="6CF87E0C" w14:textId="77777777" w:rsidR="00DF4B48" w:rsidRPr="00117FCE" w:rsidRDefault="00CA722D" w:rsidP="00DF4B48">
            <w:pPr>
              <w:spacing w:before="120"/>
              <w:jc w:val="center"/>
              <w:rPr>
                <w:b/>
                <w:bCs/>
                <w:szCs w:val="24"/>
                <w:lang w:val="cs-CZ"/>
              </w:rPr>
            </w:pPr>
            <w:r w:rsidRPr="00117FCE">
              <w:rPr>
                <w:b/>
                <w:bCs/>
                <w:color w:val="0070C0"/>
                <w:szCs w:val="24"/>
                <w:lang w:val="cs-CZ"/>
              </w:rPr>
              <w:lastRenderedPageBreak/>
              <w:t>5</w:t>
            </w:r>
          </w:p>
        </w:tc>
      </w:tr>
      <w:tr w:rsidR="00DF4B48" w:rsidRPr="00111A25" w14:paraId="4201C465"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230EC822" w14:textId="77777777" w:rsidR="00DF4B48" w:rsidRPr="00111A25" w:rsidRDefault="00DF4B48"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09209506" w14:textId="77777777" w:rsidR="00DF4B48" w:rsidRPr="00111A25" w:rsidRDefault="00DF4B48" w:rsidP="00DF4B48">
            <w:pPr>
              <w:spacing w:before="120"/>
              <w:jc w:val="center"/>
              <w:rPr>
                <w:rFonts w:eastAsia="Calibri"/>
                <w:b/>
                <w:bCs/>
                <w:szCs w:val="24"/>
                <w:lang w:eastAsia="en-US"/>
              </w:rPr>
            </w:pPr>
            <w:r w:rsidRPr="00111A25">
              <w:rPr>
                <w:rFonts w:eastAsia="Calibri"/>
                <w:b/>
                <w:bCs/>
                <w:szCs w:val="24"/>
                <w:lang w:eastAsia="en-US"/>
              </w:rPr>
              <w:t>FOGALMAK</w:t>
            </w:r>
          </w:p>
        </w:tc>
      </w:tr>
      <w:tr w:rsidR="00DF4B48" w:rsidRPr="00111A25" w14:paraId="6AC4B396"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58D83FE4" w14:textId="77777777"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 xml:space="preserve">Az olvasott szöveg szereplőinek érzelmeiről, gondolatairól, az élethelyzetekről vélemény megfogalmazása szóban és írásban </w:t>
            </w:r>
          </w:p>
          <w:p w14:paraId="7B17E890" w14:textId="77777777"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 xml:space="preserve">A szeretet, szerelem, hazaszeretet különböző példáit kifejező szövegek megértése és összehasonlítása   </w:t>
            </w:r>
          </w:p>
          <w:p w14:paraId="5F41DB3D" w14:textId="77777777"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 xml:space="preserve"> A téma megjelenítését különböző korokban és műfajokban szolgáló nyelvi formák elkülönítése lírai és prózai szövegekben</w:t>
            </w:r>
          </w:p>
          <w:p w14:paraId="7C84A7F8" w14:textId="77777777" w:rsidR="00745FCD" w:rsidRPr="00CE6636" w:rsidRDefault="00745FCD" w:rsidP="005154DB">
            <w:pPr>
              <w:numPr>
                <w:ilvl w:val="0"/>
                <w:numId w:val="8"/>
              </w:numPr>
              <w:ind w:left="709" w:hanging="283"/>
              <w:contextualSpacing/>
              <w:jc w:val="both"/>
              <w:rPr>
                <w:rFonts w:eastAsiaTheme="minorHAnsi"/>
              </w:rPr>
            </w:pPr>
            <w:r w:rsidRPr="00CE6636">
              <w:rPr>
                <w:rFonts w:eastAsiaTheme="minorHAnsi"/>
              </w:rPr>
              <w:t xml:space="preserve">A különböző korokban és műfajokban megjelenő témák nyelvi formáinak elkülönítése </w:t>
            </w:r>
          </w:p>
          <w:p w14:paraId="082CDC1E" w14:textId="77777777"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A szövegek összevetése a keletkezésükhöz, megértésükhöz, tartalmukhoz kapcsolódó valós helyszínek különböző korokból származó képi ábrázolásaival</w:t>
            </w:r>
          </w:p>
          <w:p w14:paraId="3C052AAA" w14:textId="77777777"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Kisebb projektmunkák, a szövegekhez kapcsolódó közös kutatási feladatok elvégzése</w:t>
            </w:r>
          </w:p>
          <w:p w14:paraId="2D428557" w14:textId="77777777" w:rsidR="00DF4B48" w:rsidRPr="00745FCD" w:rsidRDefault="00DF4B48" w:rsidP="00745FCD">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14:paraId="6C021C51" w14:textId="77777777" w:rsidR="00745FCD" w:rsidRPr="00CE6636" w:rsidRDefault="00745FCD" w:rsidP="00745FCD">
            <w:r w:rsidRPr="00CE6636">
              <w:t>líra, lírai alany, lírai én, téma, motívum; versforma, rímszerkezet, keresztrím, alliteráció; dal, népdal</w:t>
            </w:r>
          </w:p>
          <w:p w14:paraId="280534BB" w14:textId="77777777" w:rsidR="00DF4B48" w:rsidRPr="00111A25" w:rsidRDefault="00DF4B48" w:rsidP="00DF4B48">
            <w:pPr>
              <w:rPr>
                <w:rFonts w:eastAsia="Calibri"/>
                <w:szCs w:val="24"/>
              </w:rPr>
            </w:pPr>
          </w:p>
        </w:tc>
      </w:tr>
    </w:tbl>
    <w:p w14:paraId="172A708A" w14:textId="77777777" w:rsidR="00DF4B48" w:rsidRDefault="00DF4B48" w:rsidP="00F05776">
      <w:pPr>
        <w:jc w:val="center"/>
        <w:rPr>
          <w:b/>
          <w:szCs w:val="24"/>
        </w:rPr>
      </w:pPr>
    </w:p>
    <w:p w14:paraId="522C18F3" w14:textId="77777777" w:rsidR="00DF4B48" w:rsidRDefault="00DF4B48"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F4B48" w:rsidRPr="00111A25" w14:paraId="1C76F0AF"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00C612AD" w14:textId="77777777" w:rsidR="00DF4B48" w:rsidRPr="00111A25" w:rsidRDefault="00DF4B48"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14:paraId="49C715A5" w14:textId="77777777" w:rsidR="00DF4B48" w:rsidRPr="00F86D1D" w:rsidRDefault="00DF4B48" w:rsidP="005154DB">
            <w:pPr>
              <w:pStyle w:val="Listaszerbekezds"/>
              <w:numPr>
                <w:ilvl w:val="0"/>
                <w:numId w:val="22"/>
              </w:numPr>
              <w:rPr>
                <w:b/>
              </w:rPr>
            </w:pPr>
            <w:r w:rsidRPr="00F86D1D">
              <w:rPr>
                <w:b/>
                <w:bCs/>
              </w:rPr>
              <w:t>Prózai nagyepika – ifjúsági regény - Gárdonyi Géza: Egri csillagok</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5962784" w14:textId="77777777" w:rsidR="00DF4B48" w:rsidRPr="00111A25" w:rsidRDefault="00DF4B48" w:rsidP="00DF4B48">
            <w:pPr>
              <w:spacing w:before="120"/>
              <w:jc w:val="center"/>
              <w:rPr>
                <w:rFonts w:eastAsia="Calibri"/>
                <w:b/>
                <w:szCs w:val="24"/>
                <w:lang w:eastAsia="en-US"/>
              </w:rPr>
            </w:pPr>
            <w:r w:rsidRPr="00111A25">
              <w:rPr>
                <w:b/>
                <w:bCs/>
                <w:szCs w:val="24"/>
                <w:lang w:val="cs-CZ"/>
              </w:rPr>
              <w:t xml:space="preserve">Órakeret </w:t>
            </w:r>
          </w:p>
        </w:tc>
      </w:tr>
      <w:tr w:rsidR="00DF4B48" w:rsidRPr="00111A25" w14:paraId="1E22C7A9"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19FC3BA0" w14:textId="77777777" w:rsidR="00DF4B48" w:rsidRPr="00111A25" w:rsidRDefault="00DF4B48"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7C8818A0" w14:textId="77777777" w:rsidR="00DF4B48" w:rsidRPr="00111A25" w:rsidRDefault="00195B38" w:rsidP="00DF4B48">
            <w:pPr>
              <w:spacing w:before="120"/>
              <w:rPr>
                <w:rFonts w:eastAsia="Calibri"/>
                <w:b/>
                <w:bCs/>
                <w:szCs w:val="24"/>
                <w:lang w:eastAsia="en-US"/>
              </w:rPr>
            </w:pPr>
            <w:r w:rsidRPr="00CE6636">
              <w:rPr>
                <w:b/>
                <w:bCs/>
              </w:rPr>
              <w:t>Gárdonyi Géza: Egri csillagok</w:t>
            </w:r>
          </w:p>
        </w:tc>
        <w:tc>
          <w:tcPr>
            <w:tcW w:w="1206" w:type="dxa"/>
            <w:tcBorders>
              <w:top w:val="single" w:sz="4" w:space="0" w:color="auto"/>
              <w:left w:val="single" w:sz="4" w:space="0" w:color="auto"/>
              <w:bottom w:val="single" w:sz="4" w:space="0" w:color="auto"/>
              <w:right w:val="single" w:sz="4" w:space="0" w:color="auto"/>
            </w:tcBorders>
            <w:vAlign w:val="center"/>
          </w:tcPr>
          <w:p w14:paraId="0C25B87A" w14:textId="77777777" w:rsidR="00DF4B48" w:rsidRPr="00111A25" w:rsidRDefault="00DF4B48" w:rsidP="00DF4B48">
            <w:pPr>
              <w:spacing w:before="120"/>
              <w:jc w:val="center"/>
              <w:rPr>
                <w:b/>
                <w:bCs/>
                <w:szCs w:val="24"/>
                <w:lang w:val="cs-CZ"/>
              </w:rPr>
            </w:pPr>
            <w:r>
              <w:rPr>
                <w:b/>
                <w:bCs/>
                <w:szCs w:val="24"/>
                <w:lang w:val="cs-CZ"/>
              </w:rPr>
              <w:t>12</w:t>
            </w:r>
          </w:p>
        </w:tc>
      </w:tr>
      <w:tr w:rsidR="00DF4B48" w:rsidRPr="00111A25" w14:paraId="0BB2029F"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37525FBC" w14:textId="77777777" w:rsidR="00DF4B48" w:rsidRPr="00111A25" w:rsidRDefault="00DF4B48"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6E2F71C1" w14:textId="77777777" w:rsidR="00DF4B48" w:rsidRPr="00111A25" w:rsidRDefault="00DF4B48" w:rsidP="00DF4B48">
            <w:pPr>
              <w:spacing w:before="120"/>
              <w:rPr>
                <w:rFonts w:eastAsia="Calibri"/>
                <w:bCs/>
                <w:szCs w:val="24"/>
                <w:lang w:eastAsia="en-US"/>
              </w:rPr>
            </w:pPr>
            <w:r w:rsidRPr="00117FCE">
              <w:rPr>
                <w:rFonts w:eastAsia="Calibri"/>
                <w:bCs/>
                <w:szCs w:val="24"/>
                <w:lang w:eastAsia="en-US"/>
              </w:rPr>
              <w:t>A műhöz kapcsolódó fejlesztési feladatok és ismeretek elmélyítése. Összefoglalás, rendszerezés, 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14:paraId="2D2BFDBD" w14:textId="77777777" w:rsidR="00DF4B48" w:rsidRPr="00111A25" w:rsidRDefault="00117FCE" w:rsidP="00DF4B48">
            <w:pPr>
              <w:spacing w:before="120"/>
              <w:jc w:val="center"/>
              <w:rPr>
                <w:b/>
                <w:bCs/>
                <w:szCs w:val="24"/>
                <w:lang w:val="cs-CZ"/>
              </w:rPr>
            </w:pPr>
            <w:r>
              <w:rPr>
                <w:b/>
                <w:bCs/>
                <w:color w:val="0070C0"/>
                <w:szCs w:val="24"/>
                <w:lang w:val="cs-CZ"/>
              </w:rPr>
              <w:t>2</w:t>
            </w:r>
          </w:p>
        </w:tc>
      </w:tr>
      <w:tr w:rsidR="00DF4B48" w:rsidRPr="00111A25" w14:paraId="2AD4B401"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471B41C3" w14:textId="77777777" w:rsidR="00DF4B48" w:rsidRPr="00111A25" w:rsidRDefault="00DF4B48"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7BB6B1EC" w14:textId="77777777" w:rsidR="00DF4B48" w:rsidRPr="00111A25" w:rsidRDefault="00DF4B48" w:rsidP="00DF4B48">
            <w:pPr>
              <w:spacing w:before="120"/>
              <w:jc w:val="center"/>
              <w:rPr>
                <w:rFonts w:eastAsia="Calibri"/>
                <w:b/>
                <w:bCs/>
                <w:szCs w:val="24"/>
                <w:lang w:eastAsia="en-US"/>
              </w:rPr>
            </w:pPr>
            <w:r w:rsidRPr="00111A25">
              <w:rPr>
                <w:rFonts w:eastAsia="Calibri"/>
                <w:b/>
                <w:bCs/>
                <w:szCs w:val="24"/>
                <w:lang w:eastAsia="en-US"/>
              </w:rPr>
              <w:t>FOGALMAK</w:t>
            </w:r>
          </w:p>
        </w:tc>
      </w:tr>
      <w:tr w:rsidR="00DF4B48" w:rsidRPr="00111A25" w14:paraId="61E44904"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3D0A5B36" w14:textId="77777777" w:rsidR="007B484E" w:rsidRPr="00CE6636" w:rsidRDefault="007B484E" w:rsidP="005154DB">
            <w:pPr>
              <w:pStyle w:val="Listaszerbekezds"/>
              <w:numPr>
                <w:ilvl w:val="0"/>
                <w:numId w:val="1"/>
              </w:numPr>
              <w:ind w:left="851"/>
              <w:jc w:val="both"/>
            </w:pPr>
            <w:r w:rsidRPr="00CE6636">
              <w:t>Otthoni olvasás és közös órai szövegfeldolgozás: nagyobb szövegegység áttekintő megértése és egyes szövegrészletek részletes megfigyelése</w:t>
            </w:r>
          </w:p>
          <w:p w14:paraId="515A0015" w14:textId="77777777" w:rsidR="007B484E" w:rsidRPr="00CE6636" w:rsidRDefault="007B484E" w:rsidP="005154DB">
            <w:pPr>
              <w:pStyle w:val="Listaszerbekezds"/>
              <w:numPr>
                <w:ilvl w:val="0"/>
                <w:numId w:val="1"/>
              </w:numPr>
              <w:ind w:left="851"/>
              <w:jc w:val="both"/>
            </w:pPr>
            <w:r w:rsidRPr="00CE6636">
              <w:t>A cselekményben megjelenő élethelyzetek, erkölcsi konfliktusok azonosítása, véleményalkotás</w:t>
            </w:r>
          </w:p>
          <w:p w14:paraId="04C1FAD4" w14:textId="77777777" w:rsidR="007B484E" w:rsidRPr="00CE6636" w:rsidRDefault="007B484E" w:rsidP="005154DB">
            <w:pPr>
              <w:pStyle w:val="Listaszerbekezds"/>
              <w:numPr>
                <w:ilvl w:val="0"/>
                <w:numId w:val="1"/>
              </w:numPr>
              <w:ind w:left="851"/>
              <w:jc w:val="both"/>
            </w:pPr>
            <w:r w:rsidRPr="00CE6636">
              <w:t>A cselekmény fordulópontjainak összekapcsolása a műfaj jellegzetességeivel</w:t>
            </w:r>
          </w:p>
          <w:p w14:paraId="20C03849" w14:textId="77777777" w:rsidR="007B484E" w:rsidRPr="00CE6636" w:rsidRDefault="007B484E" w:rsidP="005154DB">
            <w:pPr>
              <w:pStyle w:val="Listaszerbekezds"/>
              <w:numPr>
                <w:ilvl w:val="0"/>
                <w:numId w:val="1"/>
              </w:numPr>
              <w:ind w:left="851"/>
              <w:jc w:val="both"/>
            </w:pPr>
            <w:r w:rsidRPr="00CE6636">
              <w:t>A főbb szereplők kapcsolatának értelmezése</w:t>
            </w:r>
          </w:p>
          <w:p w14:paraId="093C14E0" w14:textId="77777777" w:rsidR="007B484E" w:rsidRPr="00CE6636" w:rsidRDefault="007B484E" w:rsidP="005154DB">
            <w:pPr>
              <w:pStyle w:val="Listaszerbekezds"/>
              <w:numPr>
                <w:ilvl w:val="0"/>
                <w:numId w:val="1"/>
              </w:numPr>
              <w:ind w:left="851"/>
              <w:jc w:val="both"/>
            </w:pPr>
            <w:r w:rsidRPr="00CE6636">
              <w:t>A szereplők közötti kapcsolatok vizuális megjelenítése analóg vagy digitális médiumban</w:t>
            </w:r>
          </w:p>
          <w:p w14:paraId="60F98C5F" w14:textId="77777777" w:rsidR="007B484E" w:rsidRPr="00CE6636" w:rsidRDefault="007B484E" w:rsidP="005154DB">
            <w:pPr>
              <w:pStyle w:val="Listaszerbekezds"/>
              <w:numPr>
                <w:ilvl w:val="0"/>
                <w:numId w:val="1"/>
              </w:numPr>
              <w:ind w:left="851"/>
              <w:jc w:val="both"/>
            </w:pPr>
            <w:r w:rsidRPr="00CE6636">
              <w:t>Szövegalkotás az egyes szereplők nézőpontjának megjelenítésével</w:t>
            </w:r>
          </w:p>
          <w:p w14:paraId="608AFECA" w14:textId="77777777" w:rsidR="00DF4B48" w:rsidRPr="007B484E" w:rsidRDefault="00DF4B48" w:rsidP="007B484E">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14:paraId="4F5D62E6" w14:textId="77777777" w:rsidR="007B484E" w:rsidRPr="00CE6636" w:rsidRDefault="007B484E" w:rsidP="007B484E">
            <w:r w:rsidRPr="00CE6636">
              <w:t>történelmi regény, elbeszélő, időszerkezet, több szálon futó cselekmény, jellemek</w:t>
            </w:r>
          </w:p>
          <w:p w14:paraId="4CA7F163" w14:textId="77777777" w:rsidR="00DF4B48" w:rsidRPr="00111A25" w:rsidRDefault="00DF4B48" w:rsidP="00DF4B48">
            <w:pPr>
              <w:rPr>
                <w:rFonts w:eastAsia="Calibri"/>
                <w:szCs w:val="24"/>
              </w:rPr>
            </w:pPr>
          </w:p>
        </w:tc>
      </w:tr>
    </w:tbl>
    <w:p w14:paraId="0DD2076E" w14:textId="77777777" w:rsidR="00DF4B48" w:rsidRDefault="00DF4B48" w:rsidP="00F05776">
      <w:pPr>
        <w:jc w:val="center"/>
        <w:rPr>
          <w:b/>
          <w:szCs w:val="24"/>
        </w:rPr>
      </w:pPr>
    </w:p>
    <w:p w14:paraId="4D73CCCB" w14:textId="77777777" w:rsidR="00117FCE" w:rsidRDefault="00117FCE"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F4B48" w:rsidRPr="00111A25" w14:paraId="5CF4AA8D" w14:textId="77777777" w:rsidTr="00DF4B48">
        <w:tc>
          <w:tcPr>
            <w:tcW w:w="2136" w:type="dxa"/>
            <w:tcBorders>
              <w:top w:val="single" w:sz="4" w:space="0" w:color="auto"/>
              <w:left w:val="single" w:sz="4" w:space="0" w:color="auto"/>
              <w:bottom w:val="single" w:sz="4" w:space="0" w:color="auto"/>
              <w:right w:val="single" w:sz="4" w:space="0" w:color="auto"/>
            </w:tcBorders>
            <w:vAlign w:val="center"/>
            <w:hideMark/>
          </w:tcPr>
          <w:p w14:paraId="6E846CAC" w14:textId="77777777" w:rsidR="00DF4B48" w:rsidRPr="00111A25" w:rsidRDefault="00DF4B48"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14:paraId="6949F606" w14:textId="77777777" w:rsidR="00DF4B48" w:rsidRPr="00F86D1D" w:rsidRDefault="00DF4B48" w:rsidP="005154DB">
            <w:pPr>
              <w:pStyle w:val="Listaszerbekezds"/>
              <w:numPr>
                <w:ilvl w:val="0"/>
                <w:numId w:val="22"/>
              </w:numPr>
              <w:rPr>
                <w:b/>
                <w:bCs/>
              </w:rPr>
            </w:pPr>
            <w:r w:rsidRPr="00F86D1D">
              <w:rPr>
                <w:b/>
                <w:bCs/>
              </w:rPr>
              <w:t>Szabadon választott világirodalmi ifjúsági regény</w:t>
            </w:r>
          </w:p>
          <w:p w14:paraId="5570219D" w14:textId="77777777" w:rsidR="00DF4B48" w:rsidRPr="00CE6636" w:rsidRDefault="00DF4B48" w:rsidP="00DF4B48">
            <w:pPr>
              <w:rPr>
                <w:b/>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49C67148" w14:textId="77777777" w:rsidR="00DF4B48" w:rsidRPr="00111A25" w:rsidRDefault="00DF4B48" w:rsidP="00DF4B48">
            <w:pPr>
              <w:spacing w:before="120"/>
              <w:jc w:val="center"/>
              <w:rPr>
                <w:rFonts w:eastAsia="Calibri"/>
                <w:b/>
                <w:szCs w:val="24"/>
                <w:lang w:eastAsia="en-US"/>
              </w:rPr>
            </w:pPr>
            <w:r w:rsidRPr="00111A25">
              <w:rPr>
                <w:b/>
                <w:bCs/>
                <w:szCs w:val="24"/>
                <w:lang w:val="cs-CZ"/>
              </w:rPr>
              <w:t xml:space="preserve">Órakeret </w:t>
            </w:r>
          </w:p>
        </w:tc>
      </w:tr>
      <w:tr w:rsidR="00DF4B48" w:rsidRPr="00111A25" w14:paraId="57DC5ADD"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313FC36F" w14:textId="77777777" w:rsidR="00DF4B48" w:rsidRPr="00111A25" w:rsidRDefault="00DF4B48" w:rsidP="00DF4B48">
            <w:pPr>
              <w:jc w:val="center"/>
              <w:rPr>
                <w:b/>
                <w:bCs/>
                <w:szCs w:val="24"/>
              </w:rPr>
            </w:pPr>
            <w:r w:rsidRPr="00111A25">
              <w:rPr>
                <w:b/>
                <w:bCs/>
                <w:szCs w:val="24"/>
              </w:rPr>
              <w:lastRenderedPageBreak/>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7639357D" w14:textId="77777777" w:rsidR="00F34E3C" w:rsidRPr="00CE6636" w:rsidRDefault="00F34E3C" w:rsidP="00F34E3C">
            <w:pPr>
              <w:rPr>
                <w:lang w:eastAsia="en-US"/>
              </w:rPr>
            </w:pPr>
            <w:r w:rsidRPr="00CE6636">
              <w:rPr>
                <w:lang w:eastAsia="en-US"/>
              </w:rPr>
              <w:t xml:space="preserve">Daniel Defoe: Robinson Crusoe </w:t>
            </w:r>
            <w:r w:rsidRPr="00F34E3C">
              <w:rPr>
                <w:i/>
                <w:lang w:eastAsia="en-US"/>
              </w:rPr>
              <w:t>vagy</w:t>
            </w:r>
          </w:p>
          <w:p w14:paraId="0BC5F725" w14:textId="77777777" w:rsidR="00DF4B48" w:rsidRPr="00111A25" w:rsidRDefault="00F34E3C" w:rsidP="00F34E3C">
            <w:pPr>
              <w:spacing w:before="120"/>
              <w:rPr>
                <w:rFonts w:eastAsia="Calibri"/>
                <w:b/>
                <w:bCs/>
                <w:szCs w:val="24"/>
                <w:lang w:eastAsia="en-US"/>
              </w:rPr>
            </w:pPr>
            <w:r w:rsidRPr="00CE6636">
              <w:rPr>
                <w:lang w:eastAsia="en-US"/>
              </w:rPr>
              <w:t>Antoine de Saint-Exupéry: A kis herceg</w:t>
            </w:r>
          </w:p>
        </w:tc>
        <w:tc>
          <w:tcPr>
            <w:tcW w:w="1206" w:type="dxa"/>
            <w:tcBorders>
              <w:top w:val="single" w:sz="4" w:space="0" w:color="auto"/>
              <w:left w:val="single" w:sz="4" w:space="0" w:color="auto"/>
              <w:bottom w:val="single" w:sz="4" w:space="0" w:color="auto"/>
              <w:right w:val="single" w:sz="4" w:space="0" w:color="auto"/>
            </w:tcBorders>
            <w:vAlign w:val="center"/>
          </w:tcPr>
          <w:p w14:paraId="44A70E4C" w14:textId="77777777" w:rsidR="00DF4B48" w:rsidRPr="00111A25" w:rsidRDefault="00117FCE" w:rsidP="00DF4B48">
            <w:pPr>
              <w:spacing w:before="120"/>
              <w:jc w:val="center"/>
              <w:rPr>
                <w:b/>
                <w:bCs/>
                <w:szCs w:val="24"/>
                <w:lang w:val="cs-CZ"/>
              </w:rPr>
            </w:pPr>
            <w:r>
              <w:rPr>
                <w:b/>
                <w:bCs/>
                <w:szCs w:val="24"/>
                <w:lang w:val="cs-CZ"/>
              </w:rPr>
              <w:t>5</w:t>
            </w:r>
          </w:p>
        </w:tc>
      </w:tr>
      <w:tr w:rsidR="00DF4B48" w:rsidRPr="00111A25" w14:paraId="00DAFE1F" w14:textId="77777777" w:rsidTr="00DF4B48">
        <w:tc>
          <w:tcPr>
            <w:tcW w:w="2136" w:type="dxa"/>
            <w:tcBorders>
              <w:top w:val="single" w:sz="4" w:space="0" w:color="auto"/>
              <w:left w:val="single" w:sz="4" w:space="0" w:color="auto"/>
              <w:bottom w:val="single" w:sz="4" w:space="0" w:color="auto"/>
              <w:right w:val="single" w:sz="4" w:space="0" w:color="auto"/>
            </w:tcBorders>
            <w:vAlign w:val="center"/>
          </w:tcPr>
          <w:p w14:paraId="3B96C7A6" w14:textId="77777777" w:rsidR="00DF4B48" w:rsidRPr="00111A25" w:rsidRDefault="00DF4B48"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2275EC58" w14:textId="77777777" w:rsidR="00DF4B48" w:rsidRPr="00111A25" w:rsidRDefault="00117FCE" w:rsidP="00DF4B48">
            <w:pPr>
              <w:spacing w:before="120"/>
              <w:rPr>
                <w:rFonts w:eastAsia="Calibri"/>
                <w:bCs/>
                <w:szCs w:val="24"/>
                <w:lang w:eastAsia="en-US"/>
              </w:rPr>
            </w:pPr>
            <w:r w:rsidRPr="00117FCE">
              <w:rPr>
                <w:rFonts w:eastAsia="Calibri"/>
                <w:bCs/>
                <w:szCs w:val="24"/>
                <w:lang w:eastAsia="en-US"/>
              </w:rPr>
              <w:t>A</w:t>
            </w:r>
            <w:r>
              <w:rPr>
                <w:rFonts w:eastAsia="Calibri"/>
                <w:bCs/>
                <w:color w:val="00B050"/>
                <w:szCs w:val="24"/>
                <w:lang w:eastAsia="en-US"/>
              </w:rPr>
              <w:t xml:space="preserve"> </w:t>
            </w:r>
            <w:r>
              <w:rPr>
                <w:rFonts w:eastAsia="Calibri"/>
                <w:bCs/>
                <w:color w:val="000000" w:themeColor="text1"/>
                <w:szCs w:val="24"/>
                <w:lang w:eastAsia="en-US"/>
              </w:rPr>
              <w:t xml:space="preserve">szaktanár által választott </w:t>
            </w:r>
            <w:r w:rsidRPr="008443A9">
              <w:rPr>
                <w:rFonts w:eastAsia="Calibri"/>
                <w:bCs/>
                <w:color w:val="000000" w:themeColor="text1"/>
                <w:szCs w:val="24"/>
                <w:lang w:eastAsia="en-US"/>
              </w:rPr>
              <w:t>műhöz kapcsolódó fejlesztési feladatok és ismeretek elmélyítése</w:t>
            </w:r>
            <w:r>
              <w:rPr>
                <w:szCs w:val="24"/>
              </w:rPr>
              <w:t>.</w:t>
            </w:r>
          </w:p>
        </w:tc>
        <w:tc>
          <w:tcPr>
            <w:tcW w:w="1206" w:type="dxa"/>
            <w:tcBorders>
              <w:top w:val="single" w:sz="4" w:space="0" w:color="auto"/>
              <w:left w:val="single" w:sz="4" w:space="0" w:color="auto"/>
              <w:bottom w:val="single" w:sz="4" w:space="0" w:color="auto"/>
              <w:right w:val="single" w:sz="4" w:space="0" w:color="auto"/>
            </w:tcBorders>
            <w:vAlign w:val="center"/>
          </w:tcPr>
          <w:p w14:paraId="20F8B8EC" w14:textId="77777777" w:rsidR="00DF4B48" w:rsidRPr="00111A25" w:rsidRDefault="00117FCE" w:rsidP="00DF4B48">
            <w:pPr>
              <w:spacing w:before="120"/>
              <w:jc w:val="center"/>
              <w:rPr>
                <w:b/>
                <w:bCs/>
                <w:szCs w:val="24"/>
                <w:lang w:val="cs-CZ"/>
              </w:rPr>
            </w:pPr>
            <w:r w:rsidRPr="00117FCE">
              <w:rPr>
                <w:b/>
                <w:bCs/>
                <w:color w:val="0070C0"/>
                <w:szCs w:val="24"/>
                <w:lang w:val="cs-CZ"/>
              </w:rPr>
              <w:t>1</w:t>
            </w:r>
          </w:p>
        </w:tc>
      </w:tr>
      <w:tr w:rsidR="00DF4B48" w:rsidRPr="00111A25" w14:paraId="38536DC4" w14:textId="77777777"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14:paraId="6C538A34" w14:textId="77777777" w:rsidR="00DF4B48" w:rsidRPr="00111A25" w:rsidRDefault="00DF4B48"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14:paraId="5BE9EDC4" w14:textId="77777777" w:rsidR="00DF4B48" w:rsidRPr="00111A25" w:rsidRDefault="00DF4B48" w:rsidP="00DF4B48">
            <w:pPr>
              <w:spacing w:before="120"/>
              <w:jc w:val="center"/>
              <w:rPr>
                <w:rFonts w:eastAsia="Calibri"/>
                <w:b/>
                <w:bCs/>
                <w:szCs w:val="24"/>
                <w:lang w:eastAsia="en-US"/>
              </w:rPr>
            </w:pPr>
            <w:r w:rsidRPr="00111A25">
              <w:rPr>
                <w:rFonts w:eastAsia="Calibri"/>
                <w:b/>
                <w:bCs/>
                <w:szCs w:val="24"/>
                <w:lang w:eastAsia="en-US"/>
              </w:rPr>
              <w:t>FOGALMAK</w:t>
            </w:r>
          </w:p>
        </w:tc>
      </w:tr>
      <w:tr w:rsidR="00DF4B48" w:rsidRPr="00111A25" w14:paraId="254B395C" w14:textId="77777777"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14:paraId="73A6D1D1" w14:textId="77777777" w:rsidR="00EA6982" w:rsidRPr="00CE6636" w:rsidRDefault="00EA6982" w:rsidP="005154DB">
            <w:pPr>
              <w:pStyle w:val="Listaszerbekezds"/>
              <w:numPr>
                <w:ilvl w:val="0"/>
                <w:numId w:val="1"/>
              </w:numPr>
              <w:ind w:left="851"/>
              <w:jc w:val="both"/>
            </w:pPr>
            <w:r w:rsidRPr="00CE6636">
              <w:t>Otthoni olvasás és közös órai szövegfeldolgozás: nagyobb szövegegység áttekintő megértése és egyes szövegrészletek részletes megfigyelése</w:t>
            </w:r>
          </w:p>
          <w:p w14:paraId="61CC220E" w14:textId="77777777" w:rsidR="00EA6982" w:rsidRPr="00CE6636" w:rsidRDefault="00EA6982" w:rsidP="005154DB">
            <w:pPr>
              <w:pStyle w:val="Listaszerbekezds"/>
              <w:numPr>
                <w:ilvl w:val="0"/>
                <w:numId w:val="1"/>
              </w:numPr>
              <w:ind w:left="851"/>
              <w:jc w:val="both"/>
            </w:pPr>
            <w:r w:rsidRPr="00CE6636">
              <w:t>A cselekményben megjelenő élethelyzetek, erkölcsi konfliktusok azonosítása, véleményalkotás</w:t>
            </w:r>
          </w:p>
          <w:p w14:paraId="6F4358E9" w14:textId="77777777" w:rsidR="00EA6982" w:rsidRPr="00CE6636" w:rsidRDefault="00EA6982" w:rsidP="005154DB">
            <w:pPr>
              <w:pStyle w:val="Listaszerbekezds"/>
              <w:numPr>
                <w:ilvl w:val="0"/>
                <w:numId w:val="1"/>
              </w:numPr>
              <w:ind w:left="851"/>
              <w:jc w:val="both"/>
            </w:pPr>
            <w:r w:rsidRPr="00CE6636">
              <w:t>A cselekmény fordulópontjainak összekapcsolása a műfaj jellegzetességeivel</w:t>
            </w:r>
          </w:p>
          <w:p w14:paraId="05B6DD15" w14:textId="77777777" w:rsidR="00EA6982" w:rsidRPr="00CE6636" w:rsidRDefault="00EA6982" w:rsidP="005154DB">
            <w:pPr>
              <w:pStyle w:val="Listaszerbekezds"/>
              <w:numPr>
                <w:ilvl w:val="0"/>
                <w:numId w:val="1"/>
              </w:numPr>
              <w:ind w:left="851"/>
              <w:jc w:val="both"/>
            </w:pPr>
            <w:r w:rsidRPr="00CE6636">
              <w:t>A főbb szereplők kapcsolatának értelmezése</w:t>
            </w:r>
          </w:p>
          <w:p w14:paraId="534C1A9C" w14:textId="77777777" w:rsidR="00EA6982" w:rsidRPr="00CE6636" w:rsidRDefault="00EA6982" w:rsidP="005154DB">
            <w:pPr>
              <w:pStyle w:val="Listaszerbekezds"/>
              <w:numPr>
                <w:ilvl w:val="0"/>
                <w:numId w:val="1"/>
              </w:numPr>
              <w:ind w:left="851"/>
              <w:jc w:val="both"/>
            </w:pPr>
            <w:r w:rsidRPr="00CE6636">
              <w:t>A szereplők közötti kapcsolatok vizuális megjelenítése analóg vagy digitális médiumban</w:t>
            </w:r>
          </w:p>
          <w:p w14:paraId="29A5C46A" w14:textId="77777777" w:rsidR="00EA6982" w:rsidRPr="00CE6636" w:rsidRDefault="00EA6982" w:rsidP="005154DB">
            <w:pPr>
              <w:pStyle w:val="Listaszerbekezds"/>
              <w:numPr>
                <w:ilvl w:val="0"/>
                <w:numId w:val="1"/>
              </w:numPr>
              <w:ind w:left="851"/>
              <w:jc w:val="both"/>
            </w:pPr>
            <w:r w:rsidRPr="00CE6636">
              <w:t>Szövegalkotás az egyes szereplők nézőpontjának megjelenítésével</w:t>
            </w:r>
          </w:p>
          <w:p w14:paraId="576CE601" w14:textId="77777777" w:rsidR="00DF4B48" w:rsidRPr="00EA6982" w:rsidRDefault="00DF4B48" w:rsidP="00EA6982">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14:paraId="07C0A9DB" w14:textId="77777777" w:rsidR="00EA6982" w:rsidRPr="00CE6636" w:rsidRDefault="00EA6982" w:rsidP="00EA6982">
            <w:pPr>
              <w:rPr>
                <w:b/>
                <w:smallCaps/>
                <w:color w:val="0070C0"/>
              </w:rPr>
            </w:pPr>
            <w:r w:rsidRPr="00CE6636">
              <w:t>A korábban tanult poétikai fogalmak alkalmazása a választott regénynek megfelelően</w:t>
            </w:r>
          </w:p>
          <w:p w14:paraId="0540E2D8" w14:textId="77777777" w:rsidR="00DF4B48" w:rsidRPr="00111A25" w:rsidRDefault="00DF4B48" w:rsidP="00DF4B48">
            <w:pPr>
              <w:rPr>
                <w:rFonts w:eastAsia="Calibri"/>
                <w:szCs w:val="24"/>
              </w:rPr>
            </w:pPr>
          </w:p>
        </w:tc>
      </w:tr>
    </w:tbl>
    <w:p w14:paraId="51E43D70" w14:textId="77777777" w:rsidR="001224D3" w:rsidRDefault="001224D3" w:rsidP="00967D1D">
      <w:pPr>
        <w:rPr>
          <w:b/>
          <w:color w:val="548DD4" w:themeColor="text2" w:themeTint="99"/>
        </w:rPr>
      </w:pPr>
    </w:p>
    <w:p w14:paraId="3C15C250" w14:textId="77777777" w:rsidR="00967D1D" w:rsidRPr="00CE6636" w:rsidRDefault="00967D1D" w:rsidP="00967D1D">
      <w:pPr>
        <w:rPr>
          <w:b/>
          <w:color w:val="548DD4" w:themeColor="text2" w:themeTint="99"/>
        </w:rPr>
      </w:pPr>
      <w:r w:rsidRPr="00CE6636">
        <w:rPr>
          <w:b/>
          <w:color w:val="548DD4" w:themeColor="text2" w:themeTint="99"/>
        </w:rPr>
        <w:t>KÖTELEZŐ OLVASMÁNYOK:</w:t>
      </w:r>
    </w:p>
    <w:p w14:paraId="29CC3BA0" w14:textId="77777777" w:rsidR="00967D1D" w:rsidRPr="00CE6636" w:rsidRDefault="00967D1D" w:rsidP="00967D1D"/>
    <w:tbl>
      <w:tblPr>
        <w:tblStyle w:val="Rcsostblzat"/>
        <w:tblW w:w="0" w:type="auto"/>
        <w:tblLook w:val="04A0" w:firstRow="1" w:lastRow="0" w:firstColumn="1" w:lastColumn="0" w:noHBand="0" w:noVBand="1"/>
      </w:tblPr>
      <w:tblGrid>
        <w:gridCol w:w="9062"/>
      </w:tblGrid>
      <w:tr w:rsidR="00967D1D" w:rsidRPr="00CE6636" w14:paraId="0836244D" w14:textId="77777777" w:rsidTr="005D335E">
        <w:tc>
          <w:tcPr>
            <w:tcW w:w="9062" w:type="dxa"/>
          </w:tcPr>
          <w:p w14:paraId="1B182452" w14:textId="77777777" w:rsidR="00967D1D" w:rsidRPr="00CE6636" w:rsidRDefault="00967D1D" w:rsidP="005D335E">
            <w:pPr>
              <w:rPr>
                <w:lang w:eastAsia="en-US"/>
              </w:rPr>
            </w:pPr>
            <w:r w:rsidRPr="00CE6636">
              <w:rPr>
                <w:lang w:eastAsia="en-US"/>
              </w:rPr>
              <w:t>Arany János: Toldi</w:t>
            </w:r>
          </w:p>
        </w:tc>
      </w:tr>
      <w:tr w:rsidR="00967D1D" w:rsidRPr="00CE6636" w14:paraId="52A05F7E" w14:textId="77777777" w:rsidTr="005D335E">
        <w:tc>
          <w:tcPr>
            <w:tcW w:w="9062" w:type="dxa"/>
          </w:tcPr>
          <w:p w14:paraId="201B4E87" w14:textId="77777777" w:rsidR="00967D1D" w:rsidRPr="00CE6636" w:rsidRDefault="00967D1D" w:rsidP="005D335E">
            <w:pPr>
              <w:rPr>
                <w:lang w:eastAsia="en-US"/>
              </w:rPr>
            </w:pPr>
            <w:r w:rsidRPr="00CE6636">
              <w:rPr>
                <w:lang w:eastAsia="en-US"/>
              </w:rPr>
              <w:t>Gárdonyi Géza: Egri csillagok</w:t>
            </w:r>
          </w:p>
        </w:tc>
      </w:tr>
    </w:tbl>
    <w:p w14:paraId="01C64346" w14:textId="77777777" w:rsidR="00967D1D" w:rsidRPr="00CE6636" w:rsidRDefault="00967D1D" w:rsidP="00967D1D"/>
    <w:p w14:paraId="2E0F7EFE" w14:textId="77777777" w:rsidR="00967D1D" w:rsidRPr="00CE6636" w:rsidRDefault="00967D1D" w:rsidP="00967D1D">
      <w:pPr>
        <w:rPr>
          <w:b/>
          <w:color w:val="548DD4" w:themeColor="text2" w:themeTint="99"/>
        </w:rPr>
      </w:pPr>
      <w:r w:rsidRPr="00CE6636">
        <w:rPr>
          <w:b/>
          <w:color w:val="548DD4" w:themeColor="text2" w:themeTint="99"/>
        </w:rPr>
        <w:t>MEMORITEREK:</w:t>
      </w:r>
    </w:p>
    <w:p w14:paraId="23879059" w14:textId="77777777" w:rsidR="00967D1D" w:rsidRPr="00CE6636" w:rsidRDefault="00967D1D" w:rsidP="00967D1D"/>
    <w:tbl>
      <w:tblPr>
        <w:tblStyle w:val="Rcsostblzat"/>
        <w:tblW w:w="9067" w:type="dxa"/>
        <w:tblLook w:val="04A0" w:firstRow="1" w:lastRow="0" w:firstColumn="1" w:lastColumn="0" w:noHBand="0" w:noVBand="1"/>
      </w:tblPr>
      <w:tblGrid>
        <w:gridCol w:w="9067"/>
      </w:tblGrid>
      <w:tr w:rsidR="00967D1D" w:rsidRPr="00CE6636" w14:paraId="3DD9534D" w14:textId="77777777" w:rsidTr="005D335E">
        <w:tc>
          <w:tcPr>
            <w:tcW w:w="9067" w:type="dxa"/>
            <w:shd w:val="clear" w:color="auto" w:fill="auto"/>
          </w:tcPr>
          <w:p w14:paraId="22B9680C" w14:textId="52D2F13C" w:rsidR="00967D1D" w:rsidRPr="00CE6636" w:rsidRDefault="00A10376" w:rsidP="00A10376">
            <w:pPr>
              <w:rPr>
                <w:color w:val="000000" w:themeColor="text1"/>
              </w:rPr>
            </w:pPr>
            <w:r>
              <w:rPr>
                <w:color w:val="000000" w:themeColor="text1"/>
              </w:rPr>
              <w:t>Kőmíves Kelemenné (részlet)</w:t>
            </w:r>
          </w:p>
        </w:tc>
      </w:tr>
      <w:tr w:rsidR="00A10376" w:rsidRPr="00CE6636" w14:paraId="37D84D77" w14:textId="77777777" w:rsidTr="005D335E">
        <w:tc>
          <w:tcPr>
            <w:tcW w:w="9067" w:type="dxa"/>
            <w:shd w:val="clear" w:color="auto" w:fill="auto"/>
          </w:tcPr>
          <w:p w14:paraId="78D5A999" w14:textId="6551CAE6" w:rsidR="00A10376" w:rsidRPr="00CE6636" w:rsidRDefault="00A10376" w:rsidP="005D335E">
            <w:pPr>
              <w:rPr>
                <w:color w:val="000000" w:themeColor="text1"/>
              </w:rPr>
            </w:pPr>
            <w:r w:rsidRPr="00CE6636">
              <w:rPr>
                <w:color w:val="000000" w:themeColor="text1"/>
              </w:rPr>
              <w:t>Arany János: A walesi bárdok (részlet)</w:t>
            </w:r>
          </w:p>
        </w:tc>
      </w:tr>
      <w:tr w:rsidR="00967D1D" w:rsidRPr="00CE6636" w14:paraId="7E363B2A" w14:textId="77777777" w:rsidTr="005D335E">
        <w:tc>
          <w:tcPr>
            <w:tcW w:w="9067" w:type="dxa"/>
            <w:shd w:val="clear" w:color="auto" w:fill="auto"/>
          </w:tcPr>
          <w:p w14:paraId="555D7AA0" w14:textId="77777777" w:rsidR="00967D1D" w:rsidRPr="00CE6636" w:rsidRDefault="00967D1D" w:rsidP="005D335E">
            <w:r w:rsidRPr="00CE6636">
              <w:t>Arany János: Toldi (részletek)</w:t>
            </w:r>
          </w:p>
        </w:tc>
      </w:tr>
      <w:tr w:rsidR="00967D1D" w:rsidRPr="00CE6636" w14:paraId="767FC5F0" w14:textId="77777777" w:rsidTr="005D335E">
        <w:tc>
          <w:tcPr>
            <w:tcW w:w="9067" w:type="dxa"/>
            <w:shd w:val="clear" w:color="auto" w:fill="auto"/>
          </w:tcPr>
          <w:p w14:paraId="0188C1CF" w14:textId="77777777" w:rsidR="00967D1D" w:rsidRPr="00CE6636" w:rsidRDefault="00967D1D" w:rsidP="005D335E">
            <w:r w:rsidRPr="00CE6636">
              <w:rPr>
                <w:bCs/>
              </w:rPr>
              <w:t>Kölcsey Ferenc: Himnusz (1-2. vsz.)</w:t>
            </w:r>
          </w:p>
        </w:tc>
      </w:tr>
      <w:tr w:rsidR="00967D1D" w:rsidRPr="00CE6636" w14:paraId="18443935" w14:textId="77777777" w:rsidTr="005D335E">
        <w:tc>
          <w:tcPr>
            <w:tcW w:w="9067" w:type="dxa"/>
            <w:shd w:val="clear" w:color="auto" w:fill="auto"/>
          </w:tcPr>
          <w:p w14:paraId="1ED97AAE" w14:textId="77777777" w:rsidR="00967D1D" w:rsidRPr="00CE6636" w:rsidRDefault="00967D1D" w:rsidP="005D335E">
            <w:pPr>
              <w:rPr>
                <w:bCs/>
              </w:rPr>
            </w:pPr>
            <w:r w:rsidRPr="00CE6636">
              <w:rPr>
                <w:bCs/>
              </w:rPr>
              <w:t>Vörösmarty Mihály: Szózat (1. és 2.</w:t>
            </w:r>
            <w:r>
              <w:rPr>
                <w:bCs/>
              </w:rPr>
              <w:t xml:space="preserve"> </w:t>
            </w:r>
            <w:r w:rsidR="000B4CFB">
              <w:rPr>
                <w:bCs/>
              </w:rPr>
              <w:t xml:space="preserve">vsz.+13, </w:t>
            </w:r>
            <w:r w:rsidRPr="00CE6636">
              <w:rPr>
                <w:bCs/>
              </w:rPr>
              <w:t>14. vsz.)</w:t>
            </w:r>
          </w:p>
        </w:tc>
      </w:tr>
    </w:tbl>
    <w:p w14:paraId="0C53717C" w14:textId="77777777" w:rsidR="000B4CFB" w:rsidRDefault="000B4CFB" w:rsidP="00A95A51">
      <w:pPr>
        <w:rPr>
          <w:b/>
          <w:color w:val="000000"/>
          <w:szCs w:val="24"/>
        </w:rPr>
      </w:pPr>
    </w:p>
    <w:p w14:paraId="7835639B" w14:textId="77777777" w:rsidR="000B4CFB" w:rsidRDefault="000B4CFB" w:rsidP="00A95A51">
      <w:pPr>
        <w:rPr>
          <w:b/>
          <w:color w:val="000000"/>
          <w:szCs w:val="24"/>
        </w:rPr>
      </w:pPr>
    </w:p>
    <w:p w14:paraId="333B2F0A" w14:textId="77777777" w:rsidR="000B4CFB" w:rsidRDefault="000B4CFB" w:rsidP="00A95A51">
      <w:pPr>
        <w:rPr>
          <w:b/>
          <w:color w:val="000000"/>
          <w:szCs w:val="24"/>
        </w:rPr>
      </w:pPr>
    </w:p>
    <w:p w14:paraId="008864AF" w14:textId="77777777" w:rsidR="000B4CFB" w:rsidRDefault="000B4CFB" w:rsidP="00A95A51">
      <w:pPr>
        <w:rPr>
          <w:b/>
          <w:color w:val="000000"/>
          <w:szCs w:val="24"/>
        </w:rPr>
      </w:pPr>
    </w:p>
    <w:p w14:paraId="0B8B3D15" w14:textId="77777777" w:rsidR="000B4CFB" w:rsidRDefault="000B4CFB" w:rsidP="00A95A51">
      <w:pPr>
        <w:rPr>
          <w:b/>
          <w:color w:val="000000"/>
          <w:szCs w:val="24"/>
        </w:rPr>
      </w:pPr>
    </w:p>
    <w:p w14:paraId="77B3083F" w14:textId="77777777" w:rsidR="000B4CFB" w:rsidRDefault="000B4CFB" w:rsidP="00A95A51">
      <w:pPr>
        <w:rPr>
          <w:b/>
          <w:color w:val="000000"/>
          <w:szCs w:val="24"/>
        </w:rPr>
      </w:pPr>
    </w:p>
    <w:p w14:paraId="2A505861" w14:textId="77777777" w:rsidR="000B4CFB" w:rsidRDefault="000B4CFB" w:rsidP="00A95A51">
      <w:pPr>
        <w:rPr>
          <w:b/>
          <w:color w:val="000000"/>
          <w:szCs w:val="24"/>
        </w:rPr>
      </w:pPr>
    </w:p>
    <w:p w14:paraId="675B4A4B" w14:textId="77777777" w:rsidR="000B4CFB" w:rsidRDefault="000B4CFB" w:rsidP="00A95A51">
      <w:pPr>
        <w:rPr>
          <w:b/>
          <w:color w:val="000000"/>
          <w:szCs w:val="24"/>
        </w:rPr>
      </w:pPr>
    </w:p>
    <w:p w14:paraId="343DFCE8" w14:textId="77777777" w:rsidR="000B4CFB" w:rsidRDefault="000B4CFB" w:rsidP="00A95A51">
      <w:pPr>
        <w:rPr>
          <w:b/>
          <w:color w:val="000000"/>
          <w:szCs w:val="24"/>
        </w:rPr>
      </w:pPr>
    </w:p>
    <w:p w14:paraId="491C2C11" w14:textId="77777777" w:rsidR="000B4CFB" w:rsidRDefault="000B4CFB" w:rsidP="00A95A51">
      <w:pPr>
        <w:rPr>
          <w:b/>
          <w:color w:val="000000"/>
          <w:szCs w:val="24"/>
        </w:rPr>
      </w:pPr>
    </w:p>
    <w:p w14:paraId="58D37592" w14:textId="77777777" w:rsidR="000B4CFB" w:rsidRDefault="000B4CFB" w:rsidP="00A95A51">
      <w:pPr>
        <w:rPr>
          <w:b/>
          <w:color w:val="000000"/>
          <w:szCs w:val="24"/>
        </w:rPr>
      </w:pPr>
    </w:p>
    <w:p w14:paraId="4352435F" w14:textId="77777777" w:rsidR="000B4CFB" w:rsidRDefault="000B4CFB" w:rsidP="00A95A51">
      <w:pPr>
        <w:rPr>
          <w:b/>
          <w:color w:val="000000"/>
          <w:szCs w:val="24"/>
        </w:rPr>
      </w:pPr>
    </w:p>
    <w:p w14:paraId="45EF6B7A" w14:textId="77777777" w:rsidR="000B4CFB" w:rsidRDefault="000B4CFB" w:rsidP="00A95A51">
      <w:pPr>
        <w:rPr>
          <w:b/>
          <w:color w:val="000000"/>
          <w:szCs w:val="24"/>
        </w:rPr>
      </w:pPr>
    </w:p>
    <w:p w14:paraId="0CFB0A9B" w14:textId="77777777" w:rsidR="000B4CFB" w:rsidRDefault="000B4CFB" w:rsidP="00A95A51">
      <w:pPr>
        <w:rPr>
          <w:b/>
          <w:color w:val="000000"/>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972D9" w:rsidRPr="00CE6636" w14:paraId="7AF02D42" w14:textId="77777777" w:rsidTr="008A4DA7">
        <w:tc>
          <w:tcPr>
            <w:tcW w:w="9062" w:type="dxa"/>
          </w:tcPr>
          <w:p w14:paraId="3EC30BF8" w14:textId="74B55F29" w:rsidR="005A3482" w:rsidRDefault="005A3482" w:rsidP="005A3482">
            <w:pPr>
              <w:jc w:val="both"/>
              <w:rPr>
                <w:rFonts w:eastAsia="Calibri"/>
                <w:b/>
                <w:lang w:eastAsia="en-US"/>
              </w:rPr>
            </w:pPr>
            <w:r>
              <w:rPr>
                <w:rFonts w:eastAsia="Calibri"/>
                <w:b/>
                <w:lang w:eastAsia="en-US"/>
              </w:rPr>
              <w:t xml:space="preserve">6.  </w:t>
            </w:r>
            <w:r w:rsidR="00F972D9" w:rsidRPr="002F531C">
              <w:rPr>
                <w:rFonts w:eastAsia="Calibri"/>
                <w:b/>
                <w:lang w:eastAsia="en-US"/>
              </w:rPr>
              <w:t>JAVASOLT T</w:t>
            </w:r>
            <w:r w:rsidR="00F80D99">
              <w:rPr>
                <w:rFonts w:eastAsia="Calibri"/>
                <w:b/>
                <w:lang w:eastAsia="en-US"/>
              </w:rPr>
              <w:t xml:space="preserve">EVÉKENYSÉGEK ÉS MUNKAFORMÁK AZ </w:t>
            </w:r>
            <w:r w:rsidR="00F972D9" w:rsidRPr="002F531C">
              <w:rPr>
                <w:rFonts w:eastAsia="Calibri"/>
                <w:b/>
                <w:lang w:eastAsia="en-US"/>
              </w:rPr>
              <w:t>5–8. ÉVFOLYAMON</w:t>
            </w:r>
          </w:p>
          <w:p w14:paraId="346717A9" w14:textId="77777777" w:rsidR="005A3482" w:rsidRDefault="005A3482" w:rsidP="005A3482">
            <w:pPr>
              <w:jc w:val="both"/>
              <w:rPr>
                <w:rFonts w:eastAsia="Calibri"/>
                <w:b/>
                <w:lang w:eastAsia="en-US"/>
              </w:rPr>
            </w:pPr>
          </w:p>
          <w:p w14:paraId="7A96BD8B" w14:textId="4BD1383B" w:rsidR="00F972D9" w:rsidRPr="005A3482" w:rsidRDefault="00F972D9" w:rsidP="005A3482">
            <w:pPr>
              <w:jc w:val="both"/>
              <w:rPr>
                <w:rFonts w:eastAsia="Calibri"/>
                <w:b/>
                <w:lang w:eastAsia="en-US"/>
              </w:rPr>
            </w:pPr>
            <w:r w:rsidRPr="00CE6636">
              <w:rPr>
                <w:rFonts w:eastAsia="Calibri"/>
                <w:lang w:eastAsia="en-US"/>
              </w:rPr>
              <w:t xml:space="preserve">A pedagógia tudománya nagyon sok és sokféle tanulási és oktatási stratégiát ismer. Az oktatás meghatározó eleme azonban maga a tanár (McKenzie-jelentés, 2007.) A tanár </w:t>
            </w:r>
            <w:r w:rsidRPr="00CE6636">
              <w:rPr>
                <w:rFonts w:eastAsia="Calibri"/>
                <w:lang w:eastAsia="en-US"/>
              </w:rPr>
              <w:lastRenderedPageBreak/>
              <w:t xml:space="preserve">személyisége, szerepéről szóló tudása és ars poeticája, szakmai-módszertani felkészültsége, az általa tanított gyerekek adottságai, érdeklődésük, felkészültségük, az iskola szakmai-pedagógiai elvárásrendszere határozza meg, hogy a tanár egy osztályban milyen tanulásszervezési módokat, oktatási módszereket, munkaformákat választ. </w:t>
            </w:r>
          </w:p>
          <w:p w14:paraId="03F26C78" w14:textId="77777777" w:rsidR="00F972D9" w:rsidRPr="00CE6636" w:rsidRDefault="00F972D9" w:rsidP="008A4DA7">
            <w:pPr>
              <w:spacing w:after="160" w:line="259" w:lineRule="auto"/>
              <w:jc w:val="both"/>
              <w:rPr>
                <w:rFonts w:eastAsia="Calibri"/>
                <w:lang w:eastAsia="en-US"/>
              </w:rPr>
            </w:pPr>
            <w:r w:rsidRPr="00CE6636">
              <w:rPr>
                <w:rFonts w:eastAsia="Calibri"/>
                <w:lang w:eastAsia="en-US"/>
              </w:rPr>
              <w:t xml:space="preserve">A tanár tanít: ismereteket ad át, ezáltal hagyományt örökít, értékeket közvetít.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14:paraId="0637EB86" w14:textId="77777777" w:rsidR="00F972D9" w:rsidRPr="00B505A7" w:rsidRDefault="00F972D9" w:rsidP="008A4DA7">
            <w:pPr>
              <w:spacing w:after="160" w:line="259" w:lineRule="auto"/>
              <w:jc w:val="both"/>
              <w:rPr>
                <w:rFonts w:eastAsia="Calibri"/>
                <w:b/>
                <w:i/>
                <w:u w:val="single"/>
                <w:lang w:eastAsia="en-US"/>
              </w:rPr>
            </w:pPr>
            <w:r w:rsidRPr="00B505A7">
              <w:rPr>
                <w:rFonts w:eastAsia="Calibri"/>
                <w:b/>
                <w:i/>
                <w:u w:val="single"/>
                <w:lang w:eastAsia="en-US"/>
              </w:rPr>
              <w:t>Tanítási-tanulási stratégiák</w:t>
            </w:r>
          </w:p>
          <w:p w14:paraId="2A532270" w14:textId="77777777" w:rsidR="00F972D9" w:rsidRPr="00CE6636" w:rsidRDefault="00F972D9" w:rsidP="008A4DA7">
            <w:pPr>
              <w:spacing w:after="160" w:line="259" w:lineRule="auto"/>
              <w:jc w:val="both"/>
              <w:rPr>
                <w:rFonts w:eastAsia="Calibri"/>
                <w:lang w:eastAsia="en-US"/>
              </w:rPr>
            </w:pPr>
            <w:r w:rsidRPr="00CE6636">
              <w:rPr>
                <w:rFonts w:eastAsia="Calibri"/>
                <w:lang w:eastAsia="en-US"/>
              </w:rPr>
              <w:t>Ez az összetett tanárszerep indokolja, hogy ne egy kitüntetett stratégia uralja a magyar nyelv és irodalom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irányzatok stb. A tananyagok feldolgozásában döntően a tanulóközpontú, kooperatív munkaformák alkalmazása javasolt. Fontos, hogy a tanórák változatosak, s ezáltal is motiválók legyenek.</w:t>
            </w:r>
          </w:p>
          <w:p w14:paraId="525CE35A" w14:textId="77777777" w:rsidR="00F972D9" w:rsidRPr="00CE6636" w:rsidRDefault="00F972D9" w:rsidP="008A4DA7">
            <w:pPr>
              <w:spacing w:after="160" w:line="259" w:lineRule="auto"/>
              <w:jc w:val="both"/>
              <w:rPr>
                <w:rFonts w:eastAsia="Calibri"/>
                <w:lang w:eastAsia="en-US"/>
              </w:rPr>
            </w:pPr>
            <w:r w:rsidRPr="00CE6636">
              <w:rPr>
                <w:rFonts w:eastAsia="Calibri"/>
                <w:lang w:eastAsia="en-US"/>
              </w:rPr>
              <w:t>A képzés 2. szakaszának 1</w:t>
            </w:r>
            <w:r w:rsidRPr="00027BB5">
              <w:rPr>
                <w:rFonts w:eastAsia="Calibri"/>
                <w:lang w:eastAsia="en-US"/>
              </w:rPr>
              <w:t>–</w:t>
            </w:r>
            <w:r w:rsidRPr="00CE6636">
              <w:rPr>
                <w:rFonts w:eastAsia="Calibri"/>
                <w:lang w:eastAsia="en-US"/>
              </w:rPr>
              <w:t>2. évében (5</w:t>
            </w:r>
            <w:r w:rsidRPr="00027BB5">
              <w:rPr>
                <w:rFonts w:eastAsia="Calibri"/>
                <w:lang w:eastAsia="en-US"/>
              </w:rPr>
              <w:t>–</w:t>
            </w:r>
            <w:r w:rsidRPr="00CE6636">
              <w:rPr>
                <w:rFonts w:eastAsia="Calibri"/>
                <w:lang w:eastAsia="en-US"/>
              </w:rPr>
              <w:t>6. évfolyam) döntően a gamifikáció és a kooperatív tanulási-tanítási technikák alkalmazása javasolt.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14:paraId="508AC42B" w14:textId="77777777" w:rsidR="00F972D9" w:rsidRPr="00CE6636" w:rsidRDefault="00F972D9" w:rsidP="008A4DA7">
            <w:pPr>
              <w:spacing w:after="160" w:line="259" w:lineRule="auto"/>
              <w:jc w:val="both"/>
              <w:rPr>
                <w:rFonts w:eastAsia="Calibri"/>
                <w:lang w:eastAsia="en-US"/>
              </w:rPr>
            </w:pPr>
            <w:r w:rsidRPr="00CE6636">
              <w:rPr>
                <w:rFonts w:eastAsia="Calibri"/>
                <w:lang w:eastAsia="en-US"/>
              </w:rPr>
              <w:t>A képzés 2. szakaszának 3</w:t>
            </w:r>
            <w:r w:rsidRPr="00027BB5">
              <w:rPr>
                <w:rFonts w:eastAsia="Calibri"/>
                <w:lang w:eastAsia="en-US"/>
              </w:rPr>
              <w:t>–</w:t>
            </w:r>
            <w:r w:rsidRPr="00CE6636">
              <w:rPr>
                <w:rFonts w:eastAsia="Calibri"/>
                <w:lang w:eastAsia="en-US"/>
              </w:rPr>
              <w:t>4. (7</w:t>
            </w:r>
            <w:r w:rsidRPr="00027BB5">
              <w:rPr>
                <w:rFonts w:eastAsia="Calibri"/>
                <w:lang w:eastAsia="en-US"/>
              </w:rPr>
              <w:t>–</w:t>
            </w:r>
            <w:r w:rsidRPr="00CE6636">
              <w:rPr>
                <w:rFonts w:eastAsia="Calibri"/>
                <w:lang w:eastAsia="en-US"/>
              </w:rPr>
              <w:t>8. évfolyam) évében a játékosítás és a kooperatív tanulási-tanítási módszerek mellett az önálló tanulási módszerek kialakítása javasolt (önálló kutatómunka, beszámolók készítése, előadása, önálló jegyzetelés tanulása, tanulási módszerek tanítása).</w:t>
            </w:r>
          </w:p>
          <w:p w14:paraId="7694829B" w14:textId="77777777" w:rsidR="00F972D9" w:rsidRPr="00CE6636" w:rsidRDefault="00F972D9" w:rsidP="008A4DA7">
            <w:pPr>
              <w:spacing w:after="160" w:line="259" w:lineRule="auto"/>
              <w:jc w:val="both"/>
              <w:rPr>
                <w:rFonts w:eastAsia="Calibri"/>
                <w:lang w:eastAsia="en-US"/>
              </w:rPr>
            </w:pPr>
          </w:p>
          <w:p w14:paraId="3A635E1C" w14:textId="77777777" w:rsidR="00F972D9" w:rsidRPr="00B505A7" w:rsidRDefault="00F972D9" w:rsidP="008A4DA7">
            <w:pPr>
              <w:spacing w:after="160" w:line="259" w:lineRule="auto"/>
              <w:jc w:val="both"/>
              <w:rPr>
                <w:rFonts w:eastAsia="Calibri"/>
                <w:b/>
                <w:i/>
                <w:u w:val="single"/>
                <w:lang w:eastAsia="en-US"/>
              </w:rPr>
            </w:pPr>
            <w:r w:rsidRPr="00B505A7">
              <w:rPr>
                <w:rFonts w:eastAsia="Calibri"/>
                <w:b/>
                <w:i/>
                <w:u w:val="single"/>
                <w:lang w:eastAsia="en-US"/>
              </w:rPr>
              <w:t>Tanulásszervezési módok</w:t>
            </w:r>
          </w:p>
          <w:p w14:paraId="111E1DEF" w14:textId="77777777" w:rsidR="00F972D9" w:rsidRPr="00CE6636" w:rsidRDefault="00F972D9" w:rsidP="008A4DA7">
            <w:pPr>
              <w:spacing w:line="259" w:lineRule="auto"/>
              <w:jc w:val="both"/>
              <w:rPr>
                <w:rFonts w:eastAsia="Calibri"/>
                <w:lang w:eastAsia="en-US"/>
              </w:rPr>
            </w:pPr>
            <w:r w:rsidRPr="00CE6636">
              <w:rPr>
                <w:rFonts w:eastAsia="Calibri"/>
                <w:lang w:eastAsia="en-US"/>
              </w:rPr>
              <w:t>Javasolt tanulásszervezési módok: a gamifikáció, a hagyományos játékok adaptálása, illetve a digitális játékok felhasználása, létrehozása a tananyag feldolgozásában. A reflektív és interaktív módszerek alkalmazása (szakaszos olvasás, kooperatív csoportmunkák, projektmunkák, drámajátékok, újságszerkesztés, stb.) a gyerekek motiváltságát növeli. 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14:paraId="4B6F116C" w14:textId="77777777" w:rsidR="00F972D9" w:rsidRPr="00CE6636" w:rsidRDefault="00F972D9" w:rsidP="008A4DA7">
            <w:pPr>
              <w:spacing w:line="259" w:lineRule="auto"/>
              <w:jc w:val="both"/>
              <w:rPr>
                <w:rFonts w:eastAsia="Calibri"/>
                <w:lang w:eastAsia="en-US"/>
              </w:rPr>
            </w:pPr>
            <w:r w:rsidRPr="00CE6636">
              <w:rPr>
                <w:rFonts w:eastAsia="Calibri"/>
                <w:lang w:eastAsia="en-US"/>
              </w:rPr>
              <w:t>Fontos szerepe van az osztálytermen kívüli tanulásnak (színház- és múzeumlátogatás, könyvheti események, stb.), egyes tanulási-tanítási munkaszakaszban a jelenségalapú oktatásnak, azaz a különböző tanulási területek összekapcsolásának.</w:t>
            </w:r>
          </w:p>
          <w:p w14:paraId="7EFC2D87" w14:textId="77777777" w:rsidR="00F972D9" w:rsidRPr="00CE6636" w:rsidRDefault="00F972D9" w:rsidP="008A4DA7">
            <w:pPr>
              <w:spacing w:after="160" w:line="259" w:lineRule="auto"/>
              <w:jc w:val="both"/>
              <w:rPr>
                <w:rFonts w:eastAsia="Calibri"/>
                <w:lang w:eastAsia="en-US"/>
              </w:rPr>
            </w:pPr>
          </w:p>
          <w:p w14:paraId="2B6B9752" w14:textId="77777777" w:rsidR="00F972D9" w:rsidRPr="00B505A7" w:rsidRDefault="00F972D9" w:rsidP="008A4DA7">
            <w:pPr>
              <w:spacing w:after="160" w:line="259" w:lineRule="auto"/>
              <w:jc w:val="both"/>
              <w:rPr>
                <w:rFonts w:eastAsia="Calibri"/>
                <w:b/>
                <w:i/>
                <w:u w:val="single"/>
                <w:lang w:eastAsia="en-US"/>
              </w:rPr>
            </w:pPr>
            <w:r w:rsidRPr="00B505A7">
              <w:rPr>
                <w:rFonts w:eastAsia="Calibri"/>
                <w:b/>
                <w:i/>
                <w:u w:val="single"/>
                <w:lang w:eastAsia="en-US"/>
              </w:rPr>
              <w:t xml:space="preserve">Oktatási módszerek  </w:t>
            </w:r>
          </w:p>
          <w:p w14:paraId="5998E141" w14:textId="77777777" w:rsidR="00F972D9" w:rsidRPr="00CE6636" w:rsidRDefault="00F972D9" w:rsidP="008A4DA7">
            <w:pPr>
              <w:spacing w:after="160" w:line="259" w:lineRule="auto"/>
              <w:jc w:val="both"/>
              <w:rPr>
                <w:rFonts w:eastAsia="Calibri"/>
                <w:lang w:eastAsia="en-US"/>
              </w:rPr>
            </w:pPr>
            <w:r w:rsidRPr="00CE6636">
              <w:rPr>
                <w:rFonts w:eastAsia="Calibri"/>
                <w:lang w:eastAsia="en-US"/>
              </w:rPr>
              <w:t>Az oktatási módszerek közül javasoltak: az előadás, a magyarázat,</w:t>
            </w:r>
            <w:r w:rsidR="002678F3">
              <w:rPr>
                <w:rFonts w:eastAsia="Calibri"/>
                <w:lang w:eastAsia="en-US"/>
              </w:rPr>
              <w:t xml:space="preserve"> az elbeszélés, a játékosi</w:t>
            </w:r>
            <w:r w:rsidRPr="00CE6636">
              <w:rPr>
                <w:rFonts w:eastAsia="Calibri"/>
                <w:lang w:eastAsia="en-US"/>
              </w:rPr>
              <w:t xml:space="preserve">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nyelv értelmező szótára, stb.). </w:t>
            </w:r>
          </w:p>
          <w:p w14:paraId="59066ADB" w14:textId="77777777" w:rsidR="00F972D9" w:rsidRPr="00B505A7" w:rsidRDefault="00F972D9" w:rsidP="008A4DA7">
            <w:pPr>
              <w:spacing w:after="160" w:line="259" w:lineRule="auto"/>
              <w:jc w:val="both"/>
              <w:rPr>
                <w:rFonts w:eastAsia="Calibri"/>
                <w:b/>
                <w:i/>
                <w:u w:val="single"/>
                <w:lang w:eastAsia="en-US"/>
              </w:rPr>
            </w:pPr>
            <w:r w:rsidRPr="00B505A7">
              <w:rPr>
                <w:rFonts w:eastAsia="Calibri"/>
                <w:b/>
                <w:i/>
                <w:u w:val="single"/>
                <w:lang w:eastAsia="en-US"/>
              </w:rPr>
              <w:t>Munkaformák</w:t>
            </w:r>
          </w:p>
          <w:p w14:paraId="663E3124" w14:textId="77777777" w:rsidR="00F972D9" w:rsidRPr="00CE6636" w:rsidRDefault="00F972D9" w:rsidP="008A4DA7">
            <w:pPr>
              <w:spacing w:after="160" w:line="259" w:lineRule="auto"/>
              <w:rPr>
                <w:rFonts w:eastAsia="Calibri"/>
                <w:lang w:eastAsia="en-US"/>
              </w:rPr>
            </w:pPr>
            <w:r w:rsidRPr="00CE6636">
              <w:rPr>
                <w:rFonts w:eastAsia="Calibri"/>
                <w:lang w:eastAsia="en-US"/>
              </w:rPr>
              <w:t>A munkaformák közül a frontális osztálymunka használata mellett elsősorban a páros munka, a csoportmunka, az egyénre szabott (individualizált) munkaforma és a differenciál</w:t>
            </w:r>
            <w:r w:rsidR="004351E6">
              <w:rPr>
                <w:rFonts w:eastAsia="Calibri"/>
                <w:lang w:eastAsia="en-US"/>
              </w:rPr>
              <w:t>t tananyag-feldolgozás javasolt.</w:t>
            </w:r>
          </w:p>
        </w:tc>
      </w:tr>
    </w:tbl>
    <w:p w14:paraId="6B052E7E" w14:textId="77777777" w:rsidR="00B9629D" w:rsidRPr="007011A1" w:rsidRDefault="00B9629D" w:rsidP="004351E6">
      <w:pPr>
        <w:rPr>
          <w:szCs w:val="24"/>
        </w:rPr>
      </w:pPr>
    </w:p>
    <w:sectPr w:rsidR="00B9629D" w:rsidRPr="007011A1" w:rsidSect="001F23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0B8D" w14:textId="77777777" w:rsidR="00A84DE9" w:rsidRDefault="00A84DE9" w:rsidP="0073224D">
      <w:r>
        <w:separator/>
      </w:r>
    </w:p>
  </w:endnote>
  <w:endnote w:type="continuationSeparator" w:id="0">
    <w:p w14:paraId="4D6C8D4B" w14:textId="77777777" w:rsidR="00A84DE9" w:rsidRDefault="00A84DE9" w:rsidP="0073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Yu Gothic UI"/>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1259"/>
      <w:docPartObj>
        <w:docPartGallery w:val="Page Numbers (Bottom of Page)"/>
        <w:docPartUnique/>
      </w:docPartObj>
    </w:sdtPr>
    <w:sdtEndPr/>
    <w:sdtContent>
      <w:p w14:paraId="6E808B34" w14:textId="3C8023D0" w:rsidR="00143515" w:rsidRDefault="00143515">
        <w:pPr>
          <w:pStyle w:val="llb"/>
          <w:jc w:val="center"/>
        </w:pPr>
        <w:r>
          <w:fldChar w:fldCharType="begin"/>
        </w:r>
        <w:r>
          <w:instrText xml:space="preserve"> PAGE   \* MERGEFORMAT </w:instrText>
        </w:r>
        <w:r>
          <w:fldChar w:fldCharType="separate"/>
        </w:r>
        <w:r w:rsidR="00A10376">
          <w:rPr>
            <w:noProof/>
          </w:rPr>
          <w:t>19</w:t>
        </w:r>
        <w:r>
          <w:rPr>
            <w:noProof/>
          </w:rPr>
          <w:fldChar w:fldCharType="end"/>
        </w:r>
      </w:p>
    </w:sdtContent>
  </w:sdt>
  <w:p w14:paraId="54693137" w14:textId="77777777" w:rsidR="00143515" w:rsidRDefault="001435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D776" w14:textId="77777777" w:rsidR="00A84DE9" w:rsidRDefault="00A84DE9" w:rsidP="0073224D">
      <w:r>
        <w:separator/>
      </w:r>
    </w:p>
  </w:footnote>
  <w:footnote w:type="continuationSeparator" w:id="0">
    <w:p w14:paraId="34C68396" w14:textId="77777777" w:rsidR="00A84DE9" w:rsidRDefault="00A84DE9" w:rsidP="0073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6C4D60"/>
    <w:multiLevelType w:val="hybridMultilevel"/>
    <w:tmpl w:val="419C4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443B54"/>
    <w:multiLevelType w:val="hybridMultilevel"/>
    <w:tmpl w:val="9B105D92"/>
    <w:lvl w:ilvl="0" w:tplc="040E0001">
      <w:start w:val="1"/>
      <w:numFmt w:val="bullet"/>
      <w:lvlText w:val=""/>
      <w:lvlJc w:val="left"/>
      <w:pPr>
        <w:ind w:left="720" w:hanging="360"/>
      </w:pPr>
      <w:rPr>
        <w:rFonts w:ascii="Symbol" w:hAnsi="Symbol"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127B3DBE"/>
    <w:multiLevelType w:val="hybridMultilevel"/>
    <w:tmpl w:val="54F809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4A67C7"/>
    <w:multiLevelType w:val="hybridMultilevel"/>
    <w:tmpl w:val="3B3835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124D12"/>
    <w:multiLevelType w:val="hybridMultilevel"/>
    <w:tmpl w:val="DDE426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321BA9"/>
    <w:multiLevelType w:val="hybridMultilevel"/>
    <w:tmpl w:val="9E64EEA6"/>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6F4C76"/>
    <w:multiLevelType w:val="hybridMultilevel"/>
    <w:tmpl w:val="3D487BEA"/>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7D7B9A"/>
    <w:multiLevelType w:val="hybridMultilevel"/>
    <w:tmpl w:val="A4421560"/>
    <w:lvl w:ilvl="0" w:tplc="72D02D5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3DF498F"/>
    <w:multiLevelType w:val="hybridMultilevel"/>
    <w:tmpl w:val="49500F32"/>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4B4C8B"/>
    <w:multiLevelType w:val="hybridMultilevel"/>
    <w:tmpl w:val="D556EFC8"/>
    <w:lvl w:ilvl="0" w:tplc="15DAD2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74C3A80"/>
    <w:multiLevelType w:val="hybridMultilevel"/>
    <w:tmpl w:val="01546728"/>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AC60DE1"/>
    <w:multiLevelType w:val="hybridMultilevel"/>
    <w:tmpl w:val="4F3C4198"/>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F5C64D1"/>
    <w:multiLevelType w:val="hybridMultilevel"/>
    <w:tmpl w:val="78D2B6F2"/>
    <w:lvl w:ilvl="0" w:tplc="70E458FE">
      <w:start w:val="1"/>
      <w:numFmt w:val="upperRoman"/>
      <w:lvlText w:val="%1."/>
      <w:lvlJc w:val="left"/>
      <w:pPr>
        <w:ind w:left="1080" w:hanging="72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6"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5685887"/>
    <w:multiLevelType w:val="hybridMultilevel"/>
    <w:tmpl w:val="831C6DB6"/>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87B4DE7"/>
    <w:multiLevelType w:val="hybridMultilevel"/>
    <w:tmpl w:val="DAE41BD8"/>
    <w:lvl w:ilvl="0" w:tplc="B4443CEC">
      <w:start w:val="5"/>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9C424D4"/>
    <w:multiLevelType w:val="hybridMultilevel"/>
    <w:tmpl w:val="186A22FE"/>
    <w:lvl w:ilvl="0" w:tplc="0352C9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A82AB7"/>
    <w:multiLevelType w:val="hybridMultilevel"/>
    <w:tmpl w:val="CCCA0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64429B2"/>
    <w:multiLevelType w:val="hybridMultilevel"/>
    <w:tmpl w:val="7EBEE38A"/>
    <w:lvl w:ilvl="0" w:tplc="C6AA19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7592F23"/>
    <w:multiLevelType w:val="hybridMultilevel"/>
    <w:tmpl w:val="8B42E3A2"/>
    <w:lvl w:ilvl="0" w:tplc="5BEA85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A082A67"/>
    <w:multiLevelType w:val="hybridMultilevel"/>
    <w:tmpl w:val="04B278B6"/>
    <w:lvl w:ilvl="0" w:tplc="37EE26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AB769E8"/>
    <w:multiLevelType w:val="hybridMultilevel"/>
    <w:tmpl w:val="86C6E092"/>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B911A70"/>
    <w:multiLevelType w:val="hybridMultilevel"/>
    <w:tmpl w:val="BC94FD44"/>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7" w15:restartNumberingAfterBreak="0">
    <w:nsid w:val="5CAD1078"/>
    <w:multiLevelType w:val="hybridMultilevel"/>
    <w:tmpl w:val="73D2E45C"/>
    <w:lvl w:ilvl="0" w:tplc="5BEE2008">
      <w:start w:val="1"/>
      <w:numFmt w:val="bullet"/>
      <w:lvlText w:val=""/>
      <w:lvlJc w:val="left"/>
      <w:pPr>
        <w:ind w:left="121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CFF6005"/>
    <w:multiLevelType w:val="hybridMultilevel"/>
    <w:tmpl w:val="83909E8E"/>
    <w:lvl w:ilvl="0" w:tplc="E23C9A4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248313D"/>
    <w:multiLevelType w:val="hybridMultilevel"/>
    <w:tmpl w:val="4B44F6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04307DB"/>
    <w:multiLevelType w:val="hybridMultilevel"/>
    <w:tmpl w:val="ED707206"/>
    <w:lvl w:ilvl="0" w:tplc="21F4033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2CD7D18"/>
    <w:multiLevelType w:val="hybridMultilevel"/>
    <w:tmpl w:val="CEC4F4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36390327">
    <w:abstractNumId w:val="27"/>
  </w:num>
  <w:num w:numId="2" w16cid:durableId="1798451783">
    <w:abstractNumId w:val="26"/>
  </w:num>
  <w:num w:numId="3" w16cid:durableId="1651983800">
    <w:abstractNumId w:val="29"/>
  </w:num>
  <w:num w:numId="4" w16cid:durableId="1632395574">
    <w:abstractNumId w:val="17"/>
  </w:num>
  <w:num w:numId="5" w16cid:durableId="1179655311">
    <w:abstractNumId w:val="24"/>
  </w:num>
  <w:num w:numId="6" w16cid:durableId="744497814">
    <w:abstractNumId w:val="18"/>
  </w:num>
  <w:num w:numId="7" w16cid:durableId="878708568">
    <w:abstractNumId w:val="6"/>
  </w:num>
  <w:num w:numId="8" w16cid:durableId="1383140903">
    <w:abstractNumId w:val="0"/>
  </w:num>
  <w:num w:numId="9" w16cid:durableId="494272675">
    <w:abstractNumId w:val="9"/>
  </w:num>
  <w:num w:numId="10" w16cid:durableId="1512833605">
    <w:abstractNumId w:val="16"/>
  </w:num>
  <w:num w:numId="11" w16cid:durableId="1781484852">
    <w:abstractNumId w:val="15"/>
  </w:num>
  <w:num w:numId="12" w16cid:durableId="1380205330">
    <w:abstractNumId w:val="31"/>
  </w:num>
  <w:num w:numId="13" w16cid:durableId="794444945">
    <w:abstractNumId w:val="13"/>
  </w:num>
  <w:num w:numId="14" w16cid:durableId="1766459115">
    <w:abstractNumId w:val="19"/>
  </w:num>
  <w:num w:numId="15" w16cid:durableId="32537422">
    <w:abstractNumId w:val="25"/>
  </w:num>
  <w:num w:numId="16" w16cid:durableId="827328568">
    <w:abstractNumId w:val="11"/>
  </w:num>
  <w:num w:numId="17" w16cid:durableId="1693146658">
    <w:abstractNumId w:val="2"/>
  </w:num>
  <w:num w:numId="18" w16cid:durableId="1179000435">
    <w:abstractNumId w:val="4"/>
  </w:num>
  <w:num w:numId="19" w16cid:durableId="1015613477">
    <w:abstractNumId w:val="30"/>
  </w:num>
  <w:num w:numId="20" w16cid:durableId="774058299">
    <w:abstractNumId w:val="3"/>
  </w:num>
  <w:num w:numId="21" w16cid:durableId="271329140">
    <w:abstractNumId w:val="7"/>
  </w:num>
  <w:num w:numId="22" w16cid:durableId="649209726">
    <w:abstractNumId w:val="14"/>
  </w:num>
  <w:num w:numId="23" w16cid:durableId="1714498878">
    <w:abstractNumId w:val="33"/>
  </w:num>
  <w:num w:numId="24" w16cid:durableId="2052150589">
    <w:abstractNumId w:val="12"/>
  </w:num>
  <w:num w:numId="25" w16cid:durableId="843204246">
    <w:abstractNumId w:val="1"/>
  </w:num>
  <w:num w:numId="26" w16cid:durableId="1592159059">
    <w:abstractNumId w:val="21"/>
  </w:num>
  <w:num w:numId="27" w16cid:durableId="1322539326">
    <w:abstractNumId w:val="32"/>
  </w:num>
  <w:num w:numId="28" w16cid:durableId="713509385">
    <w:abstractNumId w:val="22"/>
  </w:num>
  <w:num w:numId="29" w16cid:durableId="1327126314">
    <w:abstractNumId w:val="28"/>
  </w:num>
  <w:num w:numId="30" w16cid:durableId="1702317047">
    <w:abstractNumId w:val="10"/>
  </w:num>
  <w:num w:numId="31" w16cid:durableId="2091778757">
    <w:abstractNumId w:val="23"/>
  </w:num>
  <w:num w:numId="32" w16cid:durableId="1360667553">
    <w:abstractNumId w:val="8"/>
  </w:num>
  <w:num w:numId="33" w16cid:durableId="704868589">
    <w:abstractNumId w:val="20"/>
  </w:num>
  <w:num w:numId="34" w16cid:durableId="1999382132">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70"/>
    <w:rsid w:val="00015CC4"/>
    <w:rsid w:val="00017BB4"/>
    <w:rsid w:val="00024139"/>
    <w:rsid w:val="0003194E"/>
    <w:rsid w:val="00053D56"/>
    <w:rsid w:val="00056745"/>
    <w:rsid w:val="00064426"/>
    <w:rsid w:val="00074C6D"/>
    <w:rsid w:val="000A5960"/>
    <w:rsid w:val="000B30C3"/>
    <w:rsid w:val="000B4CFB"/>
    <w:rsid w:val="000B685F"/>
    <w:rsid w:val="000D0962"/>
    <w:rsid w:val="00101612"/>
    <w:rsid w:val="00111A25"/>
    <w:rsid w:val="00116C40"/>
    <w:rsid w:val="00117FCE"/>
    <w:rsid w:val="00121760"/>
    <w:rsid w:val="001224D3"/>
    <w:rsid w:val="00137DE9"/>
    <w:rsid w:val="00143515"/>
    <w:rsid w:val="0015472C"/>
    <w:rsid w:val="00192B17"/>
    <w:rsid w:val="00195B38"/>
    <w:rsid w:val="001A4F2B"/>
    <w:rsid w:val="001B290A"/>
    <w:rsid w:val="001C273A"/>
    <w:rsid w:val="001C6DE1"/>
    <w:rsid w:val="001D49F3"/>
    <w:rsid w:val="001F231B"/>
    <w:rsid w:val="002164EF"/>
    <w:rsid w:val="0021792B"/>
    <w:rsid w:val="0022399A"/>
    <w:rsid w:val="0023003E"/>
    <w:rsid w:val="00231113"/>
    <w:rsid w:val="00231187"/>
    <w:rsid w:val="0026312E"/>
    <w:rsid w:val="002678F3"/>
    <w:rsid w:val="002750EF"/>
    <w:rsid w:val="00292B3A"/>
    <w:rsid w:val="002A6A1B"/>
    <w:rsid w:val="002B6E93"/>
    <w:rsid w:val="002D3213"/>
    <w:rsid w:val="002F311E"/>
    <w:rsid w:val="002F531C"/>
    <w:rsid w:val="00300F16"/>
    <w:rsid w:val="00304B7C"/>
    <w:rsid w:val="00317DC6"/>
    <w:rsid w:val="003335C9"/>
    <w:rsid w:val="003347E6"/>
    <w:rsid w:val="0037735A"/>
    <w:rsid w:val="00387117"/>
    <w:rsid w:val="003919D2"/>
    <w:rsid w:val="003B20CB"/>
    <w:rsid w:val="003C7EA1"/>
    <w:rsid w:val="003E1761"/>
    <w:rsid w:val="003F2605"/>
    <w:rsid w:val="003F51D6"/>
    <w:rsid w:val="003F7077"/>
    <w:rsid w:val="004048CD"/>
    <w:rsid w:val="00420EE3"/>
    <w:rsid w:val="00430730"/>
    <w:rsid w:val="00431570"/>
    <w:rsid w:val="004351E6"/>
    <w:rsid w:val="0043614A"/>
    <w:rsid w:val="004600AC"/>
    <w:rsid w:val="00471C05"/>
    <w:rsid w:val="00490139"/>
    <w:rsid w:val="004934FE"/>
    <w:rsid w:val="004A0E73"/>
    <w:rsid w:val="004C4895"/>
    <w:rsid w:val="004D4178"/>
    <w:rsid w:val="004E0773"/>
    <w:rsid w:val="004E09D2"/>
    <w:rsid w:val="004E67C7"/>
    <w:rsid w:val="004E7712"/>
    <w:rsid w:val="00513CAE"/>
    <w:rsid w:val="005154DB"/>
    <w:rsid w:val="00520E26"/>
    <w:rsid w:val="00553091"/>
    <w:rsid w:val="005828BA"/>
    <w:rsid w:val="00585F45"/>
    <w:rsid w:val="005A3482"/>
    <w:rsid w:val="005B02A8"/>
    <w:rsid w:val="005B0D48"/>
    <w:rsid w:val="005D335E"/>
    <w:rsid w:val="00612642"/>
    <w:rsid w:val="006509A6"/>
    <w:rsid w:val="006559EC"/>
    <w:rsid w:val="00655E8F"/>
    <w:rsid w:val="00661244"/>
    <w:rsid w:val="0068237F"/>
    <w:rsid w:val="0068407A"/>
    <w:rsid w:val="006B1C91"/>
    <w:rsid w:val="006C0081"/>
    <w:rsid w:val="006C5F56"/>
    <w:rsid w:val="006D1B75"/>
    <w:rsid w:val="006D728F"/>
    <w:rsid w:val="006F552C"/>
    <w:rsid w:val="006F5C38"/>
    <w:rsid w:val="00723C4D"/>
    <w:rsid w:val="0073224D"/>
    <w:rsid w:val="00743921"/>
    <w:rsid w:val="00745FCD"/>
    <w:rsid w:val="00754C3C"/>
    <w:rsid w:val="0076058C"/>
    <w:rsid w:val="00762E6F"/>
    <w:rsid w:val="00797F70"/>
    <w:rsid w:val="007B2182"/>
    <w:rsid w:val="007B484E"/>
    <w:rsid w:val="007C108A"/>
    <w:rsid w:val="007D75B0"/>
    <w:rsid w:val="007F30BA"/>
    <w:rsid w:val="00814B47"/>
    <w:rsid w:val="00826B14"/>
    <w:rsid w:val="008443A9"/>
    <w:rsid w:val="00862B57"/>
    <w:rsid w:val="00884882"/>
    <w:rsid w:val="00884CE1"/>
    <w:rsid w:val="00886650"/>
    <w:rsid w:val="008A4DA7"/>
    <w:rsid w:val="008B66DF"/>
    <w:rsid w:val="008E11BE"/>
    <w:rsid w:val="009041F0"/>
    <w:rsid w:val="00932CF6"/>
    <w:rsid w:val="009367DE"/>
    <w:rsid w:val="00945D61"/>
    <w:rsid w:val="00950DAE"/>
    <w:rsid w:val="00967D1D"/>
    <w:rsid w:val="009958F0"/>
    <w:rsid w:val="00996502"/>
    <w:rsid w:val="009C3852"/>
    <w:rsid w:val="009C56B8"/>
    <w:rsid w:val="009E1CF6"/>
    <w:rsid w:val="009E65BE"/>
    <w:rsid w:val="00A035CB"/>
    <w:rsid w:val="00A10376"/>
    <w:rsid w:val="00A230E8"/>
    <w:rsid w:val="00A24DA2"/>
    <w:rsid w:val="00A3338F"/>
    <w:rsid w:val="00A45737"/>
    <w:rsid w:val="00A57700"/>
    <w:rsid w:val="00A776D8"/>
    <w:rsid w:val="00A84DE9"/>
    <w:rsid w:val="00A910FD"/>
    <w:rsid w:val="00A92C86"/>
    <w:rsid w:val="00A947EA"/>
    <w:rsid w:val="00A951C2"/>
    <w:rsid w:val="00A95A51"/>
    <w:rsid w:val="00AA0CB5"/>
    <w:rsid w:val="00AA27D8"/>
    <w:rsid w:val="00AB7E22"/>
    <w:rsid w:val="00AC1E58"/>
    <w:rsid w:val="00AF22DC"/>
    <w:rsid w:val="00B02B4A"/>
    <w:rsid w:val="00B132EE"/>
    <w:rsid w:val="00B34C10"/>
    <w:rsid w:val="00B505A7"/>
    <w:rsid w:val="00B6673B"/>
    <w:rsid w:val="00B707FB"/>
    <w:rsid w:val="00B7212B"/>
    <w:rsid w:val="00B804C7"/>
    <w:rsid w:val="00B8307D"/>
    <w:rsid w:val="00B843FE"/>
    <w:rsid w:val="00B85B59"/>
    <w:rsid w:val="00B9629D"/>
    <w:rsid w:val="00BA6A2D"/>
    <w:rsid w:val="00BA71E6"/>
    <w:rsid w:val="00C0592E"/>
    <w:rsid w:val="00C33EEC"/>
    <w:rsid w:val="00C36E0A"/>
    <w:rsid w:val="00C400A9"/>
    <w:rsid w:val="00C6252B"/>
    <w:rsid w:val="00C82489"/>
    <w:rsid w:val="00C8595C"/>
    <w:rsid w:val="00CA722D"/>
    <w:rsid w:val="00CA7A0E"/>
    <w:rsid w:val="00CB4C77"/>
    <w:rsid w:val="00CB5DEF"/>
    <w:rsid w:val="00CC0DD6"/>
    <w:rsid w:val="00CD0ACA"/>
    <w:rsid w:val="00CD10D2"/>
    <w:rsid w:val="00CF5609"/>
    <w:rsid w:val="00D00514"/>
    <w:rsid w:val="00D01819"/>
    <w:rsid w:val="00D02EF2"/>
    <w:rsid w:val="00D05C6A"/>
    <w:rsid w:val="00D24443"/>
    <w:rsid w:val="00D45309"/>
    <w:rsid w:val="00D60C76"/>
    <w:rsid w:val="00D65488"/>
    <w:rsid w:val="00D71126"/>
    <w:rsid w:val="00D80857"/>
    <w:rsid w:val="00DA55EC"/>
    <w:rsid w:val="00DE4EFC"/>
    <w:rsid w:val="00DF4B48"/>
    <w:rsid w:val="00DF6FCC"/>
    <w:rsid w:val="00E10A54"/>
    <w:rsid w:val="00E132E4"/>
    <w:rsid w:val="00E26B93"/>
    <w:rsid w:val="00E46DB2"/>
    <w:rsid w:val="00E64DA5"/>
    <w:rsid w:val="00E71CC2"/>
    <w:rsid w:val="00E8418E"/>
    <w:rsid w:val="00EA6982"/>
    <w:rsid w:val="00EB4C50"/>
    <w:rsid w:val="00EE7455"/>
    <w:rsid w:val="00EF4988"/>
    <w:rsid w:val="00F05776"/>
    <w:rsid w:val="00F20914"/>
    <w:rsid w:val="00F23035"/>
    <w:rsid w:val="00F34E3C"/>
    <w:rsid w:val="00F353BF"/>
    <w:rsid w:val="00F4691D"/>
    <w:rsid w:val="00F613E3"/>
    <w:rsid w:val="00F6216F"/>
    <w:rsid w:val="00F65DB3"/>
    <w:rsid w:val="00F80D99"/>
    <w:rsid w:val="00F83ECD"/>
    <w:rsid w:val="00F86D1D"/>
    <w:rsid w:val="00F972D9"/>
    <w:rsid w:val="00FB0B3C"/>
    <w:rsid w:val="00FB3E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75FC"/>
  <w15:docId w15:val="{92993F52-7A46-414D-B636-0E38483A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27D8"/>
    <w:pPr>
      <w:spacing w:after="0" w:line="240" w:lineRule="auto"/>
    </w:pPr>
    <w:rPr>
      <w:rFonts w:ascii="Times New Roman" w:eastAsia="Times New Roman" w:hAnsi="Times New Roman" w:cs="Times New Roman"/>
      <w:sz w:val="24"/>
      <w:szCs w:val="32"/>
      <w:lang w:eastAsia="hu-HU"/>
    </w:rPr>
  </w:style>
  <w:style w:type="paragraph" w:styleId="Cmsor1">
    <w:name w:val="heading 1"/>
    <w:basedOn w:val="Norml"/>
    <w:next w:val="Norml"/>
    <w:link w:val="Cmsor1Char"/>
    <w:uiPriority w:val="99"/>
    <w:qFormat/>
    <w:rsid w:val="00F613E3"/>
    <w:pPr>
      <w:keepNext/>
      <w:spacing w:before="240" w:after="60"/>
      <w:outlineLvl w:val="0"/>
    </w:pPr>
    <w:rPr>
      <w:rFonts w:ascii="Arial" w:hAnsi="Arial"/>
      <w:b/>
      <w:bCs/>
      <w:kern w:val="32"/>
      <w:sz w:val="32"/>
    </w:rPr>
  </w:style>
  <w:style w:type="paragraph" w:styleId="Cmsor2">
    <w:name w:val="heading 2"/>
    <w:basedOn w:val="Norml"/>
    <w:next w:val="Norml"/>
    <w:link w:val="Cmsor2Char"/>
    <w:uiPriority w:val="9"/>
    <w:semiHidden/>
    <w:unhideWhenUsed/>
    <w:qFormat/>
    <w:rsid w:val="001C6D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9"/>
    <w:unhideWhenUsed/>
    <w:qFormat/>
    <w:rsid w:val="006B1C91"/>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9"/>
    <w:unhideWhenUsed/>
    <w:qFormat/>
    <w:rsid w:val="006B1C91"/>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6B1C91"/>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5828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132EE"/>
    <w:rPr>
      <w:rFonts w:ascii="Tahoma" w:hAnsi="Tahoma" w:cs="Tahoma"/>
      <w:sz w:val="16"/>
      <w:szCs w:val="16"/>
    </w:rPr>
  </w:style>
  <w:style w:type="character" w:customStyle="1" w:styleId="BuborkszvegChar">
    <w:name w:val="Buborékszöveg Char"/>
    <w:basedOn w:val="Bekezdsalapbettpusa"/>
    <w:link w:val="Buborkszveg"/>
    <w:uiPriority w:val="99"/>
    <w:semiHidden/>
    <w:rsid w:val="00B132EE"/>
    <w:rPr>
      <w:rFonts w:ascii="Tahoma" w:eastAsia="Times New Roman" w:hAnsi="Tahoma" w:cs="Tahoma"/>
      <w:sz w:val="16"/>
      <w:szCs w:val="16"/>
      <w:lang w:eastAsia="hu-HU"/>
    </w:rPr>
  </w:style>
  <w:style w:type="paragraph" w:styleId="NormlWeb">
    <w:name w:val="Normal (Web)"/>
    <w:basedOn w:val="Norml"/>
    <w:uiPriority w:val="99"/>
    <w:rsid w:val="00DE4EFC"/>
    <w:pPr>
      <w:spacing w:before="100" w:beforeAutospacing="1" w:after="100" w:afterAutospacing="1"/>
    </w:pPr>
    <w:rPr>
      <w:rFonts w:ascii="Arial" w:hAnsi="Arial" w:cs="Arial"/>
      <w:color w:val="000000"/>
      <w:sz w:val="21"/>
      <w:szCs w:val="21"/>
    </w:rPr>
  </w:style>
  <w:style w:type="paragraph" w:styleId="Csakszveg">
    <w:name w:val="Plain Text"/>
    <w:basedOn w:val="Norml"/>
    <w:link w:val="CsakszvegChar"/>
    <w:uiPriority w:val="99"/>
    <w:rsid w:val="00DE4EFC"/>
    <w:rPr>
      <w:rFonts w:ascii="Courier New" w:hAnsi="Courier New"/>
      <w:b/>
      <w:i/>
      <w:sz w:val="20"/>
      <w:szCs w:val="20"/>
      <w:u w:val="single"/>
    </w:rPr>
  </w:style>
  <w:style w:type="character" w:customStyle="1" w:styleId="CsakszvegChar">
    <w:name w:val="Csak szöveg Char"/>
    <w:basedOn w:val="Bekezdsalapbettpusa"/>
    <w:link w:val="Csakszveg"/>
    <w:uiPriority w:val="99"/>
    <w:rsid w:val="00DE4EFC"/>
    <w:rPr>
      <w:rFonts w:ascii="Courier New" w:eastAsia="Times New Roman" w:hAnsi="Courier New" w:cs="Times New Roman"/>
      <w:b/>
      <w:i/>
      <w:sz w:val="20"/>
      <w:szCs w:val="20"/>
      <w:u w:val="single"/>
      <w:lang w:eastAsia="hu-HU"/>
    </w:rPr>
  </w:style>
  <w:style w:type="character" w:customStyle="1" w:styleId="Cmsor1Char">
    <w:name w:val="Címsor 1 Char"/>
    <w:basedOn w:val="Bekezdsalapbettpusa"/>
    <w:link w:val="Cmsor1"/>
    <w:uiPriority w:val="99"/>
    <w:rsid w:val="00F613E3"/>
    <w:rPr>
      <w:rFonts w:ascii="Arial" w:eastAsia="Times New Roman" w:hAnsi="Arial" w:cs="Times New Roman"/>
      <w:b/>
      <w:bCs/>
      <w:kern w:val="32"/>
      <w:sz w:val="32"/>
      <w:szCs w:val="32"/>
      <w:lang w:eastAsia="hu-HU"/>
    </w:rPr>
  </w:style>
  <w:style w:type="character" w:styleId="Kiemels2">
    <w:name w:val="Strong"/>
    <w:uiPriority w:val="22"/>
    <w:qFormat/>
    <w:rsid w:val="00F613E3"/>
    <w:rPr>
      <w:b/>
      <w:bCs/>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F613E3"/>
    <w:pPr>
      <w:ind w:left="720"/>
      <w:contextualSpacing/>
    </w:pPr>
    <w:rPr>
      <w:szCs w:val="24"/>
    </w:rPr>
  </w:style>
  <w:style w:type="paragraph" w:customStyle="1" w:styleId="Listaszerbekezds2">
    <w:name w:val="Listaszerű bekezdés2"/>
    <w:basedOn w:val="Norml"/>
    <w:uiPriority w:val="99"/>
    <w:rsid w:val="00F613E3"/>
    <w:pPr>
      <w:ind w:left="720"/>
      <w:contextualSpacing/>
    </w:pPr>
    <w:rPr>
      <w:rFonts w:ascii="Calibri" w:hAnsi="Calibri"/>
      <w:sz w:val="22"/>
      <w:szCs w:val="22"/>
      <w:lang w:eastAsia="en-US"/>
    </w:rPr>
  </w:style>
  <w:style w:type="character" w:customStyle="1" w:styleId="Cmsor5Char">
    <w:name w:val="Címsor 5 Char"/>
    <w:basedOn w:val="Bekezdsalapbettpusa"/>
    <w:link w:val="Cmsor5"/>
    <w:uiPriority w:val="9"/>
    <w:semiHidden/>
    <w:rsid w:val="006B1C91"/>
    <w:rPr>
      <w:rFonts w:asciiTheme="majorHAnsi" w:eastAsiaTheme="majorEastAsia" w:hAnsiTheme="majorHAnsi" w:cstheme="majorBidi"/>
      <w:color w:val="243F60" w:themeColor="accent1" w:themeShade="7F"/>
      <w:sz w:val="24"/>
      <w:szCs w:val="32"/>
      <w:lang w:eastAsia="hu-HU"/>
    </w:rPr>
  </w:style>
  <w:style w:type="character" w:customStyle="1" w:styleId="Cmsor3Char">
    <w:name w:val="Címsor 3 Char"/>
    <w:basedOn w:val="Bekezdsalapbettpusa"/>
    <w:link w:val="Cmsor3"/>
    <w:qFormat/>
    <w:rsid w:val="006B1C91"/>
    <w:rPr>
      <w:rFonts w:asciiTheme="majorHAnsi" w:eastAsiaTheme="majorEastAsia" w:hAnsiTheme="majorHAnsi" w:cstheme="majorBidi"/>
      <w:b/>
      <w:bCs/>
      <w:color w:val="4F81BD" w:themeColor="accent1"/>
      <w:sz w:val="24"/>
      <w:szCs w:val="32"/>
      <w:lang w:eastAsia="hu-HU"/>
    </w:rPr>
  </w:style>
  <w:style w:type="character" w:customStyle="1" w:styleId="Cmsor4Char">
    <w:name w:val="Címsor 4 Char"/>
    <w:basedOn w:val="Bekezdsalapbettpusa"/>
    <w:link w:val="Cmsor4"/>
    <w:uiPriority w:val="99"/>
    <w:rsid w:val="006B1C91"/>
    <w:rPr>
      <w:rFonts w:asciiTheme="majorHAnsi" w:eastAsiaTheme="majorEastAsia" w:hAnsiTheme="majorHAnsi" w:cstheme="majorBidi"/>
      <w:b/>
      <w:bCs/>
      <w:i/>
      <w:iCs/>
      <w:color w:val="4F81BD" w:themeColor="accent1"/>
      <w:sz w:val="24"/>
      <w:szCs w:val="32"/>
      <w:lang w:eastAsia="hu-HU"/>
    </w:rPr>
  </w:style>
  <w:style w:type="character" w:customStyle="1" w:styleId="apple-converted-space">
    <w:name w:val="apple-converted-space"/>
    <w:basedOn w:val="Bekezdsalapbettpusa"/>
    <w:rsid w:val="006B1C91"/>
  </w:style>
  <w:style w:type="paragraph" w:styleId="Jegyzetszveg">
    <w:name w:val="annotation text"/>
    <w:basedOn w:val="Norml"/>
    <w:link w:val="JegyzetszvegChar"/>
    <w:uiPriority w:val="99"/>
    <w:rsid w:val="006B1C91"/>
    <w:rPr>
      <w:sz w:val="20"/>
      <w:szCs w:val="20"/>
    </w:rPr>
  </w:style>
  <w:style w:type="character" w:customStyle="1" w:styleId="JegyzetszvegChar">
    <w:name w:val="Jegyzetszöveg Char"/>
    <w:basedOn w:val="Bekezdsalapbettpusa"/>
    <w:link w:val="Jegyzetszveg"/>
    <w:uiPriority w:val="99"/>
    <w:rsid w:val="006B1C91"/>
    <w:rPr>
      <w:rFonts w:ascii="Times New Roman" w:eastAsia="Times New Roman" w:hAnsi="Times New Roman" w:cs="Times New Roman"/>
      <w:sz w:val="20"/>
      <w:szCs w:val="20"/>
      <w:lang w:eastAsia="hu-HU"/>
    </w:rPr>
  </w:style>
  <w:style w:type="paragraph" w:customStyle="1" w:styleId="CM38">
    <w:name w:val="CM38"/>
    <w:basedOn w:val="Norml"/>
    <w:next w:val="Norml"/>
    <w:uiPriority w:val="99"/>
    <w:rsid w:val="006B1C91"/>
    <w:pPr>
      <w:widowControl w:val="0"/>
      <w:autoSpaceDE w:val="0"/>
      <w:autoSpaceDN w:val="0"/>
      <w:adjustRightInd w:val="0"/>
      <w:spacing w:after="325"/>
    </w:pPr>
    <w:rPr>
      <w:rFonts w:ascii="Arial" w:hAnsi="Arial" w:cs="Arial"/>
      <w:szCs w:val="24"/>
    </w:rPr>
  </w:style>
  <w:style w:type="paragraph" w:customStyle="1" w:styleId="Norml4">
    <w:name w:val="Normál4"/>
    <w:uiPriority w:val="99"/>
    <w:rsid w:val="006B1C91"/>
    <w:pPr>
      <w:spacing w:after="0" w:line="240" w:lineRule="auto"/>
    </w:pPr>
    <w:rPr>
      <w:rFonts w:ascii="Lucida Grande" w:eastAsia="ヒラギノ角ゴ Pro W3" w:hAnsi="Lucida Grande" w:cs="Times New Roman"/>
      <w:color w:val="000000"/>
      <w:szCs w:val="20"/>
      <w:lang w:val="en-US" w:eastAsia="hu-HU"/>
    </w:rPr>
  </w:style>
  <w:style w:type="paragraph" w:customStyle="1" w:styleId="Default">
    <w:name w:val="Default"/>
    <w:uiPriority w:val="99"/>
    <w:rsid w:val="00F0577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6Char">
    <w:name w:val="Címsor 6 Char"/>
    <w:basedOn w:val="Bekezdsalapbettpusa"/>
    <w:link w:val="Cmsor6"/>
    <w:uiPriority w:val="9"/>
    <w:semiHidden/>
    <w:rsid w:val="005828BA"/>
    <w:rPr>
      <w:rFonts w:asciiTheme="majorHAnsi" w:eastAsiaTheme="majorEastAsia" w:hAnsiTheme="majorHAnsi" w:cstheme="majorBidi"/>
      <w:i/>
      <w:iCs/>
      <w:color w:val="243F60" w:themeColor="accent1" w:themeShade="7F"/>
      <w:sz w:val="24"/>
      <w:szCs w:val="32"/>
      <w:lang w:eastAsia="hu-HU"/>
    </w:rPr>
  </w:style>
  <w:style w:type="character" w:customStyle="1" w:styleId="cm38char">
    <w:name w:val="cm38__char"/>
    <w:basedOn w:val="Bekezdsalapbettpusa"/>
    <w:uiPriority w:val="99"/>
    <w:rsid w:val="00B9629D"/>
  </w:style>
  <w:style w:type="paragraph" w:customStyle="1" w:styleId="cm380">
    <w:name w:val="cm38"/>
    <w:basedOn w:val="Norml"/>
    <w:uiPriority w:val="99"/>
    <w:rsid w:val="00B9629D"/>
    <w:pPr>
      <w:spacing w:before="100" w:beforeAutospacing="1" w:after="100" w:afterAutospacing="1"/>
    </w:pPr>
    <w:rPr>
      <w:szCs w:val="24"/>
    </w:rPr>
  </w:style>
  <w:style w:type="paragraph" w:styleId="lfej">
    <w:name w:val="header"/>
    <w:basedOn w:val="Norml"/>
    <w:link w:val="lfejChar"/>
    <w:uiPriority w:val="99"/>
    <w:semiHidden/>
    <w:unhideWhenUsed/>
    <w:rsid w:val="0073224D"/>
    <w:pPr>
      <w:tabs>
        <w:tab w:val="center" w:pos="4536"/>
        <w:tab w:val="right" w:pos="9072"/>
      </w:tabs>
    </w:pPr>
  </w:style>
  <w:style w:type="character" w:customStyle="1" w:styleId="lfejChar">
    <w:name w:val="Élőfej Char"/>
    <w:basedOn w:val="Bekezdsalapbettpusa"/>
    <w:link w:val="lfej"/>
    <w:uiPriority w:val="99"/>
    <w:semiHidden/>
    <w:rsid w:val="0073224D"/>
    <w:rPr>
      <w:rFonts w:ascii="Times New Roman" w:eastAsia="Times New Roman" w:hAnsi="Times New Roman" w:cs="Times New Roman"/>
      <w:sz w:val="24"/>
      <w:szCs w:val="32"/>
      <w:lang w:eastAsia="hu-HU"/>
    </w:rPr>
  </w:style>
  <w:style w:type="paragraph" w:styleId="llb">
    <w:name w:val="footer"/>
    <w:basedOn w:val="Norml"/>
    <w:link w:val="llbChar"/>
    <w:uiPriority w:val="99"/>
    <w:unhideWhenUsed/>
    <w:rsid w:val="0073224D"/>
    <w:pPr>
      <w:tabs>
        <w:tab w:val="center" w:pos="4536"/>
        <w:tab w:val="right" w:pos="9072"/>
      </w:tabs>
    </w:pPr>
  </w:style>
  <w:style w:type="character" w:customStyle="1" w:styleId="llbChar">
    <w:name w:val="Élőláb Char"/>
    <w:basedOn w:val="Bekezdsalapbettpusa"/>
    <w:link w:val="llb"/>
    <w:uiPriority w:val="99"/>
    <w:rsid w:val="0073224D"/>
    <w:rPr>
      <w:rFonts w:ascii="Times New Roman" w:eastAsia="Times New Roman" w:hAnsi="Times New Roman" w:cs="Times New Roman"/>
      <w:sz w:val="24"/>
      <w:szCs w:val="32"/>
      <w:lang w:eastAsia="hu-HU"/>
    </w:rPr>
  </w:style>
  <w:style w:type="character" w:customStyle="1" w:styleId="Cmsor2Char">
    <w:name w:val="Címsor 2 Char"/>
    <w:basedOn w:val="Bekezdsalapbettpusa"/>
    <w:link w:val="Cmsor2"/>
    <w:uiPriority w:val="9"/>
    <w:semiHidden/>
    <w:rsid w:val="001C6DE1"/>
    <w:rPr>
      <w:rFonts w:asciiTheme="majorHAnsi" w:eastAsiaTheme="majorEastAsia" w:hAnsiTheme="majorHAnsi" w:cstheme="majorBidi"/>
      <w:color w:val="365F91" w:themeColor="accent1" w:themeShade="BF"/>
      <w:sz w:val="26"/>
      <w:szCs w:val="26"/>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1C6DE1"/>
    <w:rPr>
      <w:rFonts w:ascii="Times New Roman" w:eastAsia="Times New Roman" w:hAnsi="Times New Roman" w:cs="Times New Roman"/>
      <w:sz w:val="24"/>
      <w:szCs w:val="24"/>
      <w:lang w:eastAsia="hu-HU"/>
    </w:rPr>
  </w:style>
  <w:style w:type="character" w:styleId="Kiemels">
    <w:name w:val="Emphasis"/>
    <w:uiPriority w:val="20"/>
    <w:qFormat/>
    <w:rsid w:val="001C6DE1"/>
    <w:rPr>
      <w:b/>
    </w:rPr>
  </w:style>
  <w:style w:type="table" w:styleId="Rcsostblzat">
    <w:name w:val="Table Grid"/>
    <w:basedOn w:val="Normltblzat"/>
    <w:uiPriority w:val="39"/>
    <w:rsid w:val="00760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3F05B-4367-45B5-BF9D-01A2D598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4090</Words>
  <Characters>28223</Characters>
  <Application>Microsoft Office Word</Application>
  <DocSecurity>0</DocSecurity>
  <Lines>235</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Tanári</dc:creator>
  <cp:lastModifiedBy>O365 felhasználó</cp:lastModifiedBy>
  <cp:revision>13</cp:revision>
  <dcterms:created xsi:type="dcterms:W3CDTF">2020-08-26T08:13:00Z</dcterms:created>
  <dcterms:modified xsi:type="dcterms:W3CDTF">2023-10-08T18:15:00Z</dcterms:modified>
</cp:coreProperties>
</file>