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8568" w14:textId="77777777" w:rsidR="00C0624E" w:rsidRDefault="00C0624E" w:rsidP="00C0624E">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6F04ABF0" w14:textId="62FA7C29" w:rsidR="00C0624E" w:rsidRDefault="00EB3C6B" w:rsidP="00C0624E">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C0624E">
        <w:rPr>
          <w:rFonts w:ascii="Times New Roman" w:hAnsi="Times New Roman" w:cs="Times New Roman"/>
          <w:sz w:val="36"/>
          <w:szCs w:val="36"/>
        </w:rPr>
        <w:t>Nyíregyháza, Virág u. 65.</w:t>
      </w:r>
    </w:p>
    <w:p w14:paraId="21450921" w14:textId="77777777" w:rsidR="00C0624E" w:rsidRDefault="00C0624E" w:rsidP="00C0624E">
      <w:pPr>
        <w:jc w:val="center"/>
        <w:rPr>
          <w:rFonts w:ascii="Times New Roman" w:hAnsi="Times New Roman" w:cs="Times New Roman"/>
          <w:sz w:val="36"/>
          <w:szCs w:val="36"/>
        </w:rPr>
      </w:pPr>
      <w:r>
        <w:rPr>
          <w:rFonts w:ascii="Times New Roman" w:hAnsi="Times New Roman" w:cs="Times New Roman"/>
          <w:sz w:val="36"/>
          <w:szCs w:val="36"/>
        </w:rPr>
        <w:t>OM: 033 423</w:t>
      </w:r>
    </w:p>
    <w:p w14:paraId="707C030A" w14:textId="77777777" w:rsidR="00C0624E" w:rsidRDefault="00C0624E" w:rsidP="00C0624E">
      <w:pPr>
        <w:jc w:val="center"/>
        <w:rPr>
          <w:rFonts w:ascii="Times New Roman" w:hAnsi="Times New Roman" w:cs="Times New Roman"/>
          <w:sz w:val="28"/>
          <w:szCs w:val="28"/>
        </w:rPr>
      </w:pPr>
    </w:p>
    <w:p w14:paraId="608D7E7B" w14:textId="77777777" w:rsidR="00C0624E" w:rsidRDefault="00C0624E" w:rsidP="00C0624E">
      <w:pPr>
        <w:jc w:val="center"/>
        <w:rPr>
          <w:rFonts w:ascii="Times New Roman" w:hAnsi="Times New Roman" w:cs="Times New Roman"/>
          <w:sz w:val="28"/>
          <w:szCs w:val="28"/>
        </w:rPr>
      </w:pPr>
    </w:p>
    <w:p w14:paraId="2F3A2B99" w14:textId="77777777" w:rsidR="00C0624E" w:rsidRDefault="00C0624E" w:rsidP="00C0624E">
      <w:pPr>
        <w:jc w:val="center"/>
        <w:rPr>
          <w:rFonts w:ascii="Times New Roman" w:hAnsi="Times New Roman" w:cs="Times New Roman"/>
          <w:sz w:val="28"/>
          <w:szCs w:val="28"/>
        </w:rPr>
      </w:pPr>
    </w:p>
    <w:p w14:paraId="65A74A2C" w14:textId="77777777" w:rsidR="00C0624E" w:rsidRDefault="00C0624E" w:rsidP="00C0624E">
      <w:pPr>
        <w:jc w:val="center"/>
        <w:rPr>
          <w:rFonts w:ascii="Times New Roman" w:hAnsi="Times New Roman" w:cs="Times New Roman"/>
          <w:sz w:val="28"/>
          <w:szCs w:val="28"/>
        </w:rPr>
      </w:pPr>
    </w:p>
    <w:p w14:paraId="5DD55FA9" w14:textId="77777777" w:rsidR="00C0624E" w:rsidRDefault="00C0624E" w:rsidP="00C0624E">
      <w:pPr>
        <w:jc w:val="center"/>
        <w:rPr>
          <w:rFonts w:ascii="Times New Roman" w:hAnsi="Times New Roman" w:cs="Times New Roman"/>
          <w:sz w:val="28"/>
          <w:szCs w:val="28"/>
        </w:rPr>
      </w:pPr>
    </w:p>
    <w:p w14:paraId="5DC3C2E4" w14:textId="77777777" w:rsidR="00C0624E" w:rsidRDefault="00C0624E" w:rsidP="00C0624E">
      <w:pPr>
        <w:jc w:val="center"/>
        <w:rPr>
          <w:rFonts w:ascii="Times New Roman" w:hAnsi="Times New Roman" w:cs="Times New Roman"/>
          <w:sz w:val="52"/>
          <w:szCs w:val="52"/>
        </w:rPr>
      </w:pPr>
      <w:r>
        <w:rPr>
          <w:rFonts w:ascii="Times New Roman" w:hAnsi="Times New Roman" w:cs="Times New Roman"/>
          <w:sz w:val="52"/>
          <w:szCs w:val="52"/>
        </w:rPr>
        <w:t>Helyi tanterv</w:t>
      </w:r>
    </w:p>
    <w:p w14:paraId="3A187F44" w14:textId="54CF40A3" w:rsidR="00C0624E" w:rsidRDefault="00C0624E" w:rsidP="00C0624E">
      <w:pPr>
        <w:jc w:val="center"/>
        <w:rPr>
          <w:rFonts w:ascii="Times New Roman" w:hAnsi="Times New Roman" w:cs="Times New Roman"/>
          <w:sz w:val="48"/>
          <w:szCs w:val="48"/>
        </w:rPr>
      </w:pPr>
      <w:r>
        <w:rPr>
          <w:rFonts w:ascii="Times New Roman" w:hAnsi="Times New Roman" w:cs="Times New Roman"/>
          <w:sz w:val="48"/>
          <w:szCs w:val="48"/>
        </w:rPr>
        <w:t>Környezetismeret</w:t>
      </w:r>
    </w:p>
    <w:p w14:paraId="58D736C2" w14:textId="69DEE619" w:rsidR="00C0624E" w:rsidRDefault="00C0624E" w:rsidP="00C0624E">
      <w:pPr>
        <w:jc w:val="center"/>
        <w:rPr>
          <w:rFonts w:ascii="Times New Roman" w:hAnsi="Times New Roman" w:cs="Times New Roman"/>
          <w:sz w:val="48"/>
          <w:szCs w:val="48"/>
        </w:rPr>
      </w:pPr>
      <w:r>
        <w:rPr>
          <w:rFonts w:ascii="Times New Roman" w:hAnsi="Times New Roman" w:cs="Times New Roman"/>
          <w:sz w:val="48"/>
          <w:szCs w:val="48"/>
        </w:rPr>
        <w:t>3-4. évfolyam</w:t>
      </w:r>
    </w:p>
    <w:p w14:paraId="535C8F43" w14:textId="77777777" w:rsidR="00C0624E" w:rsidRDefault="00C0624E" w:rsidP="00C0624E">
      <w:pPr>
        <w:jc w:val="center"/>
        <w:rPr>
          <w:rFonts w:ascii="Times New Roman" w:hAnsi="Times New Roman" w:cs="Times New Roman"/>
          <w:i/>
          <w:iCs/>
          <w:sz w:val="40"/>
          <w:szCs w:val="40"/>
        </w:rPr>
      </w:pPr>
    </w:p>
    <w:p w14:paraId="20F0CE90" w14:textId="77777777" w:rsidR="00C0624E" w:rsidRDefault="00C0624E" w:rsidP="00C0624E">
      <w:pPr>
        <w:jc w:val="center"/>
        <w:rPr>
          <w:rFonts w:ascii="Times New Roman" w:hAnsi="Times New Roman" w:cs="Times New Roman"/>
          <w:i/>
          <w:iCs/>
          <w:sz w:val="40"/>
          <w:szCs w:val="40"/>
        </w:rPr>
      </w:pPr>
    </w:p>
    <w:p w14:paraId="51314041" w14:textId="77777777" w:rsidR="00C0624E" w:rsidRDefault="00C0624E" w:rsidP="00C0624E">
      <w:pPr>
        <w:jc w:val="center"/>
        <w:rPr>
          <w:rFonts w:ascii="Times New Roman" w:hAnsi="Times New Roman" w:cs="Times New Roman"/>
          <w:i/>
          <w:iCs/>
          <w:sz w:val="40"/>
          <w:szCs w:val="40"/>
        </w:rPr>
      </w:pPr>
    </w:p>
    <w:p w14:paraId="697AE490" w14:textId="77777777" w:rsidR="00C0624E" w:rsidRDefault="00C0624E" w:rsidP="00C0624E">
      <w:pPr>
        <w:jc w:val="center"/>
        <w:rPr>
          <w:rFonts w:ascii="Times New Roman" w:hAnsi="Times New Roman" w:cs="Times New Roman"/>
          <w:i/>
          <w:iCs/>
          <w:sz w:val="40"/>
          <w:szCs w:val="40"/>
        </w:rPr>
      </w:pPr>
    </w:p>
    <w:p w14:paraId="2A9F582F" w14:textId="77777777" w:rsidR="00C0624E" w:rsidRDefault="00C0624E" w:rsidP="00C0624E">
      <w:pPr>
        <w:jc w:val="center"/>
        <w:rPr>
          <w:rFonts w:ascii="Times New Roman" w:hAnsi="Times New Roman" w:cs="Times New Roman"/>
          <w:i/>
          <w:iCs/>
          <w:sz w:val="40"/>
          <w:szCs w:val="40"/>
        </w:rPr>
      </w:pPr>
    </w:p>
    <w:p w14:paraId="3E06BDD2" w14:textId="77777777" w:rsidR="00C0624E" w:rsidRDefault="00C0624E" w:rsidP="00C0624E">
      <w:pPr>
        <w:jc w:val="center"/>
        <w:rPr>
          <w:rFonts w:ascii="Times New Roman" w:hAnsi="Times New Roman" w:cs="Times New Roman"/>
          <w:i/>
          <w:iCs/>
          <w:sz w:val="40"/>
          <w:szCs w:val="40"/>
        </w:rPr>
      </w:pPr>
    </w:p>
    <w:p w14:paraId="23ACE45A" w14:textId="77777777" w:rsidR="00C0624E" w:rsidRDefault="00C0624E" w:rsidP="00C0624E">
      <w:pPr>
        <w:jc w:val="center"/>
        <w:rPr>
          <w:rFonts w:ascii="Times New Roman" w:hAnsi="Times New Roman" w:cs="Times New Roman"/>
          <w:i/>
          <w:iCs/>
          <w:sz w:val="40"/>
          <w:szCs w:val="40"/>
        </w:rPr>
      </w:pPr>
    </w:p>
    <w:p w14:paraId="3AC119FA" w14:textId="77777777" w:rsidR="00C0624E" w:rsidRDefault="00C0624E" w:rsidP="00C0624E">
      <w:pPr>
        <w:jc w:val="center"/>
        <w:rPr>
          <w:rFonts w:ascii="Times New Roman" w:hAnsi="Times New Roman" w:cs="Times New Roman"/>
          <w:i/>
          <w:iCs/>
          <w:sz w:val="40"/>
          <w:szCs w:val="40"/>
        </w:rPr>
      </w:pPr>
    </w:p>
    <w:p w14:paraId="1D0E5806" w14:textId="77777777" w:rsidR="00C0624E" w:rsidRDefault="00C0624E" w:rsidP="00C0624E">
      <w:pPr>
        <w:jc w:val="center"/>
        <w:rPr>
          <w:rFonts w:ascii="Times New Roman" w:hAnsi="Times New Roman" w:cs="Times New Roman"/>
          <w:i/>
          <w:iCs/>
          <w:sz w:val="40"/>
          <w:szCs w:val="40"/>
        </w:rPr>
      </w:pPr>
    </w:p>
    <w:p w14:paraId="4A53AD9A" w14:textId="77777777" w:rsidR="00C0624E" w:rsidRDefault="00C0624E" w:rsidP="00C0624E">
      <w:pPr>
        <w:jc w:val="center"/>
        <w:rPr>
          <w:rFonts w:ascii="Times New Roman" w:hAnsi="Times New Roman" w:cs="Times New Roman"/>
          <w:i/>
          <w:iCs/>
          <w:sz w:val="40"/>
          <w:szCs w:val="40"/>
        </w:rPr>
      </w:pPr>
    </w:p>
    <w:p w14:paraId="0737DB78" w14:textId="77777777" w:rsidR="00C0624E" w:rsidRDefault="00C0624E" w:rsidP="00C0624E">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5956E56B" w14:textId="77777777" w:rsidR="00CC2CF7" w:rsidRDefault="00CC2CF7" w:rsidP="00CC2CF7">
      <w:pPr>
        <w:pStyle w:val="Default"/>
      </w:pPr>
    </w:p>
    <w:p w14:paraId="75AC23D1" w14:textId="77777777" w:rsidR="00CC2CF7" w:rsidRDefault="00CC2CF7" w:rsidP="00B01415">
      <w:pPr>
        <w:pStyle w:val="Default"/>
        <w:jc w:val="center"/>
        <w:rPr>
          <w:b/>
          <w:bCs/>
          <w:sz w:val="28"/>
          <w:szCs w:val="28"/>
        </w:rPr>
      </w:pPr>
      <w:r>
        <w:rPr>
          <w:b/>
          <w:bCs/>
          <w:sz w:val="28"/>
          <w:szCs w:val="28"/>
        </w:rPr>
        <w:t>Környezetismeret</w:t>
      </w:r>
      <w:r w:rsidR="00B01415">
        <w:rPr>
          <w:b/>
          <w:bCs/>
          <w:sz w:val="28"/>
          <w:szCs w:val="28"/>
        </w:rPr>
        <w:t xml:space="preserve"> 3-4</w:t>
      </w:r>
    </w:p>
    <w:p w14:paraId="67E702FB" w14:textId="77777777" w:rsidR="00B01415" w:rsidRDefault="00B01415" w:rsidP="00B01415">
      <w:pPr>
        <w:pStyle w:val="Default"/>
        <w:jc w:val="center"/>
        <w:rPr>
          <w:b/>
          <w:bCs/>
          <w:sz w:val="28"/>
          <w:szCs w:val="28"/>
        </w:rPr>
      </w:pPr>
    </w:p>
    <w:p w14:paraId="246A5357" w14:textId="77777777" w:rsidR="00B01415" w:rsidRDefault="00B01415" w:rsidP="00B01415">
      <w:pPr>
        <w:pStyle w:val="Default"/>
        <w:jc w:val="center"/>
        <w:rPr>
          <w:sz w:val="28"/>
          <w:szCs w:val="28"/>
        </w:rPr>
      </w:pPr>
    </w:p>
    <w:p w14:paraId="1E0C099F" w14:textId="77777777" w:rsidR="00CC2CF7" w:rsidRDefault="00CC2CF7" w:rsidP="00D471BE">
      <w:pPr>
        <w:pStyle w:val="Default"/>
        <w:jc w:val="both"/>
        <w:rPr>
          <w:sz w:val="23"/>
          <w:szCs w:val="23"/>
        </w:rPr>
      </w:pPr>
      <w:r>
        <w:rPr>
          <w:sz w:val="23"/>
          <w:szCs w:val="23"/>
        </w:rPr>
        <w:t xml:space="preserve">A környezetismeret tantárgy a Természettudomány és földrajz tanulási terület bevezető tantárgya, mely az alsó tagozat 3–4. évfolyamán jelenik meg. </w:t>
      </w:r>
    </w:p>
    <w:p w14:paraId="4ED9EA82" w14:textId="77777777" w:rsidR="00CC2CF7" w:rsidRDefault="00CC2CF7" w:rsidP="00D471BE">
      <w:pPr>
        <w:pStyle w:val="Default"/>
        <w:jc w:val="both"/>
        <w:rPr>
          <w:sz w:val="23"/>
          <w:szCs w:val="23"/>
        </w:rPr>
      </w:pPr>
      <w:r>
        <w:rPr>
          <w:sz w:val="23"/>
          <w:szCs w:val="23"/>
        </w:rPr>
        <w:t xml:space="preserve">A tantárgy épít az 1–2. osztályos olvasás, valamint a technológia és a matematika tantárgy keretein belül történő fejlesztésre. </w:t>
      </w:r>
    </w:p>
    <w:p w14:paraId="19065D96" w14:textId="77777777" w:rsidR="00CC2CF7" w:rsidRDefault="00CC2CF7" w:rsidP="00D471BE">
      <w:pPr>
        <w:pStyle w:val="Default"/>
        <w:jc w:val="both"/>
        <w:rPr>
          <w:sz w:val="23"/>
          <w:szCs w:val="23"/>
        </w:rPr>
      </w:pPr>
      <w:r>
        <w:rPr>
          <w:sz w:val="23"/>
          <w:szCs w:val="23"/>
        </w:rPr>
        <w:t xml:space="preserve">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 </w:t>
      </w:r>
    </w:p>
    <w:p w14:paraId="24410D99" w14:textId="77777777" w:rsidR="00CC2CF7" w:rsidRDefault="00CC2CF7" w:rsidP="00D471BE">
      <w:pPr>
        <w:pStyle w:val="Default"/>
        <w:jc w:val="both"/>
        <w:rPr>
          <w:sz w:val="23"/>
          <w:szCs w:val="23"/>
        </w:rPr>
      </w:pPr>
      <w:r>
        <w:rPr>
          <w:sz w:val="23"/>
          <w:szCs w:val="23"/>
        </w:rPr>
        <w:t xml:space="preserve">A tanulók a természettudományos ismeretszerzés és -feldolgozás módszereire épülő tevékenységek révén, cselekvő úton szereznek tapasztalatokat, aktívan vesznek részt a fejlesztés folyamatában. A megismerési módszerek (megfigyelés, leírás, összehasonlítás, csoportosítás, mérés és kísérlet) elsajátításán és alkalmazásán keresztül fejlődnek azon alapvető képességeik (megfigyelő, leíró, azonosító, megkülönböztető képesség, mérési technika, kísérletezéshez szükséges képességek), melyek a természettudományos megismeréshez szükségesek, valamint kialakulnak az ezekhez nélkülözhetetlen alapvető szokásaik is. </w:t>
      </w:r>
    </w:p>
    <w:p w14:paraId="6EB372B5" w14:textId="77777777" w:rsidR="00CC2CF7" w:rsidRDefault="00CC2CF7" w:rsidP="00D471BE">
      <w:pPr>
        <w:pStyle w:val="Default"/>
        <w:jc w:val="both"/>
        <w:rPr>
          <w:sz w:val="23"/>
          <w:szCs w:val="23"/>
        </w:rPr>
      </w:pPr>
      <w:r>
        <w:rPr>
          <w:sz w:val="23"/>
          <w:szCs w:val="23"/>
        </w:rPr>
        <w:t xml:space="preserve">Kiemelt jelentőségű, hogy a gyermekek saját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14:paraId="75447892" w14:textId="77777777" w:rsidR="00CC2CF7" w:rsidRDefault="00CC2CF7" w:rsidP="00D471BE">
      <w:pPr>
        <w:pStyle w:val="Default"/>
        <w:jc w:val="both"/>
        <w:rPr>
          <w:sz w:val="23"/>
          <w:szCs w:val="23"/>
        </w:rPr>
      </w:pPr>
      <w:r>
        <w:rPr>
          <w:sz w:val="23"/>
          <w:szCs w:val="23"/>
        </w:rPr>
        <w:t xml:space="preserve">Alapvető fontossággal jelenik meg a tantárgy céljai között az egészség megőrzése és az egészséges életvitel összetevői közötti összefüggés felismerése, az egészséges életmód szokásainak alakítása, valamint az egészséget károsító hatások tudatos kerülésére való nevelés. </w:t>
      </w:r>
    </w:p>
    <w:p w14:paraId="5ED26BC1" w14:textId="77777777" w:rsidR="00CC2CF7" w:rsidRDefault="00CC2CF7" w:rsidP="00D471BE">
      <w:pPr>
        <w:pStyle w:val="Default"/>
        <w:jc w:val="both"/>
        <w:rPr>
          <w:sz w:val="23"/>
          <w:szCs w:val="23"/>
        </w:rPr>
      </w:pPr>
      <w:r>
        <w:rPr>
          <w:sz w:val="23"/>
          <w:szCs w:val="23"/>
        </w:rPr>
        <w:t xml:space="preserve">A tantárgy céljaiból következik, hogy szükségszerűen szervesen kötődik a hétköznapi élethez, s így erősen gyakorlatorientált. Nem ismereteket tanít meg a gyermekek számára, hanem a gyermekek saját tevékenységeinek tapasztalatai által készíti elő a fogalomalkotást. </w:t>
      </w:r>
    </w:p>
    <w:p w14:paraId="497CA88C" w14:textId="77777777" w:rsidR="00CC2CF7" w:rsidRDefault="00CC2CF7" w:rsidP="00D471BE">
      <w:pPr>
        <w:pStyle w:val="Default"/>
        <w:jc w:val="both"/>
        <w:rPr>
          <w:sz w:val="23"/>
          <w:szCs w:val="23"/>
        </w:rPr>
      </w:pPr>
      <w:r>
        <w:rPr>
          <w:sz w:val="23"/>
          <w:szCs w:val="23"/>
        </w:rPr>
        <w:t xml:space="preserve">A tevékenységek végzése során szerzett élmények biztosítják a megismerés és felfedezés örömét, ezáltal hozzájárulnak ahhoz, hogy folyamatos legyen a tanulók motivációja arra, hogy a természettudományok és a földrajz tárgykörébe tartozó problémákat minél mélyebben megismerhessék, megérthessék. </w:t>
      </w:r>
    </w:p>
    <w:p w14:paraId="4E5AF01B" w14:textId="77777777" w:rsidR="00CC2CF7" w:rsidRDefault="00CC2CF7" w:rsidP="00D471BE">
      <w:pPr>
        <w:pStyle w:val="Default"/>
        <w:jc w:val="both"/>
        <w:rPr>
          <w:sz w:val="23"/>
          <w:szCs w:val="23"/>
        </w:rPr>
      </w:pPr>
      <w:r>
        <w:rPr>
          <w:sz w:val="23"/>
          <w:szCs w:val="23"/>
        </w:rPr>
        <w:t xml:space="preserve">Eközben a tanulók a mindenki által elérhető és alkalmazható természettudományos műveltség alapjainak birtokába jutnak. </w:t>
      </w:r>
    </w:p>
    <w:p w14:paraId="11BA0F35" w14:textId="77777777" w:rsidR="00CC2CF7" w:rsidRDefault="00CC2CF7" w:rsidP="00D471BE">
      <w:pPr>
        <w:pStyle w:val="Default"/>
        <w:jc w:val="both"/>
        <w:rPr>
          <w:sz w:val="23"/>
          <w:szCs w:val="23"/>
        </w:rPr>
      </w:pPr>
      <w:r>
        <w:rPr>
          <w:sz w:val="23"/>
          <w:szCs w:val="23"/>
        </w:rPr>
        <w:t xml:space="preserve">A környezetismeret tantárgy a Nemzeti alaptantervben rögzített kulcskompetenciákat az alábbi módon fejleszti: </w:t>
      </w:r>
    </w:p>
    <w:p w14:paraId="29E61E1A" w14:textId="77777777" w:rsidR="00CC2CF7" w:rsidRDefault="00CC2CF7" w:rsidP="00D471BE">
      <w:pPr>
        <w:pStyle w:val="Default"/>
        <w:jc w:val="both"/>
        <w:rPr>
          <w:color w:val="auto"/>
          <w:sz w:val="23"/>
          <w:szCs w:val="23"/>
        </w:rPr>
      </w:pPr>
      <w:r>
        <w:rPr>
          <w:b/>
          <w:bCs/>
          <w:sz w:val="23"/>
          <w:szCs w:val="23"/>
        </w:rPr>
        <w:t xml:space="preserve">A tanulás kompetenciái: </w:t>
      </w:r>
      <w:r>
        <w:rPr>
          <w:sz w:val="23"/>
          <w:szCs w:val="23"/>
        </w:rPr>
        <w:t xml:space="preserve">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w:t>
      </w:r>
      <w:r>
        <w:rPr>
          <w:color w:val="auto"/>
          <w:sz w:val="23"/>
          <w:szCs w:val="23"/>
        </w:rPr>
        <w:t xml:space="preserve">valamint mérlegelő gondolkodása. Tanulási stratégiákat használ fel: tapasztalatai rögzítéséhez egyszerű ábrákat, grafikus szervezőket használ, készít. </w:t>
      </w:r>
    </w:p>
    <w:p w14:paraId="7C1D879C" w14:textId="77777777" w:rsidR="00CC2CF7" w:rsidRDefault="00CC2CF7" w:rsidP="00D471BE">
      <w:pPr>
        <w:pStyle w:val="Default"/>
        <w:jc w:val="both"/>
        <w:rPr>
          <w:color w:val="auto"/>
          <w:sz w:val="23"/>
          <w:szCs w:val="23"/>
        </w:rPr>
      </w:pPr>
      <w:r>
        <w:rPr>
          <w:b/>
          <w:bCs/>
          <w:color w:val="auto"/>
          <w:sz w:val="23"/>
          <w:szCs w:val="23"/>
        </w:rPr>
        <w:t xml:space="preserve">A kommunikációs kompetenciák: </w:t>
      </w:r>
      <w:r>
        <w:rPr>
          <w:color w:val="auto"/>
          <w:sz w:val="23"/>
          <w:szCs w:val="23"/>
        </w:rPr>
        <w:t xml:space="preserve">A tanuló a megismerő tevékenységek során tapasztalatait lejegyzi vagy szóban megfogalmazza, így fejlődik azon készsége, hogy érthetően és pontosan fejezze ki gondolatait. Eközben törekszik a természettudományos szaknyelv pontos használatára. A vizsgálatok végzésekor információkat gyűjt, rendszerez. A megfigyelés, összehasonlítás, csoportosítás, mérés és kísérletezés során fejlődik a szöveges módon, a táblázattal és a grafikonokkal megadott információk megértésének képessége. </w:t>
      </w:r>
    </w:p>
    <w:p w14:paraId="13E86668" w14:textId="77777777" w:rsidR="00CC2CF7" w:rsidRDefault="00CC2CF7" w:rsidP="00D471BE">
      <w:pPr>
        <w:pStyle w:val="Default"/>
        <w:jc w:val="both"/>
        <w:rPr>
          <w:color w:val="auto"/>
          <w:sz w:val="23"/>
          <w:szCs w:val="23"/>
        </w:rPr>
      </w:pPr>
      <w:r>
        <w:rPr>
          <w:b/>
          <w:bCs/>
          <w:color w:val="auto"/>
          <w:sz w:val="23"/>
          <w:szCs w:val="23"/>
        </w:rPr>
        <w:t xml:space="preserve">A digitális kompetenciák: </w:t>
      </w:r>
      <w:r>
        <w:rPr>
          <w:color w:val="auto"/>
          <w:sz w:val="23"/>
          <w:szCs w:val="23"/>
        </w:rPr>
        <w:t xml:space="preserve">A környezetismeret tanulása során a tanuló kiegészítő információkat gyűjt digitális forrásokból, illetve tapasztalati úton szerzett ismeretei rögzítésére online feladatokat, alkalmazásokat használ. </w:t>
      </w:r>
    </w:p>
    <w:p w14:paraId="55AD6BA3" w14:textId="77777777" w:rsidR="00CC2CF7" w:rsidRDefault="00CC2CF7" w:rsidP="00D471BE">
      <w:pPr>
        <w:pStyle w:val="Default"/>
        <w:jc w:val="both"/>
        <w:rPr>
          <w:color w:val="auto"/>
          <w:sz w:val="23"/>
          <w:szCs w:val="23"/>
        </w:rPr>
      </w:pPr>
      <w:r>
        <w:rPr>
          <w:b/>
          <w:bCs/>
          <w:color w:val="auto"/>
          <w:sz w:val="23"/>
          <w:szCs w:val="23"/>
        </w:rPr>
        <w:lastRenderedPageBreak/>
        <w:t xml:space="preserve">A matematikai, gondolkodási kompetenciák: </w:t>
      </w:r>
      <w:r>
        <w:rPr>
          <w:color w:val="auto"/>
          <w:sz w:val="23"/>
          <w:szCs w:val="23"/>
        </w:rPr>
        <w:t xml:space="preserve">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képessé válik a verbális tanulásra. </w:t>
      </w:r>
    </w:p>
    <w:p w14:paraId="79072D78" w14:textId="77777777" w:rsidR="00CC2CF7" w:rsidRDefault="00CC2CF7" w:rsidP="00D471BE">
      <w:pPr>
        <w:pStyle w:val="Default"/>
        <w:jc w:val="both"/>
        <w:rPr>
          <w:color w:val="auto"/>
          <w:sz w:val="23"/>
          <w:szCs w:val="23"/>
        </w:rPr>
      </w:pPr>
      <w:r>
        <w:rPr>
          <w:b/>
          <w:bCs/>
          <w:color w:val="auto"/>
          <w:sz w:val="23"/>
          <w:szCs w:val="23"/>
        </w:rPr>
        <w:t xml:space="preserve">A személyes és társas kapcsolati kompetenciák: </w:t>
      </w:r>
      <w:r>
        <w:rPr>
          <w:color w:val="auto"/>
          <w:sz w:val="23"/>
          <w:szCs w:val="23"/>
        </w:rPr>
        <w:t xml:space="preserve">A környezetismeret tanulása cselekvő tapasztalatszerzésre épül, melynek során a tanuló csoporttagként, társaival együtt végzi tevékenységét. A gyakorlati feladatok végzésekor döntéseket hoz, időbeosztást készít. </w:t>
      </w:r>
    </w:p>
    <w:p w14:paraId="23684BF5" w14:textId="77777777" w:rsidR="00CC2CF7" w:rsidRDefault="00CC2CF7" w:rsidP="00D471BE">
      <w:pPr>
        <w:pStyle w:val="Default"/>
        <w:jc w:val="both"/>
        <w:rPr>
          <w:color w:val="auto"/>
          <w:sz w:val="23"/>
          <w:szCs w:val="23"/>
        </w:rPr>
      </w:pPr>
      <w:r>
        <w:rPr>
          <w:b/>
          <w:bCs/>
          <w:color w:val="auto"/>
          <w:sz w:val="23"/>
          <w:szCs w:val="23"/>
        </w:rPr>
        <w:t xml:space="preserve">A kreativitás, a kreatív alkotás, önkifejezés és kulturális tudatosság kompetenciái: </w:t>
      </w:r>
      <w:r>
        <w:rPr>
          <w:color w:val="auto"/>
          <w:sz w:val="23"/>
          <w:szCs w:val="23"/>
        </w:rPr>
        <w:t xml:space="preserve">A környezetismeret tanulása során a tanuló megismeri hazánk kulturális örökségének egyes elemeit. </w:t>
      </w:r>
    </w:p>
    <w:p w14:paraId="7336B71D" w14:textId="77777777" w:rsidR="00513FDD" w:rsidRDefault="00CC2CF7" w:rsidP="00D471BE">
      <w:pPr>
        <w:jc w:val="both"/>
        <w:rPr>
          <w:sz w:val="23"/>
          <w:szCs w:val="23"/>
        </w:rPr>
      </w:pPr>
      <w:r>
        <w:rPr>
          <w:b/>
          <w:bCs/>
          <w:sz w:val="23"/>
          <w:szCs w:val="23"/>
        </w:rPr>
        <w:t xml:space="preserve">Munkavállalói, innovációs és vállalkozói kompetenciák: </w:t>
      </w:r>
      <w:r>
        <w:rPr>
          <w:sz w:val="23"/>
          <w:szCs w:val="23"/>
        </w:rPr>
        <w:t>A környezetismeret tanulása során végzett tevékenységekkel a tanuló képessé válik arra, hogy társaival együttműködjön. Megtanul a csoporton belül különböző szerepekben feladatot végezni és munkájáért felelősséget vállalni.</w:t>
      </w:r>
    </w:p>
    <w:p w14:paraId="151BCDD2" w14:textId="77777777" w:rsidR="00B01415" w:rsidRDefault="00B01415" w:rsidP="00CC2CF7">
      <w:pPr>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03"/>
        <w:gridCol w:w="4003"/>
      </w:tblGrid>
      <w:tr w:rsidR="00CC2CF7" w14:paraId="2A3C7C56" w14:textId="77777777" w:rsidTr="00810C94">
        <w:trPr>
          <w:trHeight w:val="107"/>
        </w:trPr>
        <w:tc>
          <w:tcPr>
            <w:tcW w:w="4003" w:type="dxa"/>
          </w:tcPr>
          <w:p w14:paraId="66B3B58C" w14:textId="77777777" w:rsidR="00CC2CF7" w:rsidRDefault="00CC2CF7" w:rsidP="00810C94">
            <w:pPr>
              <w:pStyle w:val="Default"/>
              <w:rPr>
                <w:b/>
                <w:bCs/>
                <w:sz w:val="28"/>
                <w:szCs w:val="28"/>
              </w:rPr>
            </w:pPr>
            <w:r>
              <w:rPr>
                <w:b/>
                <w:bCs/>
                <w:sz w:val="28"/>
                <w:szCs w:val="28"/>
              </w:rPr>
              <w:t xml:space="preserve">3. évfolyam </w:t>
            </w:r>
          </w:p>
          <w:p w14:paraId="1748A7E9" w14:textId="77777777" w:rsidR="00B01415" w:rsidRDefault="00B01415" w:rsidP="00810C94">
            <w:pPr>
              <w:pStyle w:val="Default"/>
              <w:rPr>
                <w:b/>
                <w:bCs/>
                <w:sz w:val="28"/>
                <w:szCs w:val="28"/>
              </w:rPr>
            </w:pPr>
          </w:p>
          <w:p w14:paraId="595E4646" w14:textId="77777777" w:rsidR="00CC2CF7" w:rsidRDefault="00CC2CF7" w:rsidP="00810C94">
            <w:pPr>
              <w:pStyle w:val="Default"/>
              <w:rPr>
                <w:sz w:val="28"/>
                <w:szCs w:val="28"/>
              </w:rPr>
            </w:pPr>
          </w:p>
          <w:p w14:paraId="10BAC0DA" w14:textId="77777777" w:rsidR="00CC2CF7" w:rsidRPr="002B1892" w:rsidRDefault="00CC2CF7" w:rsidP="00810C94">
            <w:pPr>
              <w:spacing w:after="120"/>
              <w:jc w:val="both"/>
              <w:rPr>
                <w:rFonts w:ascii="Times New Roman" w:hAnsi="Times New Roman" w:cs="Times New Roman"/>
                <w:color w:val="000000"/>
              </w:rPr>
            </w:pPr>
            <w:r>
              <w:rPr>
                <w:b/>
                <w:bCs/>
                <w:sz w:val="23"/>
                <w:szCs w:val="23"/>
              </w:rPr>
              <w:t>A kerettantervi témakörök áttekintő táblázata, illeszkedés a Nat témaköreihez</w:t>
            </w:r>
          </w:p>
          <w:p w14:paraId="6785215E" w14:textId="77777777" w:rsidR="00CC2CF7" w:rsidRDefault="00CC2CF7" w:rsidP="00810C94">
            <w:pPr>
              <w:pStyle w:val="Default"/>
              <w:rPr>
                <w:sz w:val="23"/>
                <w:szCs w:val="23"/>
              </w:rPr>
            </w:pPr>
            <w:r>
              <w:rPr>
                <w:b/>
                <w:bCs/>
                <w:sz w:val="23"/>
                <w:szCs w:val="23"/>
              </w:rPr>
              <w:t xml:space="preserve">Témakör neve </w:t>
            </w:r>
          </w:p>
        </w:tc>
        <w:tc>
          <w:tcPr>
            <w:tcW w:w="4003" w:type="dxa"/>
          </w:tcPr>
          <w:p w14:paraId="795DF97F" w14:textId="77777777" w:rsidR="00D471BE" w:rsidRDefault="00D471BE" w:rsidP="00810C94">
            <w:pPr>
              <w:pStyle w:val="Default"/>
              <w:rPr>
                <w:b/>
                <w:bCs/>
                <w:sz w:val="23"/>
                <w:szCs w:val="23"/>
              </w:rPr>
            </w:pPr>
          </w:p>
          <w:p w14:paraId="253981FD" w14:textId="77777777" w:rsidR="00CC2CF7" w:rsidRDefault="00CC2CF7" w:rsidP="00810C94">
            <w:pPr>
              <w:pStyle w:val="Default"/>
              <w:rPr>
                <w:sz w:val="23"/>
                <w:szCs w:val="23"/>
              </w:rPr>
            </w:pPr>
            <w:r>
              <w:rPr>
                <w:b/>
                <w:bCs/>
                <w:sz w:val="23"/>
                <w:szCs w:val="23"/>
              </w:rPr>
              <w:t xml:space="preserve">Javasolt óraszám </w:t>
            </w:r>
          </w:p>
        </w:tc>
      </w:tr>
      <w:tr w:rsidR="00CC2CF7" w14:paraId="42521CE1" w14:textId="77777777" w:rsidTr="00810C94">
        <w:trPr>
          <w:trHeight w:val="109"/>
        </w:trPr>
        <w:tc>
          <w:tcPr>
            <w:tcW w:w="4003" w:type="dxa"/>
          </w:tcPr>
          <w:p w14:paraId="6D7AB646" w14:textId="77777777" w:rsidR="00CC2CF7" w:rsidRDefault="00CC2CF7" w:rsidP="00810C94">
            <w:pPr>
              <w:pStyle w:val="Default"/>
              <w:rPr>
                <w:sz w:val="23"/>
                <w:szCs w:val="23"/>
              </w:rPr>
            </w:pPr>
            <w:r>
              <w:rPr>
                <w:sz w:val="23"/>
                <w:szCs w:val="23"/>
              </w:rPr>
              <w:t xml:space="preserve">Megfigyelés, mérés </w:t>
            </w:r>
          </w:p>
        </w:tc>
        <w:tc>
          <w:tcPr>
            <w:tcW w:w="4003" w:type="dxa"/>
          </w:tcPr>
          <w:p w14:paraId="17AF7CC4" w14:textId="77777777" w:rsidR="00CC2CF7" w:rsidRDefault="00CC2CF7" w:rsidP="00810C94">
            <w:pPr>
              <w:pStyle w:val="Default"/>
              <w:rPr>
                <w:sz w:val="23"/>
                <w:szCs w:val="23"/>
              </w:rPr>
            </w:pPr>
            <w:r>
              <w:rPr>
                <w:sz w:val="23"/>
                <w:szCs w:val="23"/>
              </w:rPr>
              <w:t xml:space="preserve">6 </w:t>
            </w:r>
          </w:p>
        </w:tc>
      </w:tr>
      <w:tr w:rsidR="00CC2CF7" w14:paraId="6C024021" w14:textId="77777777" w:rsidTr="00810C94">
        <w:trPr>
          <w:trHeight w:val="109"/>
        </w:trPr>
        <w:tc>
          <w:tcPr>
            <w:tcW w:w="4003" w:type="dxa"/>
          </w:tcPr>
          <w:p w14:paraId="632ACDFC" w14:textId="77777777" w:rsidR="00CC2CF7" w:rsidRDefault="00CC2CF7" w:rsidP="00810C94">
            <w:pPr>
              <w:pStyle w:val="Default"/>
              <w:rPr>
                <w:sz w:val="23"/>
                <w:szCs w:val="23"/>
              </w:rPr>
            </w:pPr>
            <w:r>
              <w:rPr>
                <w:sz w:val="23"/>
                <w:szCs w:val="23"/>
              </w:rPr>
              <w:t xml:space="preserve">Az élettelen környezet kölcsönhatásai </w:t>
            </w:r>
          </w:p>
        </w:tc>
        <w:tc>
          <w:tcPr>
            <w:tcW w:w="4003" w:type="dxa"/>
          </w:tcPr>
          <w:p w14:paraId="7C2D2C1D" w14:textId="77777777" w:rsidR="00CC2CF7" w:rsidRDefault="00CC2CF7" w:rsidP="00810C94">
            <w:pPr>
              <w:pStyle w:val="Default"/>
              <w:rPr>
                <w:sz w:val="23"/>
                <w:szCs w:val="23"/>
              </w:rPr>
            </w:pPr>
            <w:r>
              <w:rPr>
                <w:sz w:val="23"/>
                <w:szCs w:val="23"/>
              </w:rPr>
              <w:t xml:space="preserve">4 </w:t>
            </w:r>
          </w:p>
        </w:tc>
      </w:tr>
      <w:tr w:rsidR="00CC2CF7" w14:paraId="6D3C4366" w14:textId="77777777" w:rsidTr="00810C94">
        <w:trPr>
          <w:trHeight w:val="109"/>
        </w:trPr>
        <w:tc>
          <w:tcPr>
            <w:tcW w:w="4003" w:type="dxa"/>
          </w:tcPr>
          <w:p w14:paraId="2D632BE6" w14:textId="77777777" w:rsidR="00CC2CF7" w:rsidRDefault="00CC2CF7" w:rsidP="00810C94">
            <w:pPr>
              <w:pStyle w:val="Default"/>
              <w:rPr>
                <w:sz w:val="23"/>
                <w:szCs w:val="23"/>
              </w:rPr>
            </w:pPr>
            <w:r>
              <w:rPr>
                <w:sz w:val="23"/>
                <w:szCs w:val="23"/>
              </w:rPr>
              <w:t xml:space="preserve">Tájékozódás az időben </w:t>
            </w:r>
          </w:p>
        </w:tc>
        <w:tc>
          <w:tcPr>
            <w:tcW w:w="4003" w:type="dxa"/>
          </w:tcPr>
          <w:p w14:paraId="5097DE69" w14:textId="77777777" w:rsidR="00CC2CF7" w:rsidRDefault="00CC2CF7" w:rsidP="00810C94">
            <w:pPr>
              <w:pStyle w:val="Default"/>
              <w:rPr>
                <w:sz w:val="23"/>
                <w:szCs w:val="23"/>
              </w:rPr>
            </w:pPr>
            <w:r>
              <w:rPr>
                <w:sz w:val="23"/>
                <w:szCs w:val="23"/>
              </w:rPr>
              <w:t xml:space="preserve">8 </w:t>
            </w:r>
          </w:p>
        </w:tc>
      </w:tr>
      <w:tr w:rsidR="00CC2CF7" w14:paraId="0E712B78" w14:textId="77777777" w:rsidTr="00810C94">
        <w:trPr>
          <w:trHeight w:val="109"/>
        </w:trPr>
        <w:tc>
          <w:tcPr>
            <w:tcW w:w="4003" w:type="dxa"/>
          </w:tcPr>
          <w:p w14:paraId="3BF2976B" w14:textId="77777777" w:rsidR="00CC2CF7" w:rsidRDefault="00CC2CF7" w:rsidP="00810C94">
            <w:pPr>
              <w:pStyle w:val="Default"/>
              <w:rPr>
                <w:sz w:val="23"/>
                <w:szCs w:val="23"/>
              </w:rPr>
            </w:pPr>
            <w:r>
              <w:rPr>
                <w:sz w:val="23"/>
                <w:szCs w:val="23"/>
              </w:rPr>
              <w:t xml:space="preserve">Tájékozódás a térben </w:t>
            </w:r>
          </w:p>
        </w:tc>
        <w:tc>
          <w:tcPr>
            <w:tcW w:w="4003" w:type="dxa"/>
          </w:tcPr>
          <w:p w14:paraId="64A7A4FB" w14:textId="77777777" w:rsidR="00CC2CF7" w:rsidRDefault="00CC2CF7" w:rsidP="00810C94">
            <w:pPr>
              <w:pStyle w:val="Default"/>
              <w:rPr>
                <w:sz w:val="23"/>
                <w:szCs w:val="23"/>
              </w:rPr>
            </w:pPr>
            <w:r>
              <w:rPr>
                <w:sz w:val="23"/>
                <w:szCs w:val="23"/>
              </w:rPr>
              <w:t xml:space="preserve">8 </w:t>
            </w:r>
          </w:p>
        </w:tc>
      </w:tr>
      <w:tr w:rsidR="00CC2CF7" w14:paraId="6104CA83" w14:textId="77777777" w:rsidTr="00810C94">
        <w:trPr>
          <w:trHeight w:val="109"/>
        </w:trPr>
        <w:tc>
          <w:tcPr>
            <w:tcW w:w="4003" w:type="dxa"/>
          </w:tcPr>
          <w:p w14:paraId="269D5EDB" w14:textId="77777777" w:rsidR="00CC2CF7" w:rsidRDefault="00CC2CF7" w:rsidP="00810C94">
            <w:pPr>
              <w:pStyle w:val="Default"/>
              <w:rPr>
                <w:sz w:val="23"/>
                <w:szCs w:val="23"/>
              </w:rPr>
            </w:pPr>
            <w:r>
              <w:rPr>
                <w:sz w:val="23"/>
                <w:szCs w:val="23"/>
              </w:rPr>
              <w:t xml:space="preserve">Életközösségek lakóhelyünk környezetében </w:t>
            </w:r>
          </w:p>
        </w:tc>
        <w:tc>
          <w:tcPr>
            <w:tcW w:w="4003" w:type="dxa"/>
          </w:tcPr>
          <w:p w14:paraId="7E4CBD3D" w14:textId="77777777" w:rsidR="00CC2CF7" w:rsidRDefault="00CC2CF7" w:rsidP="00810C94">
            <w:pPr>
              <w:pStyle w:val="Default"/>
              <w:rPr>
                <w:sz w:val="23"/>
                <w:szCs w:val="23"/>
              </w:rPr>
            </w:pPr>
            <w:r>
              <w:rPr>
                <w:sz w:val="23"/>
                <w:szCs w:val="23"/>
              </w:rPr>
              <w:t xml:space="preserve">5 </w:t>
            </w:r>
          </w:p>
        </w:tc>
      </w:tr>
      <w:tr w:rsidR="00CC2CF7" w14:paraId="5CC9635D" w14:textId="77777777" w:rsidTr="00810C94">
        <w:trPr>
          <w:trHeight w:val="109"/>
        </w:trPr>
        <w:tc>
          <w:tcPr>
            <w:tcW w:w="4003" w:type="dxa"/>
          </w:tcPr>
          <w:p w14:paraId="0FD9FF73" w14:textId="77777777" w:rsidR="00CC2CF7" w:rsidRDefault="00CC2CF7" w:rsidP="00810C94">
            <w:pPr>
              <w:pStyle w:val="Default"/>
              <w:rPr>
                <w:sz w:val="23"/>
                <w:szCs w:val="23"/>
              </w:rPr>
            </w:pPr>
            <w:r>
              <w:rPr>
                <w:sz w:val="23"/>
                <w:szCs w:val="23"/>
              </w:rPr>
              <w:t xml:space="preserve">Testünk, egészségünk </w:t>
            </w:r>
          </w:p>
          <w:p w14:paraId="39299BEB" w14:textId="77777777" w:rsidR="00CC2CF7" w:rsidRDefault="00CC2CF7" w:rsidP="00810C94">
            <w:pPr>
              <w:pStyle w:val="Default"/>
              <w:rPr>
                <w:sz w:val="23"/>
                <w:szCs w:val="23"/>
              </w:rPr>
            </w:pPr>
            <w:r>
              <w:rPr>
                <w:sz w:val="23"/>
                <w:szCs w:val="23"/>
              </w:rPr>
              <w:t>Szabadon választott óra</w:t>
            </w:r>
          </w:p>
          <w:p w14:paraId="0C4F689B" w14:textId="77777777" w:rsidR="00CC2CF7" w:rsidRDefault="00E876AE" w:rsidP="00810C94">
            <w:pPr>
              <w:pStyle w:val="Default"/>
              <w:rPr>
                <w:sz w:val="23"/>
                <w:szCs w:val="23"/>
              </w:rPr>
            </w:pPr>
            <w:r>
              <w:rPr>
                <w:sz w:val="23"/>
                <w:szCs w:val="23"/>
              </w:rPr>
              <w:t xml:space="preserve">( egészséghét, fenntarthatósági </w:t>
            </w:r>
            <w:r w:rsidR="00CC2CF7">
              <w:rPr>
                <w:sz w:val="23"/>
                <w:szCs w:val="23"/>
              </w:rPr>
              <w:t xml:space="preserve"> </w:t>
            </w:r>
            <w:r>
              <w:rPr>
                <w:sz w:val="23"/>
                <w:szCs w:val="23"/>
              </w:rPr>
              <w:t>téma</w:t>
            </w:r>
            <w:r w:rsidR="00CC2CF7">
              <w:rPr>
                <w:sz w:val="23"/>
                <w:szCs w:val="23"/>
              </w:rPr>
              <w:t>hét )</w:t>
            </w:r>
          </w:p>
        </w:tc>
        <w:tc>
          <w:tcPr>
            <w:tcW w:w="4003" w:type="dxa"/>
          </w:tcPr>
          <w:p w14:paraId="5D6CBACE" w14:textId="77777777" w:rsidR="00CC2CF7" w:rsidRDefault="00CC2CF7" w:rsidP="00810C94">
            <w:pPr>
              <w:pStyle w:val="Default"/>
              <w:rPr>
                <w:sz w:val="23"/>
                <w:szCs w:val="23"/>
              </w:rPr>
            </w:pPr>
            <w:r>
              <w:rPr>
                <w:sz w:val="23"/>
                <w:szCs w:val="23"/>
              </w:rPr>
              <w:t xml:space="preserve">3 </w:t>
            </w:r>
          </w:p>
          <w:p w14:paraId="2F474907" w14:textId="77777777" w:rsidR="00CC2CF7" w:rsidRDefault="00CC2CF7" w:rsidP="00810C94">
            <w:pPr>
              <w:pStyle w:val="Default"/>
              <w:rPr>
                <w:sz w:val="23"/>
                <w:szCs w:val="23"/>
              </w:rPr>
            </w:pPr>
            <w:r>
              <w:rPr>
                <w:sz w:val="23"/>
                <w:szCs w:val="23"/>
              </w:rPr>
              <w:t>2</w:t>
            </w:r>
          </w:p>
        </w:tc>
      </w:tr>
      <w:tr w:rsidR="00CC2CF7" w14:paraId="3AE15ED2" w14:textId="77777777" w:rsidTr="00810C94">
        <w:trPr>
          <w:trHeight w:val="107"/>
        </w:trPr>
        <w:tc>
          <w:tcPr>
            <w:tcW w:w="4003" w:type="dxa"/>
          </w:tcPr>
          <w:p w14:paraId="34F5CE1D" w14:textId="77777777" w:rsidR="00CC2CF7" w:rsidRDefault="00CC2CF7" w:rsidP="00810C94">
            <w:pPr>
              <w:pStyle w:val="Default"/>
              <w:rPr>
                <w:sz w:val="23"/>
                <w:szCs w:val="23"/>
              </w:rPr>
            </w:pPr>
            <w:r>
              <w:rPr>
                <w:b/>
                <w:bCs/>
                <w:sz w:val="23"/>
                <w:szCs w:val="23"/>
              </w:rPr>
              <w:t xml:space="preserve">Összes óraszám: </w:t>
            </w:r>
          </w:p>
        </w:tc>
        <w:tc>
          <w:tcPr>
            <w:tcW w:w="4003" w:type="dxa"/>
          </w:tcPr>
          <w:p w14:paraId="54F0F484" w14:textId="77777777" w:rsidR="00CC2CF7" w:rsidRDefault="00CC2CF7" w:rsidP="00810C94">
            <w:pPr>
              <w:pStyle w:val="Default"/>
              <w:rPr>
                <w:sz w:val="23"/>
                <w:szCs w:val="23"/>
              </w:rPr>
            </w:pPr>
            <w:r>
              <w:rPr>
                <w:b/>
                <w:bCs/>
                <w:sz w:val="23"/>
                <w:szCs w:val="23"/>
              </w:rPr>
              <w:t>36</w:t>
            </w:r>
          </w:p>
        </w:tc>
      </w:tr>
    </w:tbl>
    <w:p w14:paraId="72FF6338" w14:textId="77777777" w:rsidR="00CC2CF7" w:rsidRPr="002B1892" w:rsidRDefault="00CC2CF7" w:rsidP="00CC2CF7">
      <w:pPr>
        <w:rPr>
          <w:rFonts w:ascii="Times New Roman" w:eastAsia="Cambria" w:hAnsi="Times New Roman" w:cs="Times New Roman"/>
          <w:b/>
          <w:color w:val="0070C0"/>
          <w:sz w:val="28"/>
          <w:szCs w:val="28"/>
        </w:rPr>
      </w:pPr>
      <w:r w:rsidRPr="002B1892">
        <w:rPr>
          <w:rFonts w:ascii="Times New Roman" w:eastAsia="Cambria" w:hAnsi="Times New Roman" w:cs="Times New Roman"/>
          <w:b/>
          <w:color w:val="0070C0"/>
          <w:sz w:val="28"/>
          <w:szCs w:val="28"/>
        </w:rPr>
        <w:br w:type="page"/>
      </w:r>
    </w:p>
    <w:p w14:paraId="4A8E5FBE" w14:textId="77777777" w:rsidR="00CC2CF7" w:rsidRDefault="00CC2CF7" w:rsidP="00CC2CF7">
      <w:pPr>
        <w:pStyle w:val="Default"/>
        <w:rPr>
          <w:sz w:val="23"/>
          <w:szCs w:val="23"/>
        </w:rPr>
      </w:pPr>
      <w:r>
        <w:rPr>
          <w:b/>
          <w:bCs/>
          <w:sz w:val="23"/>
          <w:szCs w:val="23"/>
        </w:rPr>
        <w:lastRenderedPageBreak/>
        <w:t>T</w:t>
      </w:r>
      <w:r>
        <w:rPr>
          <w:b/>
          <w:bCs/>
          <w:sz w:val="19"/>
          <w:szCs w:val="19"/>
        </w:rPr>
        <w:t>ÉMAKÖR</w:t>
      </w:r>
      <w:r>
        <w:rPr>
          <w:b/>
          <w:bCs/>
          <w:sz w:val="23"/>
          <w:szCs w:val="23"/>
        </w:rPr>
        <w:t xml:space="preserve">: Megfigyelés, mérés </w:t>
      </w:r>
    </w:p>
    <w:p w14:paraId="52FBD45D" w14:textId="77777777" w:rsidR="00CC2CF7" w:rsidRDefault="00CC2CF7" w:rsidP="00CC2CF7">
      <w:pPr>
        <w:pStyle w:val="Default"/>
        <w:rPr>
          <w:sz w:val="23"/>
          <w:szCs w:val="23"/>
        </w:rPr>
      </w:pPr>
      <w:r>
        <w:rPr>
          <w:b/>
          <w:bCs/>
          <w:sz w:val="23"/>
          <w:szCs w:val="23"/>
        </w:rPr>
        <w:t>Ó</w:t>
      </w:r>
      <w:r>
        <w:rPr>
          <w:b/>
          <w:bCs/>
          <w:sz w:val="19"/>
          <w:szCs w:val="19"/>
        </w:rPr>
        <w:t>RASZÁM</w:t>
      </w:r>
      <w:r>
        <w:rPr>
          <w:b/>
          <w:bCs/>
          <w:sz w:val="23"/>
          <w:szCs w:val="23"/>
        </w:rPr>
        <w:t xml:space="preserve">: 6 óra </w:t>
      </w:r>
    </w:p>
    <w:p w14:paraId="220ED38C" w14:textId="77777777" w:rsidR="00CC2CF7" w:rsidRDefault="00CC2CF7" w:rsidP="00D471BE">
      <w:pPr>
        <w:pStyle w:val="Default"/>
        <w:jc w:val="both"/>
        <w:rPr>
          <w:sz w:val="23"/>
          <w:szCs w:val="23"/>
        </w:rPr>
      </w:pPr>
      <w:r>
        <w:rPr>
          <w:sz w:val="23"/>
          <w:szCs w:val="23"/>
        </w:rPr>
        <w:t xml:space="preserve">Az 1–2. évfolyamon a megfigyelés, összehasonlítás, csoportosítás és mérés módszereinek alkalmazása más tantárgyak keretében valósult meg. A témakör az eddigi tapasztalatok rendszerezése és bővítése közben a megismerési módszerek gyakorlásán keresztül a természettudományos megismerési képességek fejlesztését célzottan teszi lehetővé. Az ismeretszerző módszerek végzése közben a tanulók tapasztalati úton szereznek ismereteket, de a fogalomalkotás nem zárul le, így nem alakulnak ki kész fogalmak, csupán azok tapasztalati előkészítése történik. </w:t>
      </w:r>
    </w:p>
    <w:p w14:paraId="2DD65A95" w14:textId="77777777" w:rsidR="00CC2CF7" w:rsidRDefault="00CC2CF7" w:rsidP="00CC2CF7">
      <w:pPr>
        <w:pStyle w:val="Default"/>
        <w:rPr>
          <w:sz w:val="23"/>
          <w:szCs w:val="23"/>
        </w:rPr>
      </w:pPr>
      <w:r>
        <w:rPr>
          <w:b/>
          <w:bCs/>
          <w:sz w:val="23"/>
          <w:szCs w:val="23"/>
        </w:rPr>
        <w:t xml:space="preserve">TANULÁSI EREDMÉNYEK </w:t>
      </w:r>
    </w:p>
    <w:p w14:paraId="135DCCDD" w14:textId="77777777" w:rsidR="00CC2CF7" w:rsidRDefault="00CC2CF7" w:rsidP="00CC2CF7">
      <w:pPr>
        <w:pStyle w:val="Default"/>
        <w:rPr>
          <w:sz w:val="23"/>
          <w:szCs w:val="23"/>
        </w:rPr>
      </w:pPr>
      <w:r>
        <w:rPr>
          <w:b/>
          <w:bCs/>
          <w:sz w:val="23"/>
          <w:szCs w:val="23"/>
        </w:rPr>
        <w:t xml:space="preserve">A témakör tanulása hozzájárul ahhoz, hogy a tanuló a nevelési-oktatási szakasz végére: </w:t>
      </w:r>
    </w:p>
    <w:p w14:paraId="1088FFBF" w14:textId="77777777" w:rsidR="00CC2CF7" w:rsidRDefault="00CC2CF7" w:rsidP="00CC2CF7">
      <w:pPr>
        <w:pStyle w:val="Default"/>
        <w:spacing w:after="91"/>
        <w:rPr>
          <w:rFonts w:ascii="Calibri" w:hAnsi="Calibri" w:cs="Calibri"/>
          <w:sz w:val="22"/>
          <w:szCs w:val="22"/>
        </w:rPr>
      </w:pPr>
      <w:r>
        <w:rPr>
          <w:rFonts w:ascii="Calibri" w:hAnsi="Calibri" w:cs="Calibri"/>
          <w:sz w:val="22"/>
          <w:szCs w:val="22"/>
        </w:rPr>
        <w:t xml:space="preserve">– felismeri az élőlényeken, élettelen anyagokon az érzékelhető és mérhető tulajdonságokat; </w:t>
      </w:r>
    </w:p>
    <w:p w14:paraId="72C80478" w14:textId="77777777" w:rsidR="00CC2CF7" w:rsidRDefault="00CC2CF7" w:rsidP="00CC2CF7">
      <w:pPr>
        <w:pStyle w:val="Default"/>
        <w:spacing w:after="91"/>
        <w:rPr>
          <w:rFonts w:ascii="Calibri" w:hAnsi="Calibri" w:cs="Calibri"/>
          <w:sz w:val="22"/>
          <w:szCs w:val="22"/>
        </w:rPr>
      </w:pPr>
      <w:r>
        <w:rPr>
          <w:rFonts w:ascii="Calibri" w:hAnsi="Calibri" w:cs="Calibri"/>
          <w:sz w:val="22"/>
          <w:szCs w:val="22"/>
        </w:rPr>
        <w:t xml:space="preserve">– felismeri, megnevezi és megfigyeli az életfeltételeket, életjelenségeket; </w:t>
      </w:r>
    </w:p>
    <w:p w14:paraId="7E6077BC"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adott szempontok alapján algoritmus szerint élettelen anyagokon és élőlényeken megfigyeléseket végez; </w:t>
      </w:r>
    </w:p>
    <w:p w14:paraId="55DE6926" w14:textId="77777777" w:rsidR="00CC2CF7" w:rsidRDefault="00CC2CF7" w:rsidP="00D471BE">
      <w:pPr>
        <w:pStyle w:val="Default"/>
        <w:rPr>
          <w:sz w:val="23"/>
          <w:szCs w:val="23"/>
        </w:rPr>
      </w:pPr>
      <w:r>
        <w:rPr>
          <w:rFonts w:ascii="Calibri" w:hAnsi="Calibri" w:cs="Calibri"/>
          <w:sz w:val="22"/>
          <w:szCs w:val="22"/>
        </w:rPr>
        <w:t xml:space="preserve">– </w:t>
      </w:r>
      <w:r>
        <w:rPr>
          <w:sz w:val="23"/>
          <w:szCs w:val="23"/>
        </w:rPr>
        <w:t xml:space="preserve">adott szempontok alapján élettelen anyagokat és élőlényeket összehasonlít, csoportosít; </w:t>
      </w:r>
    </w:p>
    <w:p w14:paraId="5074A867" w14:textId="77777777" w:rsidR="00CC2CF7" w:rsidRDefault="00CC2CF7" w:rsidP="00CC2CF7">
      <w:pPr>
        <w:pStyle w:val="Default"/>
        <w:spacing w:after="91"/>
        <w:rPr>
          <w:rFonts w:ascii="Calibri" w:hAnsi="Calibri" w:cs="Calibri"/>
          <w:sz w:val="22"/>
          <w:szCs w:val="22"/>
        </w:rPr>
      </w:pPr>
      <w:r>
        <w:rPr>
          <w:rFonts w:ascii="Calibri" w:hAnsi="Calibri" w:cs="Calibri"/>
          <w:sz w:val="22"/>
          <w:szCs w:val="22"/>
        </w:rPr>
        <w:t xml:space="preserve">– időjárási megfigyeléseket tesz, méréseket végez; </w:t>
      </w:r>
    </w:p>
    <w:p w14:paraId="266D49D7" w14:textId="77777777" w:rsidR="00CC2CF7" w:rsidRDefault="00CC2CF7" w:rsidP="00CC2CF7">
      <w:pPr>
        <w:pStyle w:val="Default"/>
        <w:rPr>
          <w:sz w:val="23"/>
          <w:szCs w:val="23"/>
        </w:rPr>
      </w:pPr>
      <w:r>
        <w:rPr>
          <w:rFonts w:ascii="Calibri" w:hAnsi="Calibri" w:cs="Calibri"/>
          <w:sz w:val="22"/>
          <w:szCs w:val="22"/>
        </w:rPr>
        <w:t xml:space="preserve">– </w:t>
      </w:r>
      <w:r>
        <w:rPr>
          <w:sz w:val="23"/>
          <w:szCs w:val="23"/>
        </w:rPr>
        <w:t xml:space="preserve">megfigyeléseinek, összehasonlításainak és csoportosításainak tapasztalatait szóban, rajzban, írásban rögzíti, megfogalmazza; </w:t>
      </w:r>
    </w:p>
    <w:p w14:paraId="49B68F74" w14:textId="77777777" w:rsidR="00CC2CF7" w:rsidRDefault="00CC2CF7" w:rsidP="00CC2CF7">
      <w:pPr>
        <w:pStyle w:val="Default"/>
        <w:rPr>
          <w:sz w:val="23"/>
          <w:szCs w:val="23"/>
        </w:rPr>
      </w:pPr>
    </w:p>
    <w:p w14:paraId="7BAA2084" w14:textId="77777777" w:rsidR="00CC2CF7" w:rsidRDefault="00CC2CF7" w:rsidP="00CC2CF7">
      <w:pPr>
        <w:pStyle w:val="Default"/>
        <w:rPr>
          <w:sz w:val="23"/>
          <w:szCs w:val="23"/>
        </w:rPr>
      </w:pPr>
      <w:r>
        <w:rPr>
          <w:b/>
          <w:bCs/>
          <w:sz w:val="23"/>
          <w:szCs w:val="23"/>
        </w:rPr>
        <w:t xml:space="preserve">A témakör tanulása eredményeként a tanuló: </w:t>
      </w:r>
    </w:p>
    <w:p w14:paraId="48AE5DD1" w14:textId="77777777" w:rsidR="00CC2CF7" w:rsidRDefault="00CC2CF7" w:rsidP="00CC2CF7">
      <w:pPr>
        <w:pStyle w:val="Default"/>
        <w:spacing w:after="97"/>
        <w:rPr>
          <w:sz w:val="23"/>
          <w:szCs w:val="23"/>
        </w:rPr>
      </w:pPr>
      <w:r>
        <w:rPr>
          <w:rFonts w:ascii="Calibri" w:hAnsi="Calibri" w:cs="Calibri"/>
          <w:sz w:val="22"/>
          <w:szCs w:val="22"/>
        </w:rPr>
        <w:t xml:space="preserve">– </w:t>
      </w:r>
      <w:r>
        <w:rPr>
          <w:sz w:val="23"/>
          <w:szCs w:val="23"/>
        </w:rPr>
        <w:t xml:space="preserve">azonosítja az anyagok halmazállapotát, megnevezi és összehasonlítja azok alapvető jellemzőit; </w:t>
      </w:r>
    </w:p>
    <w:p w14:paraId="6451EA20" w14:textId="77777777" w:rsidR="00CC2CF7" w:rsidRDefault="00CC2CF7" w:rsidP="00CC2CF7">
      <w:pPr>
        <w:pStyle w:val="Default"/>
        <w:spacing w:after="97"/>
        <w:rPr>
          <w:sz w:val="23"/>
          <w:szCs w:val="23"/>
        </w:rPr>
      </w:pPr>
      <w:r>
        <w:rPr>
          <w:rFonts w:ascii="Calibri" w:hAnsi="Calibri" w:cs="Calibri"/>
          <w:sz w:val="22"/>
          <w:szCs w:val="22"/>
        </w:rPr>
        <w:t xml:space="preserve">– </w:t>
      </w:r>
      <w:r>
        <w:rPr>
          <w:sz w:val="23"/>
          <w:szCs w:val="23"/>
        </w:rPr>
        <w:t xml:space="preserve">felismeri, megnevezi és megfigyeli egy konkrét növény választott részeit, algoritmus alapján a részek tulajdonságait. Megfogalmazza, mi a növényi részek szerepe a növény életében; </w:t>
      </w:r>
    </w:p>
    <w:p w14:paraId="358FA73D" w14:textId="77777777" w:rsidR="00CC2CF7" w:rsidRDefault="00CC2CF7" w:rsidP="00CC2CF7">
      <w:pPr>
        <w:pStyle w:val="Default"/>
        <w:spacing w:after="97"/>
        <w:rPr>
          <w:rFonts w:ascii="Calibri" w:hAnsi="Calibri" w:cs="Calibri"/>
          <w:sz w:val="22"/>
          <w:szCs w:val="22"/>
        </w:rPr>
      </w:pPr>
      <w:r>
        <w:rPr>
          <w:rFonts w:ascii="Calibri" w:hAnsi="Calibri" w:cs="Calibri"/>
          <w:sz w:val="22"/>
          <w:szCs w:val="22"/>
        </w:rPr>
        <w:t xml:space="preserve">– megnevezi az időjárás fő elemeit; </w:t>
      </w:r>
    </w:p>
    <w:p w14:paraId="630FB24A" w14:textId="77777777" w:rsidR="00CC2CF7" w:rsidRDefault="00CC2CF7" w:rsidP="00CC2CF7">
      <w:pPr>
        <w:pStyle w:val="Default"/>
        <w:rPr>
          <w:sz w:val="23"/>
          <w:szCs w:val="23"/>
        </w:rPr>
      </w:pPr>
      <w:r>
        <w:rPr>
          <w:rFonts w:ascii="Calibri" w:hAnsi="Calibri" w:cs="Calibri"/>
          <w:sz w:val="22"/>
          <w:szCs w:val="22"/>
        </w:rPr>
        <w:t xml:space="preserve">– </w:t>
      </w:r>
      <w:r>
        <w:rPr>
          <w:sz w:val="23"/>
          <w:szCs w:val="23"/>
        </w:rPr>
        <w:t xml:space="preserve">felismeri, megnevezi és megfigyeli egy konkrét állat választott részeit, algoritmus alapján a részek tulajdonságait. Megfogalmazza, mi a megismert rész szerepe az állat életében; – felismeri az élettelen anyagokon és az élőlényeken a mérhető tulajdonságokat. </w:t>
      </w:r>
    </w:p>
    <w:p w14:paraId="6C37A6A2" w14:textId="77777777" w:rsidR="00CC2CF7" w:rsidRDefault="00CC2CF7" w:rsidP="00CC2CF7">
      <w:pPr>
        <w:pStyle w:val="Default"/>
        <w:rPr>
          <w:sz w:val="23"/>
          <w:szCs w:val="23"/>
        </w:rPr>
      </w:pPr>
    </w:p>
    <w:p w14:paraId="2E008851" w14:textId="77777777" w:rsidR="00CC2CF7" w:rsidRDefault="00CC2CF7" w:rsidP="00CC2CF7">
      <w:pPr>
        <w:pStyle w:val="Default"/>
        <w:rPr>
          <w:sz w:val="19"/>
          <w:szCs w:val="19"/>
        </w:rPr>
      </w:pPr>
      <w:r>
        <w:rPr>
          <w:b/>
          <w:bCs/>
          <w:sz w:val="23"/>
          <w:szCs w:val="23"/>
        </w:rPr>
        <w:t>F</w:t>
      </w:r>
      <w:r>
        <w:rPr>
          <w:b/>
          <w:bCs/>
          <w:sz w:val="19"/>
          <w:szCs w:val="19"/>
        </w:rPr>
        <w:t xml:space="preserve">EJLESZTÉSI FELADATOK ÉS ISMERETEK </w:t>
      </w:r>
    </w:p>
    <w:p w14:paraId="657A61D1"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Megfigyelőképesség fejlesztése </w:t>
      </w:r>
    </w:p>
    <w:p w14:paraId="23077953"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Leíró képesség fejlesztése </w:t>
      </w:r>
    </w:p>
    <w:p w14:paraId="70C63C4B"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Azonosító-megkülönböztető képesség fejlesztése </w:t>
      </w:r>
    </w:p>
    <w:p w14:paraId="0003EC9B"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Rendszerező képesség fejlesztése </w:t>
      </w:r>
    </w:p>
    <w:p w14:paraId="3198A464"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Analizáló-szintetizáló képesség fejlesztése </w:t>
      </w:r>
    </w:p>
    <w:p w14:paraId="47E75F01"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Mérési technika fejlesztése </w:t>
      </w:r>
    </w:p>
    <w:p w14:paraId="12348664"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Ok-okozati összefüggések feltárása tanítói segítséggel </w:t>
      </w:r>
    </w:p>
    <w:p w14:paraId="04145E08"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A közvetlen környezet élettelen anyagai, környezeti tényezői (levegő, víz, talaj), élőlényei </w:t>
      </w:r>
    </w:p>
    <w:p w14:paraId="1C68191F"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 élettelen anyagok jellemző érzékelhető tulajdonságai (szín, alak, nagyság, felületi minőség, összenyomhatóság, tömeg, hőmérséklet, íz, szag, hang) </w:t>
      </w:r>
    </w:p>
    <w:p w14:paraId="60988749"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 élettelen környezeti tényezők jellemző érzékelhető tulajdonságai (szín, alak, nagyság, felületi minőség, összenyomhatóság, tömeg, hőmérséklet, íz, szag, hang) </w:t>
      </w:r>
    </w:p>
    <w:p w14:paraId="568AF13B" w14:textId="77777777" w:rsidR="00CC2CF7" w:rsidRDefault="00CC2CF7" w:rsidP="00CC2CF7">
      <w:pPr>
        <w:pStyle w:val="Default"/>
        <w:rPr>
          <w:sz w:val="23"/>
          <w:szCs w:val="23"/>
        </w:rPr>
      </w:pPr>
      <w:r>
        <w:rPr>
          <w:rFonts w:ascii="Calibri" w:hAnsi="Calibri" w:cs="Calibri"/>
          <w:sz w:val="22"/>
          <w:szCs w:val="22"/>
        </w:rPr>
        <w:t xml:space="preserve">– </w:t>
      </w:r>
      <w:r>
        <w:rPr>
          <w:sz w:val="23"/>
          <w:szCs w:val="23"/>
        </w:rPr>
        <w:t xml:space="preserve">Az élőlények és részeik jellemző érzékelhető tulajdonságai (szín, alak, nagyság, felületi minőség, összenyomhatóság, tömeg, hőmérséklet, íz, szag, hang) </w:t>
      </w:r>
    </w:p>
    <w:p w14:paraId="2B554BFC" w14:textId="77777777" w:rsidR="00D471BE" w:rsidRDefault="00D471BE" w:rsidP="00CC2CF7">
      <w:pPr>
        <w:pStyle w:val="Default"/>
        <w:rPr>
          <w:sz w:val="23"/>
          <w:szCs w:val="23"/>
        </w:rPr>
      </w:pPr>
    </w:p>
    <w:p w14:paraId="0250DD70" w14:textId="77777777" w:rsidR="00CC2CF7" w:rsidRDefault="00CC2CF7" w:rsidP="00CC2CF7">
      <w:pPr>
        <w:pStyle w:val="Default"/>
        <w:rPr>
          <w:sz w:val="23"/>
          <w:szCs w:val="23"/>
        </w:rPr>
      </w:pPr>
    </w:p>
    <w:p w14:paraId="734BD1D3" w14:textId="77777777" w:rsidR="00CC2CF7" w:rsidRDefault="00CC2CF7" w:rsidP="00CC2CF7">
      <w:pPr>
        <w:pStyle w:val="Default"/>
        <w:rPr>
          <w:sz w:val="23"/>
          <w:szCs w:val="23"/>
        </w:rPr>
      </w:pPr>
      <w:r>
        <w:rPr>
          <w:b/>
          <w:bCs/>
          <w:sz w:val="23"/>
          <w:szCs w:val="23"/>
        </w:rPr>
        <w:lastRenderedPageBreak/>
        <w:t xml:space="preserve">FOGALMAK </w:t>
      </w:r>
    </w:p>
    <w:p w14:paraId="3EBD7814" w14:textId="77777777" w:rsidR="00CC2CF7" w:rsidRDefault="00CC2CF7" w:rsidP="00CC2CF7">
      <w:pPr>
        <w:pStyle w:val="Default"/>
        <w:rPr>
          <w:sz w:val="23"/>
          <w:szCs w:val="23"/>
        </w:rPr>
      </w:pPr>
      <w:r>
        <w:rPr>
          <w:sz w:val="23"/>
          <w:szCs w:val="23"/>
        </w:rPr>
        <w:t xml:space="preserve">élő, élettelen, növény, állat, ember, érzékszerv, érzékeléstípus, érzékelhető tulajdonság, halmazállapot. </w:t>
      </w:r>
    </w:p>
    <w:p w14:paraId="05B45B61" w14:textId="77777777" w:rsidR="00B01415" w:rsidRDefault="00B01415" w:rsidP="00CC2CF7">
      <w:pPr>
        <w:pStyle w:val="Default"/>
        <w:rPr>
          <w:sz w:val="23"/>
          <w:szCs w:val="23"/>
        </w:rPr>
      </w:pPr>
    </w:p>
    <w:p w14:paraId="73224FFB" w14:textId="77777777" w:rsidR="00CC2CF7" w:rsidRDefault="00CC2CF7" w:rsidP="00CC2CF7">
      <w:pPr>
        <w:pStyle w:val="Default"/>
        <w:rPr>
          <w:sz w:val="23"/>
          <w:szCs w:val="23"/>
        </w:rPr>
      </w:pPr>
      <w:r>
        <w:rPr>
          <w:b/>
          <w:bCs/>
          <w:sz w:val="23"/>
          <w:szCs w:val="23"/>
        </w:rPr>
        <w:t>T</w:t>
      </w:r>
      <w:r>
        <w:rPr>
          <w:b/>
          <w:bCs/>
          <w:sz w:val="19"/>
          <w:szCs w:val="19"/>
        </w:rPr>
        <w:t>ÉMAKÖR</w:t>
      </w:r>
      <w:r>
        <w:rPr>
          <w:b/>
          <w:bCs/>
          <w:sz w:val="23"/>
          <w:szCs w:val="23"/>
        </w:rPr>
        <w:t xml:space="preserve">: Az élettelen környezet kölcsönhatásai </w:t>
      </w:r>
    </w:p>
    <w:p w14:paraId="066355C9" w14:textId="77777777" w:rsidR="00CC2CF7" w:rsidRDefault="00CC2CF7" w:rsidP="00CC2CF7">
      <w:pPr>
        <w:pStyle w:val="Default"/>
        <w:rPr>
          <w:sz w:val="23"/>
          <w:szCs w:val="23"/>
        </w:rPr>
      </w:pPr>
      <w:r>
        <w:rPr>
          <w:b/>
          <w:bCs/>
          <w:sz w:val="23"/>
          <w:szCs w:val="23"/>
        </w:rPr>
        <w:t>Ó</w:t>
      </w:r>
      <w:r>
        <w:rPr>
          <w:b/>
          <w:bCs/>
          <w:sz w:val="19"/>
          <w:szCs w:val="19"/>
        </w:rPr>
        <w:t>RASZÁM</w:t>
      </w:r>
      <w:r>
        <w:rPr>
          <w:b/>
          <w:bCs/>
          <w:sz w:val="23"/>
          <w:szCs w:val="23"/>
        </w:rPr>
        <w:t xml:space="preserve">: 4 óra </w:t>
      </w:r>
    </w:p>
    <w:p w14:paraId="2BDEAE67" w14:textId="77777777" w:rsidR="00CC2CF7" w:rsidRDefault="00CC2CF7" w:rsidP="00D471BE">
      <w:pPr>
        <w:pStyle w:val="Default"/>
        <w:jc w:val="both"/>
        <w:rPr>
          <w:sz w:val="23"/>
          <w:szCs w:val="23"/>
        </w:rPr>
      </w:pPr>
      <w:r>
        <w:rPr>
          <w:sz w:val="23"/>
          <w:szCs w:val="23"/>
        </w:rPr>
        <w:t xml:space="preserve">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 </w:t>
      </w:r>
    </w:p>
    <w:p w14:paraId="18D5699B" w14:textId="77777777" w:rsidR="00B01415" w:rsidRDefault="00B01415" w:rsidP="00CC2CF7">
      <w:pPr>
        <w:pStyle w:val="Default"/>
        <w:rPr>
          <w:sz w:val="23"/>
          <w:szCs w:val="23"/>
        </w:rPr>
      </w:pPr>
    </w:p>
    <w:p w14:paraId="4E411E06" w14:textId="77777777" w:rsidR="00CC2CF7" w:rsidRDefault="00CC2CF7" w:rsidP="00CC2CF7">
      <w:pPr>
        <w:pStyle w:val="Default"/>
        <w:rPr>
          <w:sz w:val="23"/>
          <w:szCs w:val="23"/>
        </w:rPr>
      </w:pPr>
      <w:r>
        <w:rPr>
          <w:b/>
          <w:bCs/>
          <w:sz w:val="23"/>
          <w:szCs w:val="23"/>
        </w:rPr>
        <w:t xml:space="preserve">TANULÁSI EREDMÉNYEK </w:t>
      </w:r>
    </w:p>
    <w:p w14:paraId="3329A74B" w14:textId="77777777" w:rsidR="00CC2CF7" w:rsidRDefault="00CC2CF7" w:rsidP="00D471BE">
      <w:pPr>
        <w:pStyle w:val="Default"/>
        <w:rPr>
          <w:color w:val="auto"/>
        </w:rPr>
      </w:pPr>
      <w:r>
        <w:rPr>
          <w:b/>
          <w:bCs/>
          <w:sz w:val="23"/>
          <w:szCs w:val="23"/>
        </w:rPr>
        <w:t xml:space="preserve">A témakör tanulása hozzájárul ahhoz, hogy a tanuló a nevelési-oktatási szakasz végére: </w:t>
      </w:r>
    </w:p>
    <w:p w14:paraId="6003BD4A"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tanítói segítséggel egyszerű kísérleteket végez; </w:t>
      </w:r>
    </w:p>
    <w:p w14:paraId="0A819FF2"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a vizsgálatok tapasztalatait megfogalmazza, rajzban, írásban rögzíti; – a kísérletek tapasztalatait a mindennapi életben alkalmazza; – feladatvégzés során társaival együttműködik. </w:t>
      </w:r>
    </w:p>
    <w:p w14:paraId="29E1B526" w14:textId="77777777" w:rsidR="00CC2CF7" w:rsidRDefault="00CC2CF7" w:rsidP="00CC2CF7">
      <w:pPr>
        <w:pStyle w:val="Default"/>
        <w:rPr>
          <w:color w:val="auto"/>
          <w:sz w:val="23"/>
          <w:szCs w:val="23"/>
        </w:rPr>
      </w:pPr>
    </w:p>
    <w:p w14:paraId="52EF290D"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3C06C50B"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 kísérletezés elemi lépéseit annak algoritmusa szerint megvalósítja; </w:t>
      </w:r>
    </w:p>
    <w:p w14:paraId="6AC2115B"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tanító által felvetett problémával kapcsolatosan hipotézist fogalmaz meg, a vizsgálatok eredményét összeveti hipotézisével; </w:t>
      </w:r>
    </w:p>
    <w:p w14:paraId="3220D283"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az adott kísérlethez választott eszközöket megfelelően használja; </w:t>
      </w:r>
    </w:p>
    <w:p w14:paraId="3038A822"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figyelemmel kísér rövidebb-hosszabb ideig tartó folyamatokat (például olvadás, forrás, fagyás, párolgás, lecsapódás, égés); </w:t>
      </w:r>
    </w:p>
    <w:p w14:paraId="0896F134" w14:textId="77777777" w:rsidR="00CC2CF7" w:rsidRDefault="00CC2CF7" w:rsidP="00CC2CF7">
      <w:pPr>
        <w:pStyle w:val="Default"/>
        <w:rPr>
          <w:color w:val="auto"/>
          <w:sz w:val="23"/>
          <w:szCs w:val="23"/>
        </w:rPr>
      </w:pPr>
    </w:p>
    <w:p w14:paraId="21B00AFE" w14:textId="77777777" w:rsidR="00CC2CF7" w:rsidRDefault="00CC2CF7" w:rsidP="00CC2CF7">
      <w:pPr>
        <w:pStyle w:val="Default"/>
        <w:rPr>
          <w:color w:val="auto"/>
          <w:sz w:val="23"/>
          <w:szCs w:val="23"/>
        </w:rPr>
      </w:pPr>
      <w:r>
        <w:rPr>
          <w:color w:val="auto"/>
          <w:sz w:val="23"/>
          <w:szCs w:val="23"/>
        </w:rPr>
        <w:t xml:space="preserve">egyszerű kísérletek során megfigyeli a halmazállapot-változásokat: fagyás, olvadás, forrás, párolgás, lecsapódás; </w:t>
      </w:r>
    </w:p>
    <w:p w14:paraId="79A28777"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tanítói segítséggel égéssel kapcsolatos egyszerű kísérleteket végez. </w:t>
      </w:r>
    </w:p>
    <w:p w14:paraId="6B33CE39"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Csoportosítja a megvizsgált éghető és éghetetlen anyagokat; – megfogalmazza a tűz és az égés szerepét az ember életében. </w:t>
      </w:r>
    </w:p>
    <w:p w14:paraId="3D7B536C" w14:textId="77777777" w:rsidR="00CC2CF7" w:rsidRDefault="00CC2CF7" w:rsidP="00CC2CF7">
      <w:pPr>
        <w:pStyle w:val="Default"/>
        <w:rPr>
          <w:color w:val="auto"/>
          <w:sz w:val="23"/>
          <w:szCs w:val="23"/>
        </w:rPr>
      </w:pPr>
    </w:p>
    <w:p w14:paraId="3F3C33AC"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0397145F"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Megfigyelőképesség fejlesztése </w:t>
      </w:r>
    </w:p>
    <w:p w14:paraId="55F52D8B"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Leíró képesség fejlesztése </w:t>
      </w:r>
    </w:p>
    <w:p w14:paraId="39E10DB4"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09D794ED"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2E78F61B"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71863183"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Mérési technika fejlesztése </w:t>
      </w:r>
    </w:p>
    <w:p w14:paraId="44266846"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Kísérletezéshez szükséges képességek fejlesztése </w:t>
      </w:r>
    </w:p>
    <w:p w14:paraId="107B1EAC"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5E546CC5"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kísérletek során a kiinduló és keletkező anyagok lényeges érzékelhető tulajdonságai (szín, alak, nagyság, felületi minőség, összenyomhatóság, tömeg, hőmérséklet, íz, szag, hang) </w:t>
      </w:r>
    </w:p>
    <w:p w14:paraId="67DDBBEC"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 kísérletekhez szükséges mennyiségű anyagok mérése </w:t>
      </w:r>
    </w:p>
    <w:p w14:paraId="407F3E53"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víz halmazállapot-változásai (olvadás, forrás, fagyás, párolgás, lecsapódás) </w:t>
      </w:r>
    </w:p>
    <w:p w14:paraId="6C86DE13"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 víz körforgása a természetben </w:t>
      </w:r>
    </w:p>
    <w:p w14:paraId="0D027CA3" w14:textId="77777777" w:rsidR="00CC2CF7" w:rsidRDefault="00CC2CF7" w:rsidP="00CC2CF7">
      <w:pPr>
        <w:pStyle w:val="Default"/>
        <w:spacing w:after="94"/>
        <w:rPr>
          <w:color w:val="auto"/>
          <w:sz w:val="23"/>
          <w:szCs w:val="23"/>
        </w:rPr>
      </w:pPr>
      <w:r>
        <w:rPr>
          <w:rFonts w:ascii="Calibri" w:hAnsi="Calibri" w:cs="Calibri"/>
          <w:color w:val="auto"/>
          <w:sz w:val="22"/>
          <w:szCs w:val="22"/>
        </w:rPr>
        <w:lastRenderedPageBreak/>
        <w:t xml:space="preserve">– </w:t>
      </w:r>
      <w:r>
        <w:rPr>
          <w:color w:val="auto"/>
          <w:sz w:val="23"/>
          <w:szCs w:val="23"/>
        </w:rPr>
        <w:t xml:space="preserve">Az égés feltételei, éghető és nem éghető anyagok csoportosítása, égéssel kapcsolatos vészhelyzetek kezelése. </w:t>
      </w:r>
    </w:p>
    <w:p w14:paraId="337424E6"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 tűz és az égés szerepe az ember életében </w:t>
      </w:r>
    </w:p>
    <w:p w14:paraId="09B8616D" w14:textId="77777777" w:rsidR="00CC2CF7" w:rsidRDefault="00CC2CF7" w:rsidP="00CC2CF7">
      <w:pPr>
        <w:pStyle w:val="Default"/>
        <w:rPr>
          <w:rFonts w:ascii="Calibri" w:hAnsi="Calibri" w:cs="Calibri"/>
          <w:color w:val="auto"/>
          <w:sz w:val="22"/>
          <w:szCs w:val="22"/>
        </w:rPr>
      </w:pPr>
    </w:p>
    <w:p w14:paraId="017E4C39" w14:textId="77777777" w:rsidR="00CC2CF7" w:rsidRDefault="00CC2CF7" w:rsidP="00CC2CF7">
      <w:pPr>
        <w:pStyle w:val="Default"/>
        <w:rPr>
          <w:color w:val="auto"/>
          <w:sz w:val="23"/>
          <w:szCs w:val="23"/>
        </w:rPr>
      </w:pPr>
      <w:r>
        <w:rPr>
          <w:b/>
          <w:bCs/>
          <w:color w:val="auto"/>
          <w:sz w:val="23"/>
          <w:szCs w:val="23"/>
        </w:rPr>
        <w:t xml:space="preserve">FOGALMAK </w:t>
      </w:r>
    </w:p>
    <w:p w14:paraId="653ECDF8" w14:textId="77777777" w:rsidR="00CC2CF7" w:rsidRDefault="00CC2CF7" w:rsidP="00CC2CF7">
      <w:pPr>
        <w:pStyle w:val="Default"/>
        <w:rPr>
          <w:color w:val="auto"/>
          <w:sz w:val="23"/>
          <w:szCs w:val="23"/>
        </w:rPr>
      </w:pPr>
      <w:r>
        <w:rPr>
          <w:color w:val="auto"/>
          <w:sz w:val="23"/>
          <w:szCs w:val="23"/>
        </w:rPr>
        <w:t xml:space="preserve">szilárd – folyékony – légnemű halmazállapot; halmazállapot-változás; olvadás, fagyás, párolgás, forrás, lecsapódás, </w:t>
      </w:r>
    </w:p>
    <w:p w14:paraId="357083D4" w14:textId="77777777" w:rsidR="00CC2CF7" w:rsidRDefault="00CC2CF7" w:rsidP="00CC2CF7">
      <w:pPr>
        <w:pStyle w:val="Default"/>
        <w:rPr>
          <w:color w:val="auto"/>
          <w:sz w:val="22"/>
          <w:szCs w:val="22"/>
        </w:rPr>
      </w:pPr>
      <w:r>
        <w:rPr>
          <w:b/>
          <w:bCs/>
          <w:color w:val="auto"/>
          <w:sz w:val="23"/>
          <w:szCs w:val="23"/>
        </w:rPr>
        <w:t>T</w:t>
      </w:r>
      <w:r>
        <w:rPr>
          <w:b/>
          <w:bCs/>
          <w:color w:val="auto"/>
          <w:sz w:val="19"/>
          <w:szCs w:val="19"/>
        </w:rPr>
        <w:t>ÉMAKÖRÖK</w:t>
      </w:r>
      <w:r>
        <w:rPr>
          <w:b/>
          <w:bCs/>
          <w:color w:val="auto"/>
          <w:sz w:val="23"/>
          <w:szCs w:val="23"/>
        </w:rPr>
        <w:t xml:space="preserve">: </w:t>
      </w:r>
      <w:r>
        <w:rPr>
          <w:rFonts w:ascii="Cambria" w:hAnsi="Cambria" w:cs="Cambria"/>
          <w:b/>
          <w:bCs/>
          <w:color w:val="auto"/>
          <w:sz w:val="22"/>
          <w:szCs w:val="22"/>
        </w:rPr>
        <w:t xml:space="preserve">Tájékozódás az időben </w:t>
      </w:r>
    </w:p>
    <w:p w14:paraId="387E2E10" w14:textId="77777777" w:rsidR="00D471BE" w:rsidRDefault="00CC2CF7" w:rsidP="00D471BE">
      <w:pPr>
        <w:pStyle w:val="Default"/>
        <w:rPr>
          <w:b/>
          <w:bCs/>
          <w:color w:val="auto"/>
          <w:sz w:val="23"/>
          <w:szCs w:val="23"/>
        </w:rPr>
      </w:pPr>
      <w:r>
        <w:rPr>
          <w:b/>
          <w:bCs/>
          <w:color w:val="auto"/>
          <w:sz w:val="23"/>
          <w:szCs w:val="23"/>
        </w:rPr>
        <w:t>Ó</w:t>
      </w:r>
      <w:r>
        <w:rPr>
          <w:b/>
          <w:bCs/>
          <w:color w:val="auto"/>
          <w:sz w:val="19"/>
          <w:szCs w:val="19"/>
        </w:rPr>
        <w:t>RASZÁM</w:t>
      </w:r>
      <w:r>
        <w:rPr>
          <w:b/>
          <w:bCs/>
          <w:color w:val="auto"/>
          <w:sz w:val="23"/>
          <w:szCs w:val="23"/>
        </w:rPr>
        <w:t xml:space="preserve">: 8 óra </w:t>
      </w:r>
    </w:p>
    <w:p w14:paraId="5BB9F1AE" w14:textId="77777777" w:rsidR="00CC2CF7" w:rsidRDefault="00CC2CF7" w:rsidP="00D471BE">
      <w:pPr>
        <w:pStyle w:val="Default"/>
        <w:jc w:val="both"/>
        <w:rPr>
          <w:color w:val="auto"/>
          <w:sz w:val="23"/>
          <w:szCs w:val="23"/>
        </w:rPr>
      </w:pPr>
      <w:r>
        <w:rPr>
          <w:color w:val="auto"/>
          <w:sz w:val="23"/>
          <w:szCs w:val="23"/>
        </w:rPr>
        <w:t xml:space="preserve">A témakör feldolgozása a képességek fejlesztésére épül. A javasolt óraszám nem feltétlenül egymást követő tanítási órákra vonatkozik. A tevékenységek végzése közben nem alakulnak ki kész fogalmak, hanem azok tapasztalati előkészítése történik. </w:t>
      </w:r>
    </w:p>
    <w:p w14:paraId="07798033" w14:textId="77777777" w:rsidR="00CC2CF7" w:rsidRDefault="00CC2CF7" w:rsidP="00CC2CF7">
      <w:pPr>
        <w:pStyle w:val="Default"/>
        <w:rPr>
          <w:color w:val="auto"/>
          <w:sz w:val="19"/>
          <w:szCs w:val="19"/>
        </w:rPr>
      </w:pPr>
      <w:r>
        <w:rPr>
          <w:b/>
          <w:bCs/>
          <w:color w:val="auto"/>
          <w:sz w:val="23"/>
          <w:szCs w:val="23"/>
        </w:rPr>
        <w:t>T</w:t>
      </w:r>
      <w:r>
        <w:rPr>
          <w:b/>
          <w:bCs/>
          <w:color w:val="auto"/>
          <w:sz w:val="19"/>
          <w:szCs w:val="19"/>
        </w:rPr>
        <w:t xml:space="preserve">ANULÁSI EREDMÉNYEK </w:t>
      </w:r>
    </w:p>
    <w:p w14:paraId="5B37CBCA"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0691E51E"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életkorának megfelelően eligazodik az időbeli relációkban, ismeri és használja az életkorának megfelelő időbeli relációs szókincset; </w:t>
      </w:r>
    </w:p>
    <w:p w14:paraId="260F767C"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naptárt használ, időintervallumokat számol, adott eseményeket időrend szerint sorba rendez; – napirendet tervez a napszakok változásaihoz kapcsolva. </w:t>
      </w:r>
    </w:p>
    <w:p w14:paraId="3A412A92" w14:textId="77777777" w:rsidR="00CC2CF7" w:rsidRDefault="00CC2CF7" w:rsidP="00CC2CF7">
      <w:pPr>
        <w:pStyle w:val="Default"/>
        <w:rPr>
          <w:color w:val="auto"/>
          <w:sz w:val="23"/>
          <w:szCs w:val="23"/>
        </w:rPr>
      </w:pPr>
    </w:p>
    <w:p w14:paraId="710AED5E"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4B41102E"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felismeri a napszakok, évszakok változásai, valamint a Föld mozgásai közötti összefüggéseket; </w:t>
      </w:r>
    </w:p>
    <w:p w14:paraId="1A16973F"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megfelelő sorrendben sorolja fel a napszakokat, a hét napjait, a hónapokat, az évszakokat, ismeri ezek időtartamát, relációit; </w:t>
      </w:r>
    </w:p>
    <w:p w14:paraId="6FB4F9E4"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figyelemmel kísér rövidebb-hosszabb ideig tartó folyamatokat (például víz körforgása, emberi élet szakaszai, növények csírázása, növekedése); </w:t>
      </w:r>
    </w:p>
    <w:p w14:paraId="0CE38DE7"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az évszakokra vonatkozó megfigyeléseket végez, tapasztalatait rögzíti, és az adatokból következtetéseket von le; </w:t>
      </w:r>
    </w:p>
    <w:p w14:paraId="10C783F4"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megismeri és modellezi a víz természetben megtett útját, felismeri a folyamat ciklikus jellegét; </w:t>
      </w:r>
    </w:p>
    <w:p w14:paraId="511DE17C" w14:textId="77777777" w:rsidR="00CC2CF7" w:rsidRDefault="00CC2CF7" w:rsidP="00CC2CF7">
      <w:pPr>
        <w:pStyle w:val="Default"/>
        <w:spacing w:after="97"/>
        <w:rPr>
          <w:rFonts w:ascii="Calibri" w:hAnsi="Calibri" w:cs="Calibri"/>
          <w:color w:val="auto"/>
          <w:sz w:val="22"/>
          <w:szCs w:val="22"/>
        </w:rPr>
      </w:pPr>
      <w:r>
        <w:rPr>
          <w:rFonts w:ascii="Calibri" w:hAnsi="Calibri" w:cs="Calibri"/>
          <w:color w:val="auto"/>
          <w:sz w:val="22"/>
          <w:szCs w:val="22"/>
        </w:rPr>
        <w:t xml:space="preserve">– megnevezi az ember életszakaszait; </w:t>
      </w:r>
    </w:p>
    <w:p w14:paraId="02603495"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analóg és digitális óráról leolvassa a pontos időt. </w:t>
      </w:r>
    </w:p>
    <w:p w14:paraId="3FCDE623" w14:textId="77777777" w:rsidR="00CC2CF7" w:rsidRDefault="00CC2CF7" w:rsidP="00CC2CF7">
      <w:pPr>
        <w:pStyle w:val="Default"/>
        <w:rPr>
          <w:rFonts w:ascii="Calibri" w:hAnsi="Calibri" w:cs="Calibri"/>
          <w:color w:val="auto"/>
          <w:sz w:val="22"/>
          <w:szCs w:val="22"/>
        </w:rPr>
      </w:pPr>
    </w:p>
    <w:p w14:paraId="5902946C"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5304DD8F"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Megfigyelőképesség fejlesztése </w:t>
      </w:r>
    </w:p>
    <w:p w14:paraId="7CB4871E"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Leíró képesség fejlesztése </w:t>
      </w:r>
    </w:p>
    <w:p w14:paraId="34B097BD"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75BA01A7"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7BDE5542"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1B79ACE8"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Mérési technika fejlesztése </w:t>
      </w:r>
    </w:p>
    <w:p w14:paraId="25EAF15C"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413A2F49"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Időbeli tájékozódó képesség fejlesztése </w:t>
      </w:r>
    </w:p>
    <w:p w14:paraId="7034EDB1"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Föld mozgásainak (forgás, Nap körüli keringés) hatásai az évszakok, napszakok váltakozására, jellemzőikre </w:t>
      </w:r>
    </w:p>
    <w:p w14:paraId="398F87E7"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Évszakokra vonatkozó megfigyelések, tapasztalatok megfogalmazása, rajzban, írásban vagy táblázatban való rögzítése. Az adatokból következtetések levonása </w:t>
      </w:r>
    </w:p>
    <w:p w14:paraId="525D7246"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 környezetben zajló ciklikus változások felismerése, megfigyelése, sorba rendezése </w:t>
      </w:r>
    </w:p>
    <w:p w14:paraId="65F5BA99" w14:textId="77777777" w:rsidR="00CC2CF7" w:rsidRDefault="00CC2CF7" w:rsidP="00CC2CF7">
      <w:pPr>
        <w:pStyle w:val="Default"/>
        <w:spacing w:after="94"/>
        <w:rPr>
          <w:color w:val="auto"/>
          <w:sz w:val="23"/>
          <w:szCs w:val="23"/>
        </w:rPr>
      </w:pPr>
      <w:r>
        <w:rPr>
          <w:rFonts w:ascii="Calibri" w:hAnsi="Calibri" w:cs="Calibri"/>
          <w:color w:val="auto"/>
          <w:sz w:val="22"/>
          <w:szCs w:val="22"/>
        </w:rPr>
        <w:lastRenderedPageBreak/>
        <w:t xml:space="preserve">– </w:t>
      </w:r>
      <w:r>
        <w:rPr>
          <w:color w:val="auto"/>
          <w:sz w:val="23"/>
          <w:szCs w:val="23"/>
        </w:rPr>
        <w:t xml:space="preserve">Napi és éves ritmus a növény- és állatvilágban </w:t>
      </w:r>
    </w:p>
    <w:p w14:paraId="1F047140"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napszakok, a naptár (a hét napjai, hetek, hónapok). Időtartamuk, egymáshoz való viszonyuk </w:t>
      </w:r>
    </w:p>
    <w:p w14:paraId="08796CC9" w14:textId="77777777" w:rsidR="00CC2CF7" w:rsidRDefault="00CC2CF7" w:rsidP="00D471BE">
      <w:pPr>
        <w:pStyle w:val="Default"/>
        <w:rPr>
          <w:color w:val="auto"/>
        </w:rPr>
      </w:pPr>
      <w:r>
        <w:rPr>
          <w:rFonts w:ascii="Calibri" w:hAnsi="Calibri" w:cs="Calibri"/>
          <w:color w:val="auto"/>
          <w:sz w:val="22"/>
          <w:szCs w:val="22"/>
        </w:rPr>
        <w:t xml:space="preserve">– </w:t>
      </w:r>
      <w:r>
        <w:rPr>
          <w:color w:val="auto"/>
          <w:sz w:val="23"/>
          <w:szCs w:val="23"/>
        </w:rPr>
        <w:t xml:space="preserve">Jeles napok, dátumok elhelyezése a naptárban </w:t>
      </w:r>
    </w:p>
    <w:p w14:paraId="354F07E7"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Napirend készítése </w:t>
      </w:r>
    </w:p>
    <w:p w14:paraId="33EEFB31"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Ismétlődő jelenségek (ritmusok) az ember életében, a test működésében. Ismétlődő, ciklikus jelenségek a környezetben (például víz körforgása) </w:t>
      </w:r>
    </w:p>
    <w:p w14:paraId="72274B35" w14:textId="77777777" w:rsidR="00CC2CF7" w:rsidRDefault="00CC2CF7" w:rsidP="00CC2CF7">
      <w:pPr>
        <w:pStyle w:val="Default"/>
        <w:rPr>
          <w:color w:val="auto"/>
          <w:sz w:val="23"/>
          <w:szCs w:val="23"/>
        </w:rPr>
      </w:pPr>
    </w:p>
    <w:p w14:paraId="687D2A3C" w14:textId="77777777" w:rsidR="00CC2CF7" w:rsidRDefault="00CC2CF7" w:rsidP="00CC2CF7">
      <w:pPr>
        <w:pStyle w:val="Default"/>
        <w:rPr>
          <w:color w:val="auto"/>
          <w:sz w:val="23"/>
          <w:szCs w:val="23"/>
        </w:rPr>
      </w:pPr>
      <w:r>
        <w:rPr>
          <w:color w:val="auto"/>
          <w:sz w:val="23"/>
          <w:szCs w:val="23"/>
        </w:rPr>
        <w:t xml:space="preserve">Az emberi életszakaszok, jellemzőik </w:t>
      </w:r>
    </w:p>
    <w:p w14:paraId="24CA34E9"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növények fejlődése: életszakaszok, csírázás, fejlődés, növekedés, öregedés </w:t>
      </w:r>
    </w:p>
    <w:p w14:paraId="7C5CA4CF"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 csírázás és a növekedés külső feltételei </w:t>
      </w:r>
    </w:p>
    <w:p w14:paraId="092B950F"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Az állatok szaporodása (pete, tojás, elevenszülő), fejlődési szakaszai </w:t>
      </w:r>
    </w:p>
    <w:p w14:paraId="68021DAA" w14:textId="77777777" w:rsidR="00CC2CF7" w:rsidRDefault="00CC2CF7" w:rsidP="00CC2CF7">
      <w:pPr>
        <w:pStyle w:val="Default"/>
        <w:rPr>
          <w:rFonts w:ascii="Calibri" w:hAnsi="Calibri" w:cs="Calibri"/>
          <w:color w:val="auto"/>
          <w:sz w:val="22"/>
          <w:szCs w:val="22"/>
        </w:rPr>
      </w:pPr>
    </w:p>
    <w:p w14:paraId="3438EBF5" w14:textId="77777777" w:rsidR="00CC2CF7" w:rsidRDefault="00CC2CF7" w:rsidP="00CC2CF7">
      <w:pPr>
        <w:pStyle w:val="Default"/>
        <w:rPr>
          <w:color w:val="auto"/>
          <w:sz w:val="23"/>
          <w:szCs w:val="23"/>
        </w:rPr>
      </w:pPr>
      <w:r>
        <w:rPr>
          <w:b/>
          <w:bCs/>
          <w:color w:val="auto"/>
          <w:sz w:val="23"/>
          <w:szCs w:val="23"/>
        </w:rPr>
        <w:t xml:space="preserve">FOGALMAK </w:t>
      </w:r>
    </w:p>
    <w:p w14:paraId="06C0F0BF" w14:textId="77777777" w:rsidR="00CC2CF7" w:rsidRDefault="00CC2CF7" w:rsidP="00CC2CF7">
      <w:pPr>
        <w:pStyle w:val="Default"/>
        <w:rPr>
          <w:color w:val="auto"/>
          <w:sz w:val="23"/>
          <w:szCs w:val="23"/>
        </w:rPr>
      </w:pPr>
      <w:r>
        <w:rPr>
          <w:color w:val="auto"/>
          <w:sz w:val="23"/>
          <w:szCs w:val="23"/>
        </w:rPr>
        <w:t xml:space="preserve">évszak, életkor, életszakasz, körforgás, Föld forgása, Föld keringése, naptár, hónap, nap, napszak, szaporodás, fejlődés </w:t>
      </w:r>
    </w:p>
    <w:p w14:paraId="32E08197" w14:textId="77777777" w:rsidR="00CC2CF7" w:rsidRDefault="00CC2CF7" w:rsidP="00CC2CF7">
      <w:pPr>
        <w:pStyle w:val="Default"/>
        <w:rPr>
          <w:color w:val="auto"/>
          <w:sz w:val="22"/>
          <w:szCs w:val="22"/>
        </w:rPr>
      </w:pPr>
      <w:r>
        <w:rPr>
          <w:b/>
          <w:bCs/>
          <w:color w:val="auto"/>
          <w:sz w:val="23"/>
          <w:szCs w:val="23"/>
        </w:rPr>
        <w:t>T</w:t>
      </w:r>
      <w:r>
        <w:rPr>
          <w:b/>
          <w:bCs/>
          <w:color w:val="auto"/>
          <w:sz w:val="19"/>
          <w:szCs w:val="19"/>
        </w:rPr>
        <w:t>ÉMAKÖR</w:t>
      </w:r>
      <w:r>
        <w:rPr>
          <w:rFonts w:ascii="Cambria" w:hAnsi="Cambria" w:cs="Cambria"/>
          <w:b/>
          <w:bCs/>
          <w:color w:val="auto"/>
          <w:sz w:val="22"/>
          <w:szCs w:val="22"/>
        </w:rPr>
        <w:t xml:space="preserve">: Tájékozódás a térben </w:t>
      </w:r>
    </w:p>
    <w:p w14:paraId="69D84C27" w14:textId="77777777" w:rsidR="00CC2CF7" w:rsidRDefault="00CC2CF7" w:rsidP="00CC2CF7">
      <w:pPr>
        <w:pStyle w:val="Default"/>
        <w:rPr>
          <w:color w:val="auto"/>
          <w:sz w:val="23"/>
          <w:szCs w:val="23"/>
        </w:rPr>
      </w:pPr>
      <w:r>
        <w:rPr>
          <w:b/>
          <w:bCs/>
          <w:color w:val="auto"/>
          <w:sz w:val="23"/>
          <w:szCs w:val="23"/>
        </w:rPr>
        <w:t>Ó</w:t>
      </w:r>
      <w:r>
        <w:rPr>
          <w:b/>
          <w:bCs/>
          <w:color w:val="auto"/>
          <w:sz w:val="19"/>
          <w:szCs w:val="19"/>
        </w:rPr>
        <w:t>RASZÁM</w:t>
      </w:r>
      <w:r>
        <w:rPr>
          <w:b/>
          <w:bCs/>
          <w:color w:val="auto"/>
          <w:sz w:val="23"/>
          <w:szCs w:val="23"/>
        </w:rPr>
        <w:t xml:space="preserve">: 8 óra </w:t>
      </w:r>
    </w:p>
    <w:p w14:paraId="29EE6D41" w14:textId="77777777" w:rsidR="00CC2CF7" w:rsidRDefault="00CC2CF7" w:rsidP="00CC2CF7">
      <w:pPr>
        <w:pStyle w:val="Default"/>
        <w:rPr>
          <w:color w:val="auto"/>
          <w:sz w:val="23"/>
          <w:szCs w:val="23"/>
        </w:rPr>
      </w:pPr>
      <w:r>
        <w:rPr>
          <w:color w:val="auto"/>
          <w:sz w:val="23"/>
          <w:szCs w:val="23"/>
        </w:rPr>
        <w:t xml:space="preserve">A témakör feldolgozása a képességek fejlesztésére épül. </w:t>
      </w:r>
    </w:p>
    <w:p w14:paraId="3AE21E78" w14:textId="77777777" w:rsidR="00CC2CF7" w:rsidRDefault="00CC2CF7" w:rsidP="00CC2CF7">
      <w:pPr>
        <w:pStyle w:val="Default"/>
        <w:rPr>
          <w:color w:val="auto"/>
          <w:sz w:val="23"/>
          <w:szCs w:val="23"/>
        </w:rPr>
      </w:pPr>
      <w:r>
        <w:rPr>
          <w:b/>
          <w:bCs/>
          <w:color w:val="auto"/>
          <w:sz w:val="23"/>
          <w:szCs w:val="23"/>
        </w:rPr>
        <w:t xml:space="preserve">TANULÁSI EREDMÉNYEK </w:t>
      </w:r>
    </w:p>
    <w:p w14:paraId="0FB7C2DB"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17BAF632"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ismeri és használja az életkorának megfelelő relációs szókincset; </w:t>
      </w:r>
    </w:p>
    <w:p w14:paraId="7A839D33"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iránytű segítségével megállapítja és megnevezi a fő- és mellékvilágtájakat; </w:t>
      </w:r>
    </w:p>
    <w:p w14:paraId="2632A0D8"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irányokat ad meg viszonyítással; </w:t>
      </w:r>
    </w:p>
    <w:p w14:paraId="7F5146EC"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megkülönböztet néhány térképfajtát: domborzati, közigazgatási, turista-, autós; </w:t>
      </w:r>
    </w:p>
    <w:p w14:paraId="6C1ABE5F"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felismeri és használja az alapvető térképjeleket: felszínformák, vizek, települések, útvonalak, államhatárok. </w:t>
      </w:r>
    </w:p>
    <w:p w14:paraId="59063F6A" w14:textId="77777777" w:rsidR="00CC2CF7" w:rsidRDefault="00CC2CF7" w:rsidP="00CC2CF7">
      <w:pPr>
        <w:pStyle w:val="Default"/>
        <w:rPr>
          <w:color w:val="auto"/>
          <w:sz w:val="23"/>
          <w:szCs w:val="23"/>
        </w:rPr>
      </w:pPr>
    </w:p>
    <w:p w14:paraId="5FBBBDEA"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4071B63D"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 tanterméről, otthona valamely helyiségéről egyszerű alaprajzot készít és leolvas; </w:t>
      </w:r>
    </w:p>
    <w:p w14:paraId="65692224"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az iskola környezetéről egyszerű térképvázlatot készít; </w:t>
      </w:r>
    </w:p>
    <w:p w14:paraId="0D4FB312"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tájékozódik az iskola környékéről és településéről készített térképvázlattal és térképpel. Az iskola környezetéről egyszerű térképvázlatot készít; </w:t>
      </w:r>
    </w:p>
    <w:p w14:paraId="459573E8"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felismeri a különböző domborzati formákat, felszíni vizeket, ismeri jellemzőiket. Ezeket terepasztalon vagy saját készítésű modellen előállítja; </w:t>
      </w:r>
    </w:p>
    <w:p w14:paraId="118C783B"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felismeri lakóhelyének jellegzetes felszínformáit; </w:t>
      </w:r>
    </w:p>
    <w:p w14:paraId="54ED26F4"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domborzati térképen felismeri a felszínformák és vizek jelölését. </w:t>
      </w:r>
    </w:p>
    <w:p w14:paraId="28FC4F56" w14:textId="77777777" w:rsidR="00CC2CF7" w:rsidRDefault="00CC2CF7" w:rsidP="00CC2CF7">
      <w:pPr>
        <w:pStyle w:val="Default"/>
        <w:rPr>
          <w:color w:val="auto"/>
          <w:sz w:val="23"/>
          <w:szCs w:val="23"/>
        </w:rPr>
      </w:pPr>
    </w:p>
    <w:p w14:paraId="727C50E9"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2638DD1A"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Megfigyelőképesség fejlesztése </w:t>
      </w:r>
    </w:p>
    <w:p w14:paraId="6E86FBFE"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Leíró képesség fejlesztése </w:t>
      </w:r>
    </w:p>
    <w:p w14:paraId="4B7E3F67"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45531D45"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2096CB84"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540A4C90"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2A280056"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Téri tájékozódó képesség fejlesztése </w:t>
      </w:r>
    </w:p>
    <w:p w14:paraId="5BA1BCC8" w14:textId="77777777" w:rsidR="00CC2CF7" w:rsidRDefault="00CC2CF7" w:rsidP="00CC2CF7">
      <w:pPr>
        <w:pStyle w:val="Default"/>
        <w:pageBreakBefore/>
        <w:rPr>
          <w:rFonts w:ascii="Calibri" w:hAnsi="Calibri" w:cs="Calibri"/>
          <w:color w:val="auto"/>
          <w:sz w:val="22"/>
          <w:szCs w:val="22"/>
        </w:rPr>
      </w:pPr>
    </w:p>
    <w:p w14:paraId="66D420D1"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fő- és mellékvilágtájak megnevezése, elhelyezése a térképen. Iránytű használata. Az égtájak azonosítása a közvetlen környezetben </w:t>
      </w:r>
    </w:p>
    <w:p w14:paraId="72FBDBCC"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Az alaprajz, a térképvázlat és a térkép. Tájékozódás az alaprajz és a térképvázlat segítségével </w:t>
      </w:r>
    </w:p>
    <w:p w14:paraId="432C1433"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felszínformák: hegy, hegység, domb, dombság, völgy, medence, síkság. Jelölésük a domborzati térképen </w:t>
      </w:r>
    </w:p>
    <w:p w14:paraId="0D0FC25F"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felszíni vizek fajtái (ér, patak, csermely, folyó, tó), jellemzőik, ábrázolásuk a domborzati térképen </w:t>
      </w:r>
    </w:p>
    <w:p w14:paraId="30A061D2"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 külső erők (szél, víz) felszínformáló munkája </w:t>
      </w:r>
    </w:p>
    <w:p w14:paraId="13D58EAE" w14:textId="77777777" w:rsidR="00CC2CF7" w:rsidRDefault="00CC2CF7" w:rsidP="00CC2CF7">
      <w:pPr>
        <w:pStyle w:val="Default"/>
        <w:rPr>
          <w:rFonts w:ascii="Calibri" w:hAnsi="Calibri" w:cs="Calibri"/>
          <w:color w:val="auto"/>
          <w:sz w:val="22"/>
          <w:szCs w:val="22"/>
        </w:rPr>
      </w:pPr>
    </w:p>
    <w:p w14:paraId="02CF7771" w14:textId="77777777" w:rsidR="00CC2CF7" w:rsidRDefault="00CC2CF7" w:rsidP="00CC2CF7">
      <w:pPr>
        <w:pStyle w:val="Default"/>
        <w:rPr>
          <w:color w:val="auto"/>
          <w:sz w:val="23"/>
          <w:szCs w:val="23"/>
        </w:rPr>
      </w:pPr>
      <w:r>
        <w:rPr>
          <w:b/>
          <w:bCs/>
          <w:color w:val="auto"/>
          <w:sz w:val="23"/>
          <w:szCs w:val="23"/>
        </w:rPr>
        <w:t xml:space="preserve">FOGALMAK </w:t>
      </w:r>
    </w:p>
    <w:p w14:paraId="6C25CF70" w14:textId="77777777" w:rsidR="00CC2CF7" w:rsidRDefault="00CC2CF7" w:rsidP="00CC2CF7">
      <w:pPr>
        <w:pStyle w:val="Default"/>
        <w:rPr>
          <w:color w:val="auto"/>
          <w:sz w:val="23"/>
          <w:szCs w:val="23"/>
        </w:rPr>
      </w:pPr>
      <w:r>
        <w:rPr>
          <w:color w:val="auto"/>
          <w:sz w:val="23"/>
          <w:szCs w:val="23"/>
        </w:rPr>
        <w:t xml:space="preserve">fő- és mellékvilágtáj, alaprajz, térképvázlat, térkép, domborzati térkép, közigazgatási térkép, autóstérkép, turistatérkép, felszínforma </w:t>
      </w:r>
    </w:p>
    <w:p w14:paraId="0193EE09" w14:textId="77777777" w:rsidR="00CC2CF7" w:rsidRDefault="00CC2CF7" w:rsidP="00CC2CF7">
      <w:pPr>
        <w:pStyle w:val="Default"/>
        <w:rPr>
          <w:color w:val="auto"/>
          <w:sz w:val="23"/>
          <w:szCs w:val="23"/>
        </w:rPr>
      </w:pPr>
      <w:r>
        <w:rPr>
          <w:b/>
          <w:bCs/>
          <w:color w:val="auto"/>
          <w:sz w:val="23"/>
          <w:szCs w:val="23"/>
        </w:rPr>
        <w:t>T</w:t>
      </w:r>
      <w:r>
        <w:rPr>
          <w:b/>
          <w:bCs/>
          <w:color w:val="auto"/>
          <w:sz w:val="19"/>
          <w:szCs w:val="19"/>
        </w:rPr>
        <w:t>ÉMAKÖR</w:t>
      </w:r>
      <w:r>
        <w:rPr>
          <w:b/>
          <w:bCs/>
          <w:color w:val="auto"/>
          <w:sz w:val="23"/>
          <w:szCs w:val="23"/>
        </w:rPr>
        <w:t xml:space="preserve">: Életközösségek lakóhelyünk környezetében </w:t>
      </w:r>
    </w:p>
    <w:p w14:paraId="231F7A81" w14:textId="77777777" w:rsidR="00CC2CF7" w:rsidRDefault="00CC2CF7" w:rsidP="00CC2CF7">
      <w:pPr>
        <w:pStyle w:val="Default"/>
        <w:rPr>
          <w:color w:val="auto"/>
          <w:sz w:val="23"/>
          <w:szCs w:val="23"/>
        </w:rPr>
      </w:pPr>
      <w:r>
        <w:rPr>
          <w:b/>
          <w:bCs/>
          <w:color w:val="auto"/>
          <w:sz w:val="23"/>
          <w:szCs w:val="23"/>
        </w:rPr>
        <w:t>Ó</w:t>
      </w:r>
      <w:r>
        <w:rPr>
          <w:b/>
          <w:bCs/>
          <w:color w:val="auto"/>
          <w:sz w:val="19"/>
          <w:szCs w:val="19"/>
        </w:rPr>
        <w:t>RASZÁM</w:t>
      </w:r>
      <w:r>
        <w:rPr>
          <w:b/>
          <w:bCs/>
          <w:color w:val="auto"/>
          <w:sz w:val="23"/>
          <w:szCs w:val="23"/>
        </w:rPr>
        <w:t xml:space="preserve">: 5 óra </w:t>
      </w:r>
    </w:p>
    <w:p w14:paraId="09AB794A" w14:textId="77777777" w:rsidR="00CC2CF7" w:rsidRDefault="00CC2CF7" w:rsidP="00CC2CF7">
      <w:pPr>
        <w:pStyle w:val="Default"/>
        <w:rPr>
          <w:color w:val="auto"/>
          <w:sz w:val="23"/>
          <w:szCs w:val="23"/>
        </w:rPr>
      </w:pPr>
      <w:r>
        <w:rPr>
          <w:color w:val="auto"/>
          <w:sz w:val="23"/>
          <w:szCs w:val="23"/>
        </w:rPr>
        <w:t xml:space="preserve">A témakör feldolgozása a képességek fejlesztésére épül. Minden életközösség megismerését valós tapasztalatszerzési lehetőséghez – életközösségenként egy-egy tanulmányi sétához – szükséges kapcsolni. A tevékenységek végzése közben nem alakulnak ki kész fogalmak, hanem azok tapasztalati előkészítése történik. </w:t>
      </w:r>
    </w:p>
    <w:p w14:paraId="1258C35F" w14:textId="77777777" w:rsidR="00CC2CF7" w:rsidRDefault="00CC2CF7" w:rsidP="00CC2CF7">
      <w:pPr>
        <w:pStyle w:val="Default"/>
        <w:rPr>
          <w:color w:val="auto"/>
          <w:sz w:val="23"/>
          <w:szCs w:val="23"/>
        </w:rPr>
      </w:pPr>
      <w:r>
        <w:rPr>
          <w:b/>
          <w:bCs/>
          <w:color w:val="auto"/>
          <w:sz w:val="23"/>
          <w:szCs w:val="23"/>
        </w:rPr>
        <w:t xml:space="preserve">Tanulási eredmények </w:t>
      </w:r>
    </w:p>
    <w:p w14:paraId="724BC72C"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6024D942" w14:textId="77777777" w:rsidR="00CC2CF7" w:rsidRDefault="00CC2CF7" w:rsidP="00CC2CF7">
      <w:pPr>
        <w:pStyle w:val="Default"/>
        <w:rPr>
          <w:color w:val="auto"/>
          <w:sz w:val="23"/>
          <w:szCs w:val="23"/>
        </w:rPr>
      </w:pPr>
      <w:r>
        <w:rPr>
          <w:color w:val="auto"/>
          <w:sz w:val="23"/>
          <w:szCs w:val="23"/>
        </w:rPr>
        <w:t xml:space="preserve">– felelősségtudattal rendelkezik a szűkebb, illetve tágabb környezete iránt; </w:t>
      </w:r>
    </w:p>
    <w:p w14:paraId="00AF9B5D" w14:textId="77777777" w:rsidR="00CC2CF7" w:rsidRDefault="00CC2CF7" w:rsidP="00CC2CF7">
      <w:pPr>
        <w:pStyle w:val="Default"/>
        <w:rPr>
          <w:color w:val="auto"/>
          <w:sz w:val="23"/>
          <w:szCs w:val="23"/>
        </w:rPr>
      </w:pPr>
      <w:r>
        <w:rPr>
          <w:color w:val="auto"/>
          <w:sz w:val="23"/>
          <w:szCs w:val="23"/>
        </w:rPr>
        <w:t xml:space="preserve">– tevékenységeinek tapasztalatait szóban, rajzban, írásban rögzíti. </w:t>
      </w:r>
    </w:p>
    <w:p w14:paraId="6BE7DEDA"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395D4782"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példákkal mutatja be az emberi tevékenység természeti környezetre gyakorolt hatását. Felismeri a természetvédelem jelentőségét; </w:t>
      </w:r>
    </w:p>
    <w:p w14:paraId="4A8D2469"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felismeri, mely anyagok szennyezhetik környezetünket a mindennapi életben, mely szokások vezetnek környezetünk károsításához. Egyéni és közösségi környezetvédelmi cselekvési formákat ismer meg és gyakorol közvetlen környezetében (pl. madárbarát kert, iskolakert kiépítésében, fenntartásában való részvétel, iskolai környezet kialakításában, rendben tartásában való részvétel, települési természet- és környezetvédelmi tevékenységben való részvétel); </w:t>
      </w:r>
    </w:p>
    <w:p w14:paraId="23BAB659"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elsajátít olyan szokásokat és viselkedésformákat, amelyek a károsítások megelőzésére irányulnak (pl. hulladékminimalizálás – anyagtakarékosság, újrahasználat és -felhasználás, tömegközlekedés, gyalogos vagy kerékpáros közlekedés előnyben részesítése, energiatakarékosság). </w:t>
      </w:r>
    </w:p>
    <w:p w14:paraId="4CF244E1" w14:textId="77777777" w:rsidR="00CC2CF7" w:rsidRDefault="00CC2CF7" w:rsidP="00CC2CF7">
      <w:pPr>
        <w:pStyle w:val="Default"/>
        <w:rPr>
          <w:color w:val="auto"/>
          <w:sz w:val="23"/>
          <w:szCs w:val="23"/>
        </w:rPr>
      </w:pPr>
    </w:p>
    <w:p w14:paraId="05494FB2"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68831EFA"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Megfigyelőképesség fejlesztése </w:t>
      </w:r>
    </w:p>
    <w:p w14:paraId="09484952"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Leíró képesség fejlesztése </w:t>
      </w:r>
    </w:p>
    <w:p w14:paraId="353182DD"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47763B57"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Mérési technika fejlesztése </w:t>
      </w:r>
    </w:p>
    <w:p w14:paraId="1DCF5764"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Kísérletezéshez szükséges képességek fejlesztése </w:t>
      </w:r>
    </w:p>
    <w:p w14:paraId="3658688D"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78AFBF2A"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09459537"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4D7A0245"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Környezettudatos magatartás fejlesztése </w:t>
      </w:r>
    </w:p>
    <w:p w14:paraId="5CB6001C"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Az emberi tevékenység természeti környezetre gyakorolt hatása. </w:t>
      </w:r>
    </w:p>
    <w:p w14:paraId="4D2F135A"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lastRenderedPageBreak/>
        <w:t xml:space="preserve">– Környezetvédelem </w:t>
      </w:r>
    </w:p>
    <w:p w14:paraId="22065417"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 megismerési módszerek alapozása </w:t>
      </w:r>
    </w:p>
    <w:p w14:paraId="67D4BB83" w14:textId="77777777" w:rsidR="00CC2CF7" w:rsidRDefault="00CC2CF7" w:rsidP="00CC2CF7">
      <w:pPr>
        <w:pStyle w:val="Default"/>
        <w:rPr>
          <w:rFonts w:ascii="Calibri" w:hAnsi="Calibri" w:cs="Calibri"/>
          <w:color w:val="auto"/>
          <w:sz w:val="22"/>
          <w:szCs w:val="22"/>
        </w:rPr>
      </w:pPr>
    </w:p>
    <w:p w14:paraId="672A8387" w14:textId="77777777" w:rsidR="00CC2CF7" w:rsidRDefault="00CC2CF7" w:rsidP="00CC2CF7">
      <w:pPr>
        <w:pStyle w:val="Default"/>
        <w:rPr>
          <w:color w:val="auto"/>
          <w:sz w:val="23"/>
          <w:szCs w:val="23"/>
        </w:rPr>
      </w:pPr>
      <w:r>
        <w:rPr>
          <w:b/>
          <w:bCs/>
          <w:color w:val="auto"/>
          <w:sz w:val="23"/>
          <w:szCs w:val="23"/>
        </w:rPr>
        <w:t xml:space="preserve">FOGALMAK </w:t>
      </w:r>
    </w:p>
    <w:p w14:paraId="6504C44F" w14:textId="77777777" w:rsidR="00CC2CF7" w:rsidRDefault="00CC2CF7" w:rsidP="00CC2CF7">
      <w:pPr>
        <w:pStyle w:val="Default"/>
        <w:rPr>
          <w:color w:val="auto"/>
          <w:sz w:val="23"/>
          <w:szCs w:val="23"/>
        </w:rPr>
      </w:pPr>
      <w:r>
        <w:rPr>
          <w:color w:val="auto"/>
          <w:sz w:val="23"/>
          <w:szCs w:val="23"/>
        </w:rPr>
        <w:t xml:space="preserve">természetes és mesterséges életközösség, környezeti igény </w:t>
      </w:r>
    </w:p>
    <w:p w14:paraId="02EBE49E" w14:textId="77777777" w:rsidR="00CC2CF7" w:rsidRDefault="00CC2CF7" w:rsidP="00CC2CF7">
      <w:pPr>
        <w:pStyle w:val="Default"/>
        <w:rPr>
          <w:color w:val="auto"/>
          <w:sz w:val="23"/>
          <w:szCs w:val="23"/>
        </w:rPr>
      </w:pPr>
      <w:r>
        <w:rPr>
          <w:b/>
          <w:bCs/>
          <w:color w:val="auto"/>
          <w:sz w:val="23"/>
          <w:szCs w:val="23"/>
        </w:rPr>
        <w:t>T</w:t>
      </w:r>
      <w:r>
        <w:rPr>
          <w:b/>
          <w:bCs/>
          <w:color w:val="auto"/>
          <w:sz w:val="19"/>
          <w:szCs w:val="19"/>
        </w:rPr>
        <w:t>ÉMAKÖR</w:t>
      </w:r>
      <w:r>
        <w:rPr>
          <w:b/>
          <w:bCs/>
          <w:color w:val="auto"/>
          <w:sz w:val="23"/>
          <w:szCs w:val="23"/>
        </w:rPr>
        <w:t xml:space="preserve">: Testünk, egészségünk </w:t>
      </w:r>
    </w:p>
    <w:p w14:paraId="2EAE33AD" w14:textId="77777777" w:rsidR="00CC2CF7" w:rsidRDefault="00CC2CF7" w:rsidP="00CC2CF7">
      <w:pPr>
        <w:pStyle w:val="Default"/>
        <w:rPr>
          <w:color w:val="auto"/>
          <w:sz w:val="23"/>
          <w:szCs w:val="23"/>
        </w:rPr>
      </w:pPr>
      <w:r>
        <w:rPr>
          <w:b/>
          <w:bCs/>
          <w:color w:val="auto"/>
          <w:sz w:val="23"/>
          <w:szCs w:val="23"/>
        </w:rPr>
        <w:t>Ó</w:t>
      </w:r>
      <w:r>
        <w:rPr>
          <w:b/>
          <w:bCs/>
          <w:color w:val="auto"/>
          <w:sz w:val="19"/>
          <w:szCs w:val="19"/>
        </w:rPr>
        <w:t>RASZÁM</w:t>
      </w:r>
      <w:r>
        <w:rPr>
          <w:b/>
          <w:bCs/>
          <w:color w:val="auto"/>
          <w:sz w:val="23"/>
          <w:szCs w:val="23"/>
        </w:rPr>
        <w:t xml:space="preserve">: 3 óra </w:t>
      </w:r>
    </w:p>
    <w:p w14:paraId="6C01491E" w14:textId="77777777" w:rsidR="00CC2CF7" w:rsidRDefault="00CC2CF7" w:rsidP="00CC2CF7">
      <w:pPr>
        <w:pStyle w:val="Default"/>
        <w:rPr>
          <w:color w:val="auto"/>
          <w:sz w:val="23"/>
          <w:szCs w:val="23"/>
        </w:rPr>
      </w:pPr>
      <w:r>
        <w:rPr>
          <w:color w:val="auto"/>
          <w:sz w:val="23"/>
          <w:szCs w:val="23"/>
        </w:rPr>
        <w:t xml:space="preserve">A témakör feldolgozása a képességek fejlesztésére épül. Az egészségtudatos életmód szokásainak kialakítása nem korlátozódhat csupán ennek a témakörnek a feldolgozására, hanem átfogóan kell megjelennie az iskolai nevelés egészében. Ez a témakör alapvetően a szomatikus neveléssel foglalkozik. </w:t>
      </w:r>
    </w:p>
    <w:p w14:paraId="085EE981" w14:textId="77777777" w:rsidR="00CC2CF7" w:rsidRDefault="00CC2CF7" w:rsidP="00CC2CF7">
      <w:pPr>
        <w:pStyle w:val="Default"/>
        <w:rPr>
          <w:color w:val="auto"/>
          <w:sz w:val="23"/>
          <w:szCs w:val="23"/>
        </w:rPr>
      </w:pPr>
      <w:r>
        <w:rPr>
          <w:b/>
          <w:bCs/>
          <w:color w:val="auto"/>
          <w:sz w:val="23"/>
          <w:szCs w:val="23"/>
        </w:rPr>
        <w:t xml:space="preserve">TANULÁSI EREDMÉNYEK </w:t>
      </w:r>
    </w:p>
    <w:p w14:paraId="3C30B907"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3437201B"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ismeri az emberi szervezet fő életfolyamatait; </w:t>
      </w:r>
    </w:p>
    <w:p w14:paraId="41D76820"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tisztában van az egészséges életmód alapelveivel, összetevőivel, az emberi szervezet egészséges testi és lelki fejlődéséhez szükséges szokásokkal, azokat igyekszik betartani; </w:t>
      </w:r>
    </w:p>
    <w:p w14:paraId="7FC275ED"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felismeri az egészséges, gondozott környezet jellemzőit. Megfogalmazza, milyen hatással van a környezet az egészségére. </w:t>
      </w:r>
    </w:p>
    <w:p w14:paraId="62331149" w14:textId="77777777" w:rsidR="00CC2CF7" w:rsidRDefault="00CC2CF7" w:rsidP="00CC2CF7">
      <w:pPr>
        <w:pStyle w:val="Default"/>
        <w:rPr>
          <w:color w:val="auto"/>
          <w:sz w:val="23"/>
          <w:szCs w:val="23"/>
        </w:rPr>
      </w:pPr>
    </w:p>
    <w:p w14:paraId="5C2B1807"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7C459DB4"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felismeri és megnevezi az emberi test részeit, fő szerveit, ismeri ezek működését, szerepét; </w:t>
      </w:r>
    </w:p>
    <w:p w14:paraId="15C00871"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ismer betegségeket, felismeri a legjellemzőbb betegségtüneteket, a betegségek megelőzésének alapvető módjait. </w:t>
      </w:r>
    </w:p>
    <w:p w14:paraId="031088E2" w14:textId="77777777" w:rsidR="00CC2CF7" w:rsidRDefault="00CC2CF7" w:rsidP="00CC2CF7">
      <w:pPr>
        <w:pStyle w:val="Default"/>
        <w:rPr>
          <w:color w:val="auto"/>
          <w:sz w:val="23"/>
          <w:szCs w:val="23"/>
        </w:rPr>
      </w:pPr>
    </w:p>
    <w:p w14:paraId="2C5FF190" w14:textId="77777777" w:rsidR="00CC2CF7" w:rsidRDefault="00CC2CF7" w:rsidP="00CC2CF7">
      <w:pPr>
        <w:pStyle w:val="Default"/>
        <w:rPr>
          <w:color w:val="auto"/>
          <w:sz w:val="23"/>
          <w:szCs w:val="23"/>
        </w:rPr>
      </w:pPr>
      <w:r>
        <w:rPr>
          <w:b/>
          <w:bCs/>
          <w:color w:val="auto"/>
          <w:sz w:val="23"/>
          <w:szCs w:val="23"/>
        </w:rPr>
        <w:t xml:space="preserve">FEJLESZTÉSI FELADATOK </w:t>
      </w:r>
    </w:p>
    <w:p w14:paraId="77C2E246"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Megfigyelőképesség fejlesztése </w:t>
      </w:r>
    </w:p>
    <w:p w14:paraId="0A6F9AC8"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Leíró képesség fejlesztése </w:t>
      </w:r>
    </w:p>
    <w:p w14:paraId="7691AE2A"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4DD37459"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4423542C"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1A60EDA9"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138A1F6C" w14:textId="77777777" w:rsidR="00CC2CF7" w:rsidRDefault="00CC2CF7" w:rsidP="00CC2CF7">
      <w:pPr>
        <w:pStyle w:val="Default"/>
        <w:rPr>
          <w:rFonts w:ascii="Calibri" w:hAnsi="Calibri" w:cs="Calibri"/>
          <w:color w:val="auto"/>
          <w:sz w:val="22"/>
          <w:szCs w:val="22"/>
        </w:rPr>
      </w:pPr>
    </w:p>
    <w:p w14:paraId="34E44076" w14:textId="77777777" w:rsidR="00CC2CF7" w:rsidRDefault="00CC2CF7" w:rsidP="00CC2CF7">
      <w:pPr>
        <w:pStyle w:val="Default"/>
        <w:rPr>
          <w:color w:val="auto"/>
          <w:sz w:val="23"/>
          <w:szCs w:val="23"/>
        </w:rPr>
      </w:pPr>
      <w:r>
        <w:rPr>
          <w:color w:val="auto"/>
          <w:sz w:val="23"/>
          <w:szCs w:val="23"/>
        </w:rPr>
        <w:t xml:space="preserve">Egészségtudatos magatartás fejlesztése </w:t>
      </w:r>
    </w:p>
    <w:p w14:paraId="3389BA9F"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Az emberi test fő testrészei, szervei </w:t>
      </w:r>
    </w:p>
    <w:p w14:paraId="45C931BD" w14:textId="77777777" w:rsidR="00CC2CF7" w:rsidRDefault="00CC2CF7" w:rsidP="00D471BE">
      <w:pPr>
        <w:pStyle w:val="Default"/>
        <w:rPr>
          <w:rFonts w:ascii="Calibri" w:hAnsi="Calibri" w:cs="Calibri"/>
          <w:color w:val="auto"/>
          <w:sz w:val="22"/>
          <w:szCs w:val="22"/>
        </w:rPr>
      </w:pPr>
      <w:r>
        <w:rPr>
          <w:rFonts w:ascii="Calibri" w:hAnsi="Calibri" w:cs="Calibri"/>
          <w:color w:val="auto"/>
          <w:sz w:val="22"/>
          <w:szCs w:val="22"/>
        </w:rPr>
        <w:t xml:space="preserve">– A környezet és az ember egészsége közötti kapcsolat </w:t>
      </w:r>
    </w:p>
    <w:p w14:paraId="5286008B"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Az egészséges életmód alapvető elemei (testápolás, öltözködés, pihenés, mozgás, testtartás, táplálkozás, fertőző betegségek és balesetek megelőzése), alkalmazásuk a napi gyakorlatban </w:t>
      </w:r>
    </w:p>
    <w:p w14:paraId="79CFA903"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táplálkozás, az életmód és az ideális testsúly elérése/megtartása közötti kapcsolat. A helyes és helytelen étrend, az egészséges és egészségtelen ételek, italok. A folyadékfogyasztás szerepe. A helyes étkezési szokások </w:t>
      </w:r>
    </w:p>
    <w:p w14:paraId="2E93D419"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Az egészséges fejlődéshez szükséges élelmiszerek kiválasztása </w:t>
      </w:r>
    </w:p>
    <w:p w14:paraId="783C8E3B"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 megfelelő öltözködés </w:t>
      </w:r>
    </w:p>
    <w:p w14:paraId="462974C1"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 személyes higiéné </w:t>
      </w:r>
    </w:p>
    <w:p w14:paraId="3F70EBC0"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 rendszeres testmozgás </w:t>
      </w:r>
    </w:p>
    <w:p w14:paraId="6A110435"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Aktív és passzív pihenés </w:t>
      </w:r>
    </w:p>
    <w:p w14:paraId="29DB4ED4"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 lelki egészség </w:t>
      </w:r>
    </w:p>
    <w:p w14:paraId="5D6BF23B"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lastRenderedPageBreak/>
        <w:t xml:space="preserve">– A leggyakoribb betegségtünetek. A testhőmérséklet, láz mérése </w:t>
      </w:r>
    </w:p>
    <w:p w14:paraId="1138ABC3"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 betegségek megelőzése. A védőoltások szerepe </w:t>
      </w:r>
    </w:p>
    <w:p w14:paraId="462201A6"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Balesetek, megelőzésük </w:t>
      </w:r>
    </w:p>
    <w:p w14:paraId="21A624C8" w14:textId="77777777" w:rsidR="00CC2CF7" w:rsidRDefault="00CC2CF7" w:rsidP="00CC2CF7">
      <w:pPr>
        <w:pStyle w:val="Default"/>
        <w:rPr>
          <w:rFonts w:ascii="Calibri" w:hAnsi="Calibri" w:cs="Calibri"/>
          <w:color w:val="auto"/>
          <w:sz w:val="22"/>
          <w:szCs w:val="22"/>
        </w:rPr>
      </w:pPr>
    </w:p>
    <w:p w14:paraId="7DDDE093" w14:textId="77777777" w:rsidR="00CC2CF7" w:rsidRDefault="00CC2CF7" w:rsidP="00CC2CF7">
      <w:pPr>
        <w:pStyle w:val="Default"/>
        <w:rPr>
          <w:color w:val="auto"/>
          <w:sz w:val="23"/>
          <w:szCs w:val="23"/>
        </w:rPr>
      </w:pPr>
      <w:r>
        <w:rPr>
          <w:b/>
          <w:bCs/>
          <w:color w:val="auto"/>
          <w:sz w:val="23"/>
          <w:szCs w:val="23"/>
        </w:rPr>
        <w:t xml:space="preserve">FOGALMAK </w:t>
      </w:r>
    </w:p>
    <w:p w14:paraId="43FD5207" w14:textId="77777777" w:rsidR="00D471BE" w:rsidRDefault="00CC2CF7" w:rsidP="00D471BE">
      <w:pPr>
        <w:pStyle w:val="Default"/>
        <w:rPr>
          <w:color w:val="auto"/>
          <w:sz w:val="23"/>
          <w:szCs w:val="23"/>
        </w:rPr>
      </w:pPr>
      <w:r>
        <w:rPr>
          <w:color w:val="auto"/>
          <w:sz w:val="23"/>
          <w:szCs w:val="23"/>
        </w:rPr>
        <w:t xml:space="preserve">szerv, testrész, szervezet, túlsúly, alultápláltság, egészség, betegség, egészségvédelem, egészségvédő szokások </w:t>
      </w:r>
    </w:p>
    <w:p w14:paraId="68409C4D" w14:textId="77777777" w:rsidR="00D471BE" w:rsidRDefault="00D471BE" w:rsidP="00D471BE">
      <w:pPr>
        <w:pStyle w:val="Default"/>
        <w:rPr>
          <w:color w:val="auto"/>
          <w:sz w:val="23"/>
          <w:szCs w:val="23"/>
        </w:rPr>
      </w:pPr>
    </w:p>
    <w:p w14:paraId="11B913F0" w14:textId="77777777" w:rsidR="00D471BE" w:rsidRDefault="00D471BE" w:rsidP="00D471BE">
      <w:pPr>
        <w:pStyle w:val="Default"/>
        <w:rPr>
          <w:color w:val="auto"/>
          <w:sz w:val="23"/>
          <w:szCs w:val="23"/>
        </w:rPr>
      </w:pPr>
      <w:r>
        <w:rPr>
          <w:color w:val="auto"/>
          <w:sz w:val="23"/>
          <w:szCs w:val="23"/>
        </w:rPr>
        <w:br w:type="page"/>
      </w:r>
    </w:p>
    <w:p w14:paraId="043E8920" w14:textId="77777777" w:rsidR="00CC2CF7" w:rsidRDefault="00CC2CF7" w:rsidP="00D676AD">
      <w:pPr>
        <w:pStyle w:val="Default"/>
        <w:jc w:val="center"/>
        <w:rPr>
          <w:b/>
          <w:bCs/>
          <w:color w:val="auto"/>
          <w:sz w:val="28"/>
          <w:szCs w:val="28"/>
        </w:rPr>
      </w:pPr>
      <w:r>
        <w:rPr>
          <w:b/>
          <w:bCs/>
          <w:color w:val="auto"/>
          <w:sz w:val="28"/>
          <w:szCs w:val="28"/>
        </w:rPr>
        <w:lastRenderedPageBreak/>
        <w:t>4. osztály</w:t>
      </w:r>
    </w:p>
    <w:p w14:paraId="6E1F472C" w14:textId="77777777" w:rsidR="00D676AD" w:rsidRDefault="00D676AD" w:rsidP="00D471BE">
      <w:pPr>
        <w:pStyle w:val="Default"/>
        <w:rPr>
          <w:color w:val="auto"/>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79"/>
        <w:gridCol w:w="3779"/>
      </w:tblGrid>
      <w:tr w:rsidR="00CC2CF7" w14:paraId="1A8A45F2" w14:textId="77777777">
        <w:trPr>
          <w:trHeight w:val="107"/>
        </w:trPr>
        <w:tc>
          <w:tcPr>
            <w:tcW w:w="3779" w:type="dxa"/>
          </w:tcPr>
          <w:p w14:paraId="40FA45D1" w14:textId="77777777" w:rsidR="00CC2CF7" w:rsidRDefault="00CC2CF7">
            <w:pPr>
              <w:pStyle w:val="Default"/>
              <w:rPr>
                <w:b/>
                <w:bCs/>
                <w:sz w:val="23"/>
                <w:szCs w:val="23"/>
              </w:rPr>
            </w:pPr>
            <w:r>
              <w:rPr>
                <w:b/>
                <w:bCs/>
                <w:color w:val="auto"/>
                <w:sz w:val="23"/>
                <w:szCs w:val="23"/>
              </w:rPr>
              <w:t xml:space="preserve">A kerettantervi témakörök áttekintő táblázata, illeszkedés a Nat témaköreihez </w:t>
            </w:r>
            <w:r>
              <w:rPr>
                <w:b/>
                <w:bCs/>
                <w:sz w:val="23"/>
                <w:szCs w:val="23"/>
              </w:rPr>
              <w:t xml:space="preserve">Témakör neve </w:t>
            </w:r>
          </w:p>
          <w:p w14:paraId="5C552CE1" w14:textId="77777777" w:rsidR="00B30F46" w:rsidRDefault="00B30F46">
            <w:pPr>
              <w:pStyle w:val="Default"/>
              <w:rPr>
                <w:sz w:val="23"/>
                <w:szCs w:val="23"/>
              </w:rPr>
            </w:pPr>
            <w:r>
              <w:rPr>
                <w:b/>
                <w:bCs/>
                <w:sz w:val="23"/>
                <w:szCs w:val="23"/>
              </w:rPr>
              <w:t xml:space="preserve"> </w:t>
            </w:r>
          </w:p>
        </w:tc>
        <w:tc>
          <w:tcPr>
            <w:tcW w:w="3779" w:type="dxa"/>
          </w:tcPr>
          <w:p w14:paraId="4AA7984B" w14:textId="77777777" w:rsidR="00CC2CF7" w:rsidRDefault="00CC2CF7">
            <w:pPr>
              <w:pStyle w:val="Default"/>
              <w:rPr>
                <w:sz w:val="23"/>
                <w:szCs w:val="23"/>
              </w:rPr>
            </w:pPr>
            <w:r>
              <w:rPr>
                <w:b/>
                <w:bCs/>
                <w:sz w:val="23"/>
                <w:szCs w:val="23"/>
              </w:rPr>
              <w:t xml:space="preserve">óraszám </w:t>
            </w:r>
          </w:p>
        </w:tc>
      </w:tr>
      <w:tr w:rsidR="00CC2CF7" w14:paraId="0D6DBE4C" w14:textId="77777777">
        <w:trPr>
          <w:trHeight w:val="109"/>
        </w:trPr>
        <w:tc>
          <w:tcPr>
            <w:tcW w:w="3779" w:type="dxa"/>
          </w:tcPr>
          <w:p w14:paraId="45AA2071" w14:textId="77777777" w:rsidR="00CC2CF7" w:rsidRDefault="00CC2CF7">
            <w:pPr>
              <w:pStyle w:val="Default"/>
              <w:rPr>
                <w:sz w:val="23"/>
                <w:szCs w:val="23"/>
              </w:rPr>
            </w:pPr>
            <w:r>
              <w:rPr>
                <w:sz w:val="23"/>
                <w:szCs w:val="23"/>
              </w:rPr>
              <w:t xml:space="preserve">Megfigyelés, mérés </w:t>
            </w:r>
          </w:p>
        </w:tc>
        <w:tc>
          <w:tcPr>
            <w:tcW w:w="3779" w:type="dxa"/>
          </w:tcPr>
          <w:p w14:paraId="2AAB6C7D" w14:textId="77777777" w:rsidR="00CC2CF7" w:rsidRDefault="00CC2CF7">
            <w:pPr>
              <w:pStyle w:val="Default"/>
              <w:rPr>
                <w:sz w:val="23"/>
                <w:szCs w:val="23"/>
              </w:rPr>
            </w:pPr>
            <w:r>
              <w:rPr>
                <w:sz w:val="23"/>
                <w:szCs w:val="23"/>
              </w:rPr>
              <w:t xml:space="preserve">6 </w:t>
            </w:r>
          </w:p>
        </w:tc>
      </w:tr>
      <w:tr w:rsidR="00CC2CF7" w14:paraId="1A210E8E" w14:textId="77777777">
        <w:trPr>
          <w:trHeight w:val="109"/>
        </w:trPr>
        <w:tc>
          <w:tcPr>
            <w:tcW w:w="3779" w:type="dxa"/>
          </w:tcPr>
          <w:p w14:paraId="462A16A4" w14:textId="77777777" w:rsidR="00CC2CF7" w:rsidRDefault="00CC2CF7">
            <w:pPr>
              <w:pStyle w:val="Default"/>
              <w:rPr>
                <w:sz w:val="23"/>
                <w:szCs w:val="23"/>
              </w:rPr>
            </w:pPr>
            <w:r>
              <w:rPr>
                <w:sz w:val="23"/>
                <w:szCs w:val="23"/>
              </w:rPr>
              <w:t xml:space="preserve">Az élettelen környezet kölcsönhatásai </w:t>
            </w:r>
          </w:p>
        </w:tc>
        <w:tc>
          <w:tcPr>
            <w:tcW w:w="3779" w:type="dxa"/>
          </w:tcPr>
          <w:p w14:paraId="57B371C9" w14:textId="77777777" w:rsidR="00CC2CF7" w:rsidRDefault="00CC2CF7">
            <w:pPr>
              <w:pStyle w:val="Default"/>
              <w:rPr>
                <w:sz w:val="23"/>
                <w:szCs w:val="23"/>
              </w:rPr>
            </w:pPr>
            <w:r>
              <w:rPr>
                <w:sz w:val="23"/>
                <w:szCs w:val="23"/>
              </w:rPr>
              <w:t xml:space="preserve">4 </w:t>
            </w:r>
          </w:p>
        </w:tc>
      </w:tr>
      <w:tr w:rsidR="00CC2CF7" w14:paraId="484E906B" w14:textId="77777777">
        <w:trPr>
          <w:trHeight w:val="109"/>
        </w:trPr>
        <w:tc>
          <w:tcPr>
            <w:tcW w:w="3779" w:type="dxa"/>
          </w:tcPr>
          <w:p w14:paraId="01380B99" w14:textId="77777777" w:rsidR="00CC2CF7" w:rsidRDefault="00CC2CF7">
            <w:pPr>
              <w:pStyle w:val="Default"/>
              <w:rPr>
                <w:sz w:val="23"/>
                <w:szCs w:val="23"/>
              </w:rPr>
            </w:pPr>
            <w:r>
              <w:rPr>
                <w:sz w:val="23"/>
                <w:szCs w:val="23"/>
              </w:rPr>
              <w:t xml:space="preserve">Hazánk, Magyarország </w:t>
            </w:r>
          </w:p>
        </w:tc>
        <w:tc>
          <w:tcPr>
            <w:tcW w:w="3779" w:type="dxa"/>
          </w:tcPr>
          <w:p w14:paraId="5E218DEC" w14:textId="77777777" w:rsidR="00CC2CF7" w:rsidRDefault="00E876AE">
            <w:pPr>
              <w:pStyle w:val="Default"/>
              <w:rPr>
                <w:sz w:val="23"/>
                <w:szCs w:val="23"/>
              </w:rPr>
            </w:pPr>
            <w:r>
              <w:rPr>
                <w:sz w:val="23"/>
                <w:szCs w:val="23"/>
              </w:rPr>
              <w:t>7</w:t>
            </w:r>
            <w:r w:rsidR="00CC2CF7">
              <w:rPr>
                <w:sz w:val="23"/>
                <w:szCs w:val="23"/>
              </w:rPr>
              <w:t xml:space="preserve"> </w:t>
            </w:r>
          </w:p>
        </w:tc>
      </w:tr>
      <w:tr w:rsidR="00CC2CF7" w14:paraId="1697B5EC" w14:textId="77777777">
        <w:trPr>
          <w:trHeight w:val="109"/>
        </w:trPr>
        <w:tc>
          <w:tcPr>
            <w:tcW w:w="3779" w:type="dxa"/>
          </w:tcPr>
          <w:p w14:paraId="09073D94" w14:textId="77777777" w:rsidR="00CC2CF7" w:rsidRDefault="00CC2CF7">
            <w:pPr>
              <w:pStyle w:val="Default"/>
              <w:rPr>
                <w:sz w:val="23"/>
                <w:szCs w:val="23"/>
              </w:rPr>
            </w:pPr>
            <w:r>
              <w:rPr>
                <w:sz w:val="23"/>
                <w:szCs w:val="23"/>
              </w:rPr>
              <w:t xml:space="preserve">Életközösségek lakóhelyünk környezetében </w:t>
            </w:r>
          </w:p>
        </w:tc>
        <w:tc>
          <w:tcPr>
            <w:tcW w:w="3779" w:type="dxa"/>
          </w:tcPr>
          <w:p w14:paraId="75D20F09" w14:textId="77777777" w:rsidR="00CC2CF7" w:rsidRDefault="00E876AE">
            <w:pPr>
              <w:pStyle w:val="Default"/>
              <w:rPr>
                <w:sz w:val="23"/>
                <w:szCs w:val="23"/>
              </w:rPr>
            </w:pPr>
            <w:r>
              <w:rPr>
                <w:sz w:val="23"/>
                <w:szCs w:val="23"/>
              </w:rPr>
              <w:t>14</w:t>
            </w:r>
            <w:r w:rsidR="00CC2CF7">
              <w:rPr>
                <w:sz w:val="23"/>
                <w:szCs w:val="23"/>
              </w:rPr>
              <w:t xml:space="preserve"> </w:t>
            </w:r>
          </w:p>
        </w:tc>
      </w:tr>
      <w:tr w:rsidR="00CC2CF7" w14:paraId="370BE762" w14:textId="77777777">
        <w:trPr>
          <w:trHeight w:val="109"/>
        </w:trPr>
        <w:tc>
          <w:tcPr>
            <w:tcW w:w="3779" w:type="dxa"/>
          </w:tcPr>
          <w:p w14:paraId="552AD6B4" w14:textId="77777777" w:rsidR="00CC2CF7" w:rsidRDefault="00CC2CF7">
            <w:pPr>
              <w:pStyle w:val="Default"/>
              <w:rPr>
                <w:sz w:val="23"/>
                <w:szCs w:val="23"/>
              </w:rPr>
            </w:pPr>
            <w:r>
              <w:rPr>
                <w:sz w:val="23"/>
                <w:szCs w:val="23"/>
              </w:rPr>
              <w:t xml:space="preserve">Testünk, egészségünk 5. </w:t>
            </w:r>
          </w:p>
          <w:p w14:paraId="677BAB87" w14:textId="77777777" w:rsidR="00B30F46" w:rsidRDefault="00B30F46">
            <w:pPr>
              <w:pStyle w:val="Default"/>
              <w:rPr>
                <w:sz w:val="23"/>
                <w:szCs w:val="23"/>
              </w:rPr>
            </w:pPr>
            <w:r>
              <w:rPr>
                <w:sz w:val="23"/>
                <w:szCs w:val="23"/>
              </w:rPr>
              <w:t>Szabadon választott óra</w:t>
            </w:r>
          </w:p>
          <w:p w14:paraId="0E7048B7" w14:textId="77777777" w:rsidR="00B30F46" w:rsidRDefault="00E876AE">
            <w:pPr>
              <w:pStyle w:val="Default"/>
              <w:rPr>
                <w:sz w:val="23"/>
                <w:szCs w:val="23"/>
              </w:rPr>
            </w:pPr>
            <w:r>
              <w:rPr>
                <w:sz w:val="23"/>
                <w:szCs w:val="23"/>
              </w:rPr>
              <w:t>Egészség hét, fenntarthatósági</w:t>
            </w:r>
            <w:r w:rsidR="00B30F46">
              <w:rPr>
                <w:sz w:val="23"/>
                <w:szCs w:val="23"/>
              </w:rPr>
              <w:t xml:space="preserve"> </w:t>
            </w:r>
            <w:r>
              <w:rPr>
                <w:sz w:val="23"/>
                <w:szCs w:val="23"/>
              </w:rPr>
              <w:t>téma</w:t>
            </w:r>
            <w:r w:rsidR="00B30F46">
              <w:rPr>
                <w:sz w:val="23"/>
                <w:szCs w:val="23"/>
              </w:rPr>
              <w:t>hét</w:t>
            </w:r>
          </w:p>
        </w:tc>
        <w:tc>
          <w:tcPr>
            <w:tcW w:w="3779" w:type="dxa"/>
          </w:tcPr>
          <w:p w14:paraId="04A252D3" w14:textId="77777777" w:rsidR="00CC2CF7" w:rsidRDefault="00CC2CF7">
            <w:pPr>
              <w:pStyle w:val="Default"/>
              <w:rPr>
                <w:sz w:val="23"/>
                <w:szCs w:val="23"/>
              </w:rPr>
            </w:pPr>
            <w:r>
              <w:rPr>
                <w:sz w:val="23"/>
                <w:szCs w:val="23"/>
              </w:rPr>
              <w:t xml:space="preserve">3 </w:t>
            </w:r>
          </w:p>
          <w:p w14:paraId="625020EC" w14:textId="77777777" w:rsidR="00B30F46" w:rsidRDefault="00B30F46">
            <w:pPr>
              <w:pStyle w:val="Default"/>
              <w:rPr>
                <w:sz w:val="23"/>
                <w:szCs w:val="23"/>
              </w:rPr>
            </w:pPr>
            <w:r>
              <w:rPr>
                <w:sz w:val="23"/>
                <w:szCs w:val="23"/>
              </w:rPr>
              <w:t>2</w:t>
            </w:r>
          </w:p>
        </w:tc>
      </w:tr>
      <w:tr w:rsidR="00CC2CF7" w14:paraId="73E26441" w14:textId="77777777">
        <w:trPr>
          <w:trHeight w:val="107"/>
        </w:trPr>
        <w:tc>
          <w:tcPr>
            <w:tcW w:w="3779" w:type="dxa"/>
          </w:tcPr>
          <w:p w14:paraId="5EB878C9" w14:textId="77777777" w:rsidR="00CC2CF7" w:rsidRDefault="00CC2CF7">
            <w:pPr>
              <w:pStyle w:val="Default"/>
              <w:rPr>
                <w:sz w:val="23"/>
                <w:szCs w:val="23"/>
              </w:rPr>
            </w:pPr>
            <w:r>
              <w:rPr>
                <w:b/>
                <w:bCs/>
                <w:sz w:val="23"/>
                <w:szCs w:val="23"/>
              </w:rPr>
              <w:t xml:space="preserve">Összes óraszám: </w:t>
            </w:r>
          </w:p>
        </w:tc>
        <w:tc>
          <w:tcPr>
            <w:tcW w:w="3779" w:type="dxa"/>
          </w:tcPr>
          <w:p w14:paraId="65FE9D38" w14:textId="77777777" w:rsidR="00CC2CF7" w:rsidRDefault="00B30F46">
            <w:pPr>
              <w:pStyle w:val="Default"/>
              <w:rPr>
                <w:sz w:val="23"/>
                <w:szCs w:val="23"/>
              </w:rPr>
            </w:pPr>
            <w:r>
              <w:rPr>
                <w:b/>
                <w:bCs/>
                <w:sz w:val="23"/>
                <w:szCs w:val="23"/>
              </w:rPr>
              <w:t>36</w:t>
            </w:r>
          </w:p>
        </w:tc>
      </w:tr>
    </w:tbl>
    <w:p w14:paraId="4F2CF591" w14:textId="77777777" w:rsidR="00CC2CF7" w:rsidRDefault="00CC2CF7" w:rsidP="00CC2CF7"/>
    <w:p w14:paraId="0AD5A182" w14:textId="77777777" w:rsidR="00CC2CF7" w:rsidRDefault="00CC2CF7" w:rsidP="00CC2CF7"/>
    <w:p w14:paraId="40A1A5EF" w14:textId="77777777" w:rsidR="00CC2CF7" w:rsidRDefault="00CC2CF7" w:rsidP="00CC2CF7">
      <w:pPr>
        <w:pStyle w:val="Default"/>
        <w:rPr>
          <w:sz w:val="23"/>
          <w:szCs w:val="23"/>
        </w:rPr>
      </w:pPr>
      <w:r>
        <w:rPr>
          <w:b/>
          <w:bCs/>
          <w:sz w:val="23"/>
          <w:szCs w:val="23"/>
        </w:rPr>
        <w:t>T</w:t>
      </w:r>
      <w:r>
        <w:rPr>
          <w:b/>
          <w:bCs/>
          <w:sz w:val="19"/>
          <w:szCs w:val="19"/>
        </w:rPr>
        <w:t>ÉMAKÖR</w:t>
      </w:r>
      <w:r>
        <w:rPr>
          <w:b/>
          <w:bCs/>
          <w:sz w:val="23"/>
          <w:szCs w:val="23"/>
        </w:rPr>
        <w:t xml:space="preserve">: Megfigyelés, mérés </w:t>
      </w:r>
    </w:p>
    <w:p w14:paraId="14679406" w14:textId="77777777" w:rsidR="00CC2CF7" w:rsidRDefault="00CC2CF7" w:rsidP="00CC2CF7">
      <w:pPr>
        <w:pStyle w:val="Default"/>
        <w:rPr>
          <w:sz w:val="23"/>
          <w:szCs w:val="23"/>
        </w:rPr>
      </w:pPr>
      <w:r>
        <w:rPr>
          <w:b/>
          <w:bCs/>
          <w:sz w:val="23"/>
          <w:szCs w:val="23"/>
        </w:rPr>
        <w:t>Ó</w:t>
      </w:r>
      <w:r>
        <w:rPr>
          <w:b/>
          <w:bCs/>
          <w:sz w:val="19"/>
          <w:szCs w:val="19"/>
        </w:rPr>
        <w:t>RASZÁM</w:t>
      </w:r>
      <w:r>
        <w:rPr>
          <w:b/>
          <w:bCs/>
          <w:sz w:val="23"/>
          <w:szCs w:val="23"/>
        </w:rPr>
        <w:t xml:space="preserve">: 6 óra </w:t>
      </w:r>
    </w:p>
    <w:p w14:paraId="64A6679E" w14:textId="77777777" w:rsidR="00CC2CF7" w:rsidRDefault="00CC2CF7" w:rsidP="00CC2CF7">
      <w:pPr>
        <w:pStyle w:val="Default"/>
        <w:rPr>
          <w:sz w:val="23"/>
          <w:szCs w:val="23"/>
        </w:rPr>
      </w:pPr>
      <w:r>
        <w:rPr>
          <w:sz w:val="23"/>
          <w:szCs w:val="23"/>
        </w:rPr>
        <w:t xml:space="preserve">A témakör az eddigi tapasztalatok rendszerezése és bővítése közben a megismerési módszerek gyakorlásán keresztül a természettudományos megismerési képességek fejlesztését célzottan teszi lehetővé. Az ismeretszerző módszerek végzése közben a tanulók tapasztalati úton szereznek ismereteket. </w:t>
      </w:r>
    </w:p>
    <w:p w14:paraId="5EE21680" w14:textId="77777777" w:rsidR="00CC2CF7" w:rsidRDefault="00CC2CF7" w:rsidP="00CC2CF7">
      <w:pPr>
        <w:pStyle w:val="Default"/>
        <w:rPr>
          <w:sz w:val="23"/>
          <w:szCs w:val="23"/>
        </w:rPr>
      </w:pPr>
      <w:r>
        <w:rPr>
          <w:b/>
          <w:bCs/>
          <w:sz w:val="23"/>
          <w:szCs w:val="23"/>
        </w:rPr>
        <w:t xml:space="preserve">TANULÁSI EREDMÉNYEK </w:t>
      </w:r>
    </w:p>
    <w:p w14:paraId="2286213E" w14:textId="77777777" w:rsidR="00CC2CF7" w:rsidRDefault="00CC2CF7" w:rsidP="00CC2CF7">
      <w:pPr>
        <w:pStyle w:val="Default"/>
        <w:rPr>
          <w:sz w:val="23"/>
          <w:szCs w:val="23"/>
        </w:rPr>
      </w:pPr>
      <w:r>
        <w:rPr>
          <w:b/>
          <w:bCs/>
          <w:sz w:val="23"/>
          <w:szCs w:val="23"/>
        </w:rPr>
        <w:t xml:space="preserve">A témakör tanulása hozzájárul ahhoz, hogy a tanuló a nevelési-oktatási szakasz végére: </w:t>
      </w:r>
    </w:p>
    <w:p w14:paraId="0EB5FADA" w14:textId="77777777" w:rsidR="00CC2CF7" w:rsidRDefault="00CC2CF7" w:rsidP="00CC2CF7">
      <w:pPr>
        <w:pStyle w:val="Default"/>
        <w:spacing w:after="91"/>
        <w:rPr>
          <w:rFonts w:ascii="Calibri" w:hAnsi="Calibri" w:cs="Calibri"/>
          <w:sz w:val="22"/>
          <w:szCs w:val="22"/>
        </w:rPr>
      </w:pPr>
      <w:r>
        <w:rPr>
          <w:rFonts w:ascii="Calibri" w:hAnsi="Calibri" w:cs="Calibri"/>
          <w:sz w:val="22"/>
          <w:szCs w:val="22"/>
        </w:rPr>
        <w:t xml:space="preserve">– felismeri az élőlényeken, élettelen anyagokon az érzékelhető és mérhető tulajdonságokat; </w:t>
      </w:r>
    </w:p>
    <w:p w14:paraId="766540ED"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adott szempontok alapján algoritmus szerint élettelen anyagokon és élőlényeken megfigyeléseket végez; </w:t>
      </w:r>
    </w:p>
    <w:p w14:paraId="2578CC18" w14:textId="77777777" w:rsidR="00CC2CF7" w:rsidRDefault="00CC2CF7" w:rsidP="00CC2CF7">
      <w:pPr>
        <w:pStyle w:val="Default"/>
        <w:spacing w:after="91"/>
        <w:rPr>
          <w:rFonts w:ascii="Calibri" w:hAnsi="Calibri" w:cs="Calibri"/>
          <w:sz w:val="22"/>
          <w:szCs w:val="22"/>
        </w:rPr>
      </w:pPr>
      <w:r>
        <w:rPr>
          <w:rFonts w:ascii="Calibri" w:hAnsi="Calibri" w:cs="Calibri"/>
          <w:sz w:val="22"/>
          <w:szCs w:val="22"/>
        </w:rPr>
        <w:t xml:space="preserve">– adott szempontok alapján élettelen anyagokat és élőlényeket összehasonlít, csoportosít; </w:t>
      </w:r>
    </w:p>
    <w:p w14:paraId="263A8245"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megfigyeléseinek, összehasonlításainak és csoportosításainak tapasztalatait szóban, rajzban, írásban rögzíti, megfogalmazza; </w:t>
      </w:r>
    </w:p>
    <w:p w14:paraId="2DA46AD5"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figyelemmel kísér rövidebb-hosszabb ideig tartó folyamatokat; </w:t>
      </w:r>
    </w:p>
    <w:p w14:paraId="17A33816" w14:textId="77777777" w:rsidR="00CC2CF7" w:rsidRDefault="00CC2CF7" w:rsidP="00CC2CF7">
      <w:pPr>
        <w:pStyle w:val="Default"/>
        <w:spacing w:after="91"/>
        <w:rPr>
          <w:rFonts w:ascii="Calibri" w:hAnsi="Calibri" w:cs="Calibri"/>
          <w:sz w:val="22"/>
          <w:szCs w:val="22"/>
        </w:rPr>
      </w:pPr>
      <w:r>
        <w:rPr>
          <w:rFonts w:ascii="Calibri" w:hAnsi="Calibri" w:cs="Calibri"/>
          <w:sz w:val="22"/>
          <w:szCs w:val="22"/>
        </w:rPr>
        <w:t xml:space="preserve">– növényt ültet és gondoz, megfigyeli a fejlődését, tapasztalatait rajzos formában rögzíti; </w:t>
      </w:r>
    </w:p>
    <w:p w14:paraId="6BAB5B23"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méréshez megválasztja az alkalmi vagy szabvány mérőeszközt, mértékegységeket; </w:t>
      </w:r>
    </w:p>
    <w:p w14:paraId="27D441EE"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algoritmus szerint, előzetes viszonyítás, majd becslés után méréseket végez, becsült és mért eredményeit összehasonlítja; </w:t>
      </w:r>
    </w:p>
    <w:p w14:paraId="14F216D0" w14:textId="77777777" w:rsidR="00CC2CF7" w:rsidRDefault="00CC2CF7" w:rsidP="00CC2CF7">
      <w:pPr>
        <w:pStyle w:val="Default"/>
        <w:spacing w:after="91"/>
        <w:rPr>
          <w:sz w:val="23"/>
          <w:szCs w:val="23"/>
        </w:rPr>
      </w:pPr>
      <w:r>
        <w:rPr>
          <w:rFonts w:ascii="Calibri" w:hAnsi="Calibri" w:cs="Calibri"/>
          <w:sz w:val="22"/>
          <w:szCs w:val="22"/>
        </w:rPr>
        <w:t xml:space="preserve">– </w:t>
      </w:r>
      <w:r>
        <w:rPr>
          <w:sz w:val="23"/>
          <w:szCs w:val="23"/>
        </w:rPr>
        <w:t xml:space="preserve">az adott alkalmi vagy szabvány mérőeszközt megfelelően használja; </w:t>
      </w:r>
    </w:p>
    <w:p w14:paraId="2661EAC1" w14:textId="77777777" w:rsidR="00CC2CF7" w:rsidRDefault="00CC2CF7" w:rsidP="00CC2CF7">
      <w:pPr>
        <w:pStyle w:val="Default"/>
        <w:rPr>
          <w:rFonts w:ascii="Calibri" w:hAnsi="Calibri" w:cs="Calibri"/>
          <w:sz w:val="22"/>
          <w:szCs w:val="22"/>
        </w:rPr>
      </w:pPr>
      <w:r>
        <w:rPr>
          <w:rFonts w:ascii="Calibri" w:hAnsi="Calibri" w:cs="Calibri"/>
          <w:sz w:val="22"/>
          <w:szCs w:val="22"/>
        </w:rPr>
        <w:t xml:space="preserve">– a méréseket és azok tapasztalatait a mindennapi életben alkalmazza. </w:t>
      </w:r>
    </w:p>
    <w:p w14:paraId="1577A2A4" w14:textId="77777777" w:rsidR="00CC2CF7" w:rsidRDefault="00CC2CF7" w:rsidP="00CC2CF7">
      <w:pPr>
        <w:pStyle w:val="Default"/>
        <w:rPr>
          <w:rFonts w:ascii="Calibri" w:hAnsi="Calibri" w:cs="Calibri"/>
          <w:sz w:val="22"/>
          <w:szCs w:val="22"/>
        </w:rPr>
      </w:pPr>
    </w:p>
    <w:p w14:paraId="29A72DB8" w14:textId="77777777" w:rsidR="00CC2CF7" w:rsidRDefault="00CC2CF7" w:rsidP="00D471BE">
      <w:pPr>
        <w:pStyle w:val="Default"/>
        <w:rPr>
          <w:sz w:val="23"/>
          <w:szCs w:val="23"/>
        </w:rPr>
      </w:pPr>
      <w:r>
        <w:rPr>
          <w:b/>
          <w:bCs/>
          <w:sz w:val="23"/>
          <w:szCs w:val="23"/>
        </w:rPr>
        <w:t xml:space="preserve">A témakör tanulása eredményeként a tanuló: </w:t>
      </w:r>
    </w:p>
    <w:p w14:paraId="0D91B1E8" w14:textId="77777777" w:rsidR="00CC2CF7" w:rsidRDefault="00CC2CF7" w:rsidP="00CC2CF7">
      <w:pPr>
        <w:pStyle w:val="Default"/>
        <w:spacing w:after="95"/>
        <w:rPr>
          <w:sz w:val="23"/>
          <w:szCs w:val="23"/>
        </w:rPr>
      </w:pPr>
      <w:r>
        <w:rPr>
          <w:rFonts w:ascii="Calibri" w:hAnsi="Calibri" w:cs="Calibri"/>
          <w:sz w:val="22"/>
          <w:szCs w:val="22"/>
        </w:rPr>
        <w:t xml:space="preserve">– </w:t>
      </w:r>
      <w:r>
        <w:rPr>
          <w:sz w:val="23"/>
          <w:szCs w:val="23"/>
        </w:rPr>
        <w:t xml:space="preserve">felismeri, megnevezi és megfigyeli egy konkrét növény választott részeit, algoritmus alapján a részek tulajdonságait. Megfogalmazza, mi a növényi részek szerepe a növény életében; </w:t>
      </w:r>
    </w:p>
    <w:p w14:paraId="2962BE64" w14:textId="77777777" w:rsidR="00CC2CF7" w:rsidRDefault="00CC2CF7" w:rsidP="00CC2CF7">
      <w:pPr>
        <w:pStyle w:val="Default"/>
        <w:rPr>
          <w:sz w:val="23"/>
          <w:szCs w:val="23"/>
        </w:rPr>
      </w:pPr>
      <w:r>
        <w:rPr>
          <w:rFonts w:ascii="Calibri" w:hAnsi="Calibri" w:cs="Calibri"/>
          <w:sz w:val="22"/>
          <w:szCs w:val="22"/>
        </w:rPr>
        <w:t xml:space="preserve">– </w:t>
      </w:r>
      <w:r>
        <w:rPr>
          <w:sz w:val="23"/>
          <w:szCs w:val="23"/>
        </w:rPr>
        <w:t xml:space="preserve">felismeri, megnevezi és megfigyeli egy konkrét állat választott részeit, algoritmus alapján a részek tulajdonságait. Megfogalmazza, mi a megismert rész szerepe az állat életében; – felismeri az élettelen anyagokon és az élőlényeken a mérhető tulajdonságokat. </w:t>
      </w:r>
    </w:p>
    <w:p w14:paraId="4C2EC324" w14:textId="77777777" w:rsidR="00CC2CF7" w:rsidRDefault="00CC2CF7" w:rsidP="00CC2CF7">
      <w:pPr>
        <w:pStyle w:val="Default"/>
        <w:rPr>
          <w:sz w:val="23"/>
          <w:szCs w:val="23"/>
        </w:rPr>
      </w:pPr>
    </w:p>
    <w:p w14:paraId="39011A7D" w14:textId="77777777" w:rsidR="00D471BE" w:rsidRDefault="00D471BE" w:rsidP="00CC2CF7">
      <w:pPr>
        <w:pStyle w:val="Default"/>
        <w:rPr>
          <w:sz w:val="23"/>
          <w:szCs w:val="23"/>
        </w:rPr>
      </w:pPr>
    </w:p>
    <w:p w14:paraId="7A620227" w14:textId="77777777" w:rsidR="00D471BE" w:rsidRDefault="00D471BE" w:rsidP="00CC2CF7">
      <w:pPr>
        <w:pStyle w:val="Default"/>
        <w:rPr>
          <w:sz w:val="23"/>
          <w:szCs w:val="23"/>
        </w:rPr>
      </w:pPr>
    </w:p>
    <w:p w14:paraId="1CF97CB8" w14:textId="77777777" w:rsidR="00CC2CF7" w:rsidRDefault="00CC2CF7" w:rsidP="00CC2CF7">
      <w:pPr>
        <w:pStyle w:val="Default"/>
        <w:rPr>
          <w:sz w:val="19"/>
          <w:szCs w:val="19"/>
        </w:rPr>
      </w:pPr>
      <w:r>
        <w:rPr>
          <w:b/>
          <w:bCs/>
          <w:sz w:val="23"/>
          <w:szCs w:val="23"/>
        </w:rPr>
        <w:t>F</w:t>
      </w:r>
      <w:r>
        <w:rPr>
          <w:b/>
          <w:bCs/>
          <w:sz w:val="19"/>
          <w:szCs w:val="19"/>
        </w:rPr>
        <w:t xml:space="preserve">EJLESZTÉSI FELADATOK ÉS ISMERETEK </w:t>
      </w:r>
    </w:p>
    <w:p w14:paraId="2A325DB6"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Megfigyelőképesség fejlesztése </w:t>
      </w:r>
    </w:p>
    <w:p w14:paraId="6941D1CD"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Leíró képesség fejlesztése </w:t>
      </w:r>
    </w:p>
    <w:p w14:paraId="1D1A98A4"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Azonosító-megkülönböztető képesség fejlesztése </w:t>
      </w:r>
    </w:p>
    <w:p w14:paraId="205E8606"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Rendszerező képesség fejlesztése </w:t>
      </w:r>
    </w:p>
    <w:p w14:paraId="654861BB"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Analizáló-szintetizáló képesség fejlesztése </w:t>
      </w:r>
    </w:p>
    <w:p w14:paraId="24DA1CB3"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Mérési technika fejlesztése </w:t>
      </w:r>
    </w:p>
    <w:p w14:paraId="5E8BC9BB"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Ok-okozati összefüggések feltárása tanítói segítséggel </w:t>
      </w:r>
    </w:p>
    <w:p w14:paraId="33C6E872"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A közvetlen környezet élettelen anyagai, környezeti tényezői (levegő, víz, talaj), élőlényei </w:t>
      </w:r>
    </w:p>
    <w:p w14:paraId="70D02B43"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A növény részeinek felismerése, megnevezése: gyökérzet, szár, levél, virág, termés </w:t>
      </w:r>
    </w:p>
    <w:p w14:paraId="7D189EF9"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 élőlények és részeik jellemző érzékelhető tulajdonságai (szín, alak, nagyság, felületi minőség, összenyomhatóság, tömeg, hőmérséklet, íz, szag, hang) </w:t>
      </w:r>
    </w:p>
    <w:p w14:paraId="3497BD8E"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 megfigyelt növényi részek szerepe a növény életében </w:t>
      </w:r>
    </w:p>
    <w:p w14:paraId="3C4FB73E"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 közvetlen környezetben élő növények és állatok megfigyelése, összehasonlítása. Megfigyelt jellemzőik alapján a növények és állatok szétválogatása, csoportokba rendezése </w:t>
      </w:r>
    </w:p>
    <w:p w14:paraId="5935AA60"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 állatok testrészeinek felismerése, azok szerepe az állatok mozgásában, táplálkozásában, életmódjában </w:t>
      </w:r>
    </w:p>
    <w:p w14:paraId="7AD61171"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Az élettelen anyagok és élőlények azonos és különböző tulajdonságai, csoportosításuk szempontjai (például tárgyak: anyaguk, halmazállapotuk, felhasználásuk; növények: lágy szárú – fás szárú, élőhely; állatok: emlősök – madarak – halak – rovarok – kétéltűek – hüllők; életmód: ragadozók – növényevők – mindenevők; élőhely: háziállatok – vadon élő állatok) </w:t>
      </w:r>
    </w:p>
    <w:p w14:paraId="016823D3"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Mérési módszerek, a hőmérséklet, a hosszúság, az űrtartalom, a tömeg és az idő mérésére használt alkalmi (önkényesen választott, természetes, régi korokban használt) és szabvány mérőeszközök, mértékegységek és használatuk </w:t>
      </w:r>
    </w:p>
    <w:p w14:paraId="13330E3A" w14:textId="77777777" w:rsidR="00CC2CF7" w:rsidRDefault="00CC2CF7" w:rsidP="00CC2CF7">
      <w:pPr>
        <w:pStyle w:val="Default"/>
        <w:spacing w:after="94"/>
        <w:rPr>
          <w:sz w:val="23"/>
          <w:szCs w:val="23"/>
        </w:rPr>
      </w:pPr>
      <w:r>
        <w:rPr>
          <w:rFonts w:ascii="Calibri" w:hAnsi="Calibri" w:cs="Calibri"/>
          <w:sz w:val="22"/>
          <w:szCs w:val="22"/>
        </w:rPr>
        <w:t xml:space="preserve">– </w:t>
      </w:r>
      <w:r>
        <w:rPr>
          <w:sz w:val="23"/>
          <w:szCs w:val="23"/>
        </w:rPr>
        <w:t xml:space="preserve">A közvetlen környezet élettelen környezeti tényezőinek, tárgyainak, élőlényeinek (növények, állatok, ember: saját test, társak, felnőttek) mérhető tulajdonságai (hosszúság, tömeg, űrtartalom, hőmérséklet, idő), mérésük </w:t>
      </w:r>
    </w:p>
    <w:p w14:paraId="28B57FDE" w14:textId="77777777" w:rsidR="00CC2CF7" w:rsidRDefault="00CC2CF7" w:rsidP="00CC2CF7">
      <w:pPr>
        <w:pStyle w:val="Default"/>
        <w:spacing w:after="94"/>
        <w:rPr>
          <w:rFonts w:ascii="Calibri" w:hAnsi="Calibri" w:cs="Calibri"/>
          <w:sz w:val="22"/>
          <w:szCs w:val="22"/>
        </w:rPr>
      </w:pPr>
      <w:r>
        <w:rPr>
          <w:rFonts w:ascii="Calibri" w:hAnsi="Calibri" w:cs="Calibri"/>
          <w:sz w:val="22"/>
          <w:szCs w:val="22"/>
        </w:rPr>
        <w:t xml:space="preserve">– Mennyiségek viszonyítása, becslése és mérése, választott alkalmi és szabvány egységekkel </w:t>
      </w:r>
    </w:p>
    <w:p w14:paraId="55F740D9" w14:textId="77777777" w:rsidR="00CC2CF7" w:rsidRDefault="00CC2CF7" w:rsidP="00CC2CF7">
      <w:pPr>
        <w:pStyle w:val="Default"/>
        <w:rPr>
          <w:rFonts w:ascii="Calibri" w:hAnsi="Calibri" w:cs="Calibri"/>
          <w:sz w:val="22"/>
          <w:szCs w:val="22"/>
        </w:rPr>
      </w:pPr>
      <w:r>
        <w:rPr>
          <w:rFonts w:ascii="Calibri" w:hAnsi="Calibri" w:cs="Calibri"/>
          <w:sz w:val="22"/>
          <w:szCs w:val="22"/>
        </w:rPr>
        <w:t xml:space="preserve">– Hétköznapi tapasztalatok a szabvány mértékegységek nagyságáról </w:t>
      </w:r>
    </w:p>
    <w:p w14:paraId="097FBB2F" w14:textId="77777777" w:rsidR="00CC2CF7" w:rsidRDefault="00CC2CF7" w:rsidP="00CC2CF7">
      <w:pPr>
        <w:pStyle w:val="Default"/>
        <w:rPr>
          <w:rFonts w:ascii="Calibri" w:hAnsi="Calibri" w:cs="Calibri"/>
          <w:sz w:val="22"/>
          <w:szCs w:val="22"/>
        </w:rPr>
      </w:pPr>
    </w:p>
    <w:p w14:paraId="043CBCEA" w14:textId="77777777" w:rsidR="00CC2CF7" w:rsidRDefault="00CC2CF7" w:rsidP="00CC2CF7">
      <w:pPr>
        <w:pStyle w:val="Default"/>
        <w:rPr>
          <w:sz w:val="23"/>
          <w:szCs w:val="23"/>
        </w:rPr>
      </w:pPr>
      <w:r>
        <w:rPr>
          <w:b/>
          <w:bCs/>
          <w:sz w:val="23"/>
          <w:szCs w:val="23"/>
        </w:rPr>
        <w:t xml:space="preserve">FOGALMAK </w:t>
      </w:r>
    </w:p>
    <w:p w14:paraId="29281162" w14:textId="77777777" w:rsidR="00D471BE" w:rsidRDefault="00CC2CF7" w:rsidP="00D471BE">
      <w:pPr>
        <w:pStyle w:val="Default"/>
        <w:rPr>
          <w:sz w:val="23"/>
          <w:szCs w:val="23"/>
        </w:rPr>
      </w:pPr>
      <w:r>
        <w:rPr>
          <w:sz w:val="23"/>
          <w:szCs w:val="23"/>
        </w:rPr>
        <w:t xml:space="preserve">élő, élettelen, növény, állat, ember, érzékszerv, érzékeléstípus, érzékelhető tulajdonság, mérés, mérőeszköz, mérőszám, mértékegység, hosszúság, űrtartalom, tömeg, idő </w:t>
      </w:r>
    </w:p>
    <w:p w14:paraId="012FB52C" w14:textId="77777777" w:rsidR="00D471BE" w:rsidRDefault="00D471BE" w:rsidP="00D471BE">
      <w:pPr>
        <w:pStyle w:val="Default"/>
        <w:rPr>
          <w:sz w:val="23"/>
          <w:szCs w:val="23"/>
        </w:rPr>
      </w:pPr>
    </w:p>
    <w:p w14:paraId="1E4600EC" w14:textId="77777777" w:rsidR="00CC2CF7" w:rsidRDefault="00CC2CF7" w:rsidP="00D471BE">
      <w:pPr>
        <w:pStyle w:val="Default"/>
        <w:rPr>
          <w:color w:val="auto"/>
          <w:sz w:val="23"/>
          <w:szCs w:val="23"/>
        </w:rPr>
      </w:pPr>
      <w:r>
        <w:rPr>
          <w:b/>
          <w:bCs/>
          <w:color w:val="auto"/>
          <w:sz w:val="23"/>
          <w:szCs w:val="23"/>
        </w:rPr>
        <w:t>T</w:t>
      </w:r>
      <w:r>
        <w:rPr>
          <w:b/>
          <w:bCs/>
          <w:color w:val="auto"/>
          <w:sz w:val="19"/>
          <w:szCs w:val="19"/>
        </w:rPr>
        <w:t>ÉMAKÖR</w:t>
      </w:r>
      <w:r>
        <w:rPr>
          <w:b/>
          <w:bCs/>
          <w:color w:val="auto"/>
          <w:sz w:val="23"/>
          <w:szCs w:val="23"/>
        </w:rPr>
        <w:t xml:space="preserve">: Az élettelen környezet kölcsönhatásai </w:t>
      </w:r>
    </w:p>
    <w:p w14:paraId="7E9E3074" w14:textId="77777777" w:rsidR="00CC2CF7" w:rsidRDefault="00CC2CF7" w:rsidP="00CC2CF7">
      <w:pPr>
        <w:pStyle w:val="Default"/>
        <w:rPr>
          <w:color w:val="auto"/>
          <w:sz w:val="23"/>
          <w:szCs w:val="23"/>
        </w:rPr>
      </w:pPr>
      <w:r>
        <w:rPr>
          <w:b/>
          <w:bCs/>
          <w:color w:val="auto"/>
          <w:sz w:val="23"/>
          <w:szCs w:val="23"/>
        </w:rPr>
        <w:t>Ó</w:t>
      </w:r>
      <w:r>
        <w:rPr>
          <w:b/>
          <w:bCs/>
          <w:color w:val="auto"/>
          <w:sz w:val="19"/>
          <w:szCs w:val="19"/>
        </w:rPr>
        <w:t>RASZÁM</w:t>
      </w:r>
      <w:r>
        <w:rPr>
          <w:b/>
          <w:bCs/>
          <w:color w:val="auto"/>
          <w:sz w:val="23"/>
          <w:szCs w:val="23"/>
        </w:rPr>
        <w:t xml:space="preserve">: 4 óra </w:t>
      </w:r>
    </w:p>
    <w:p w14:paraId="15B5CBDD" w14:textId="77777777" w:rsidR="00CC2CF7" w:rsidRDefault="00CC2CF7" w:rsidP="00CC2CF7">
      <w:pPr>
        <w:pStyle w:val="Default"/>
        <w:rPr>
          <w:color w:val="auto"/>
          <w:sz w:val="23"/>
          <w:szCs w:val="23"/>
        </w:rPr>
      </w:pPr>
      <w:r>
        <w:rPr>
          <w:color w:val="auto"/>
          <w:sz w:val="23"/>
          <w:szCs w:val="23"/>
        </w:rPr>
        <w:t xml:space="preserve">A témakör a természettudományos megismerési képességek fejlesztését célzottan teszi lehetővé. A javasolt óraszám nem feltétlenül egymást követő tanítási órákra vonatkozik. A teljes témakör megvalósulásának lezárása a negyedik tanév vége. A tevékenységek végzése közben nem alakulnak ki kész fogalmak, hanem azok tapasztalati előkészítése történik. </w:t>
      </w:r>
    </w:p>
    <w:p w14:paraId="7A5AA6F0" w14:textId="77777777" w:rsidR="00CC2CF7" w:rsidRDefault="00CC2CF7" w:rsidP="00CC2CF7">
      <w:pPr>
        <w:pStyle w:val="Default"/>
        <w:rPr>
          <w:color w:val="auto"/>
          <w:sz w:val="23"/>
          <w:szCs w:val="23"/>
        </w:rPr>
      </w:pPr>
      <w:r>
        <w:rPr>
          <w:b/>
          <w:bCs/>
          <w:color w:val="auto"/>
          <w:sz w:val="23"/>
          <w:szCs w:val="23"/>
        </w:rPr>
        <w:t xml:space="preserve">TANULÁSI EREDMÉNYEK </w:t>
      </w:r>
    </w:p>
    <w:p w14:paraId="02C3343C"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15B79CC5"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tanítói segítséggel egyszerű kísérleteket végez; </w:t>
      </w:r>
    </w:p>
    <w:p w14:paraId="4005E32C" w14:textId="77777777" w:rsidR="00CC2CF7" w:rsidRDefault="00CC2CF7" w:rsidP="00CC2CF7">
      <w:pPr>
        <w:pStyle w:val="Default"/>
        <w:rPr>
          <w:color w:val="auto"/>
          <w:sz w:val="23"/>
          <w:szCs w:val="23"/>
        </w:rPr>
      </w:pPr>
      <w:r>
        <w:rPr>
          <w:rFonts w:ascii="Calibri" w:hAnsi="Calibri" w:cs="Calibri"/>
          <w:color w:val="auto"/>
          <w:sz w:val="22"/>
          <w:szCs w:val="22"/>
        </w:rPr>
        <w:lastRenderedPageBreak/>
        <w:t xml:space="preserve">– </w:t>
      </w:r>
      <w:r>
        <w:rPr>
          <w:color w:val="auto"/>
          <w:sz w:val="23"/>
          <w:szCs w:val="23"/>
        </w:rPr>
        <w:t xml:space="preserve">a vizsgálatok tapasztalatait megfogalmazza, rajzban, írásban rögzíti; – a kísérletek tapasztalatait a mindennapi életben alkalmazza; – feladatvégzés során társaival együttműködik. </w:t>
      </w:r>
    </w:p>
    <w:p w14:paraId="3CE8E2E8" w14:textId="77777777" w:rsidR="00CC2CF7" w:rsidRDefault="00CC2CF7" w:rsidP="00CC2CF7">
      <w:pPr>
        <w:pStyle w:val="Default"/>
        <w:rPr>
          <w:color w:val="auto"/>
          <w:sz w:val="23"/>
          <w:szCs w:val="23"/>
        </w:rPr>
      </w:pPr>
    </w:p>
    <w:p w14:paraId="4D55A28A"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6949742D"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a kísérletezés elemi lépéseit annak algoritmusa szerint megvalósítja; </w:t>
      </w:r>
    </w:p>
    <w:p w14:paraId="41FADFB4"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tanító által felvetett problémával kapcsolatosan hipotézist fogalmaz meg, a vizsgálatok eredményét összeveti hipotézisével; </w:t>
      </w:r>
    </w:p>
    <w:p w14:paraId="5064D1CF"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 adott kísérlethez választott eszközöket megfelelően használja; </w:t>
      </w:r>
    </w:p>
    <w:p w14:paraId="46D1CEBC"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megfigyeli a mozgások sokféleségét, csoportosítja a mozgásformákat: hely- és helyzetváltoztató mozgás; </w:t>
      </w:r>
    </w:p>
    <w:p w14:paraId="79F4E8A5" w14:textId="77777777" w:rsidR="00CC2CF7" w:rsidRDefault="00CC2CF7" w:rsidP="00CC2CF7">
      <w:pPr>
        <w:pStyle w:val="Default"/>
        <w:rPr>
          <w:color w:val="auto"/>
          <w:sz w:val="23"/>
          <w:szCs w:val="23"/>
        </w:rPr>
      </w:pPr>
    </w:p>
    <w:p w14:paraId="438E06CA"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3AA74F2C"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Megfigyelőképesség fejlesztése </w:t>
      </w:r>
    </w:p>
    <w:p w14:paraId="3F951204"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Leíró képesség fejlesztése </w:t>
      </w:r>
    </w:p>
    <w:p w14:paraId="54E104C9"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57816AFC"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1AF228D4"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57151A57"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Mérési technika fejlesztése </w:t>
      </w:r>
    </w:p>
    <w:p w14:paraId="5FA066D4"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Kísérletezéshez szükséges képességek fejlesztése </w:t>
      </w:r>
    </w:p>
    <w:p w14:paraId="2795AA16"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33AAC404"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kísérletek során a kiinduló és keletkező anyagok lényeges érzékelhető tulajdonságai (szín, alak, nagyság, felületi minőség, összenyomhatóság, tömeg, hőmérséklet, íz, szag, hang) </w:t>
      </w:r>
    </w:p>
    <w:p w14:paraId="392EA5DF"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Hely- és helyzetváltoztató mozgás </w:t>
      </w:r>
    </w:p>
    <w:p w14:paraId="4D9E1C60"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Rugalmas és rugalmatlan ütközések megfigyelése, hétköznapi megjelenése </w:t>
      </w:r>
    </w:p>
    <w:p w14:paraId="45B369D7" w14:textId="77777777" w:rsidR="00CC2CF7" w:rsidRDefault="00CC2CF7" w:rsidP="00CC2CF7">
      <w:pPr>
        <w:pStyle w:val="Default"/>
        <w:rPr>
          <w:color w:val="auto"/>
          <w:sz w:val="23"/>
          <w:szCs w:val="23"/>
        </w:rPr>
      </w:pPr>
    </w:p>
    <w:p w14:paraId="0EF02437" w14:textId="77777777" w:rsidR="00CC2CF7" w:rsidRDefault="00CC2CF7" w:rsidP="00CC2CF7">
      <w:pPr>
        <w:pStyle w:val="Default"/>
        <w:rPr>
          <w:color w:val="auto"/>
          <w:sz w:val="23"/>
          <w:szCs w:val="23"/>
        </w:rPr>
      </w:pPr>
      <w:r>
        <w:rPr>
          <w:b/>
          <w:bCs/>
          <w:color w:val="auto"/>
          <w:sz w:val="23"/>
          <w:szCs w:val="23"/>
        </w:rPr>
        <w:t xml:space="preserve">FOGALMAK </w:t>
      </w:r>
    </w:p>
    <w:p w14:paraId="2DAA13EB" w14:textId="77777777" w:rsidR="00CC2CF7" w:rsidRDefault="00CC2CF7" w:rsidP="00CC2CF7">
      <w:pPr>
        <w:pStyle w:val="Default"/>
        <w:rPr>
          <w:color w:val="auto"/>
          <w:sz w:val="23"/>
          <w:szCs w:val="23"/>
        </w:rPr>
      </w:pPr>
      <w:r>
        <w:rPr>
          <w:color w:val="auto"/>
          <w:sz w:val="23"/>
          <w:szCs w:val="23"/>
        </w:rPr>
        <w:t xml:space="preserve">szilárd – folyékony – légnemű halmazállapot; halmazállapot-változás; olvadás, fagyás, párolgás, forrás, lecsapódás, mozgás, ütközés, </w:t>
      </w:r>
    </w:p>
    <w:p w14:paraId="70CAF237" w14:textId="77777777" w:rsidR="00CC2CF7" w:rsidRDefault="00CC2CF7" w:rsidP="00CC2CF7">
      <w:pPr>
        <w:pStyle w:val="Default"/>
        <w:rPr>
          <w:color w:val="auto"/>
          <w:sz w:val="23"/>
          <w:szCs w:val="23"/>
        </w:rPr>
      </w:pPr>
      <w:r>
        <w:rPr>
          <w:b/>
          <w:bCs/>
          <w:color w:val="auto"/>
          <w:sz w:val="23"/>
          <w:szCs w:val="23"/>
        </w:rPr>
        <w:t>T</w:t>
      </w:r>
      <w:r>
        <w:rPr>
          <w:b/>
          <w:bCs/>
          <w:color w:val="auto"/>
          <w:sz w:val="19"/>
          <w:szCs w:val="19"/>
        </w:rPr>
        <w:t>ÉMAKÖR</w:t>
      </w:r>
      <w:r>
        <w:rPr>
          <w:b/>
          <w:bCs/>
          <w:color w:val="auto"/>
          <w:sz w:val="23"/>
          <w:szCs w:val="23"/>
        </w:rPr>
        <w:t xml:space="preserve">: Hazánk, Magyarország </w:t>
      </w:r>
    </w:p>
    <w:p w14:paraId="34BB0BA3" w14:textId="77777777" w:rsidR="00CC2CF7" w:rsidRDefault="00CC2CF7" w:rsidP="00CC2CF7">
      <w:pPr>
        <w:pStyle w:val="Default"/>
        <w:rPr>
          <w:color w:val="auto"/>
          <w:sz w:val="23"/>
          <w:szCs w:val="23"/>
        </w:rPr>
      </w:pPr>
      <w:r>
        <w:rPr>
          <w:b/>
          <w:bCs/>
          <w:color w:val="auto"/>
          <w:sz w:val="23"/>
          <w:szCs w:val="23"/>
        </w:rPr>
        <w:t>Ó</w:t>
      </w:r>
      <w:r>
        <w:rPr>
          <w:b/>
          <w:bCs/>
          <w:color w:val="auto"/>
          <w:sz w:val="19"/>
          <w:szCs w:val="19"/>
        </w:rPr>
        <w:t>RASZÁM</w:t>
      </w:r>
      <w:r w:rsidR="00E876AE">
        <w:rPr>
          <w:b/>
          <w:bCs/>
          <w:color w:val="auto"/>
          <w:sz w:val="23"/>
          <w:szCs w:val="23"/>
        </w:rPr>
        <w:t>: 7</w:t>
      </w:r>
      <w:r>
        <w:rPr>
          <w:b/>
          <w:bCs/>
          <w:color w:val="auto"/>
          <w:sz w:val="23"/>
          <w:szCs w:val="23"/>
        </w:rPr>
        <w:t xml:space="preserve"> óra </w:t>
      </w:r>
    </w:p>
    <w:p w14:paraId="06BA362C" w14:textId="77777777" w:rsidR="00D471BE" w:rsidRDefault="00CC2CF7" w:rsidP="00D471BE">
      <w:pPr>
        <w:pStyle w:val="Default"/>
        <w:rPr>
          <w:color w:val="auto"/>
          <w:sz w:val="23"/>
          <w:szCs w:val="23"/>
        </w:rPr>
      </w:pPr>
      <w:r>
        <w:rPr>
          <w:color w:val="auto"/>
          <w:sz w:val="23"/>
          <w:szCs w:val="23"/>
        </w:rPr>
        <w:t xml:space="preserve">A témakör feldolgozása a képességek fejlesztésére épül. A teljes témakör feldolgozásának javasolt ideje a negyedik évfolyam. </w:t>
      </w:r>
    </w:p>
    <w:p w14:paraId="30BCF42D" w14:textId="77777777" w:rsidR="00D471BE" w:rsidRDefault="00D471BE" w:rsidP="00D471BE">
      <w:pPr>
        <w:pStyle w:val="Default"/>
        <w:rPr>
          <w:color w:val="auto"/>
          <w:sz w:val="23"/>
          <w:szCs w:val="23"/>
        </w:rPr>
      </w:pPr>
    </w:p>
    <w:p w14:paraId="5BF0330B" w14:textId="77777777" w:rsidR="00CC2CF7" w:rsidRDefault="00CC2CF7" w:rsidP="00D471BE">
      <w:pPr>
        <w:pStyle w:val="Default"/>
        <w:rPr>
          <w:color w:val="auto"/>
          <w:sz w:val="23"/>
          <w:szCs w:val="23"/>
        </w:rPr>
      </w:pPr>
      <w:r>
        <w:rPr>
          <w:b/>
          <w:bCs/>
          <w:color w:val="auto"/>
          <w:sz w:val="23"/>
          <w:szCs w:val="23"/>
        </w:rPr>
        <w:t xml:space="preserve">TANULÁSI EREDMÉNYEK </w:t>
      </w:r>
    </w:p>
    <w:p w14:paraId="28E31EE4"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2C24C7E7"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ismeri és használja az életkorának megfelelő térbeli relációs szókincset; </w:t>
      </w:r>
    </w:p>
    <w:p w14:paraId="1A15AFCE"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megnevezi és iránytű segítségével megállapítja a fő- és mellékvilágtájakat, irányokat ad meg viszonyítással; </w:t>
      </w:r>
    </w:p>
    <w:p w14:paraId="4D061EDE"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felismeri és használja az alapvető térképjeleket: felszínformák, vizek, települések, útvonalak, államhatárok; </w:t>
      </w:r>
    </w:p>
    <w:p w14:paraId="7EDB0ADA"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megkülönböztet néhány térképfajtát: domborzati, közigazgatási, turista-, autós. </w:t>
      </w:r>
    </w:p>
    <w:p w14:paraId="343C5617" w14:textId="77777777" w:rsidR="00CC2CF7" w:rsidRDefault="00CC2CF7" w:rsidP="00CC2CF7">
      <w:pPr>
        <w:pStyle w:val="Default"/>
        <w:rPr>
          <w:color w:val="auto"/>
          <w:sz w:val="23"/>
          <w:szCs w:val="23"/>
        </w:rPr>
      </w:pPr>
    </w:p>
    <w:p w14:paraId="09BF84CE"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13567B27"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iránytű segítségével megállapítja és megnevezi a fő- és mellékvilágtájakat; </w:t>
      </w:r>
    </w:p>
    <w:p w14:paraId="77BF3000"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irányokat ad meg viszonyítással; </w:t>
      </w:r>
    </w:p>
    <w:p w14:paraId="7CA16FF9" w14:textId="77777777" w:rsidR="00CC2CF7" w:rsidRDefault="00CC2CF7" w:rsidP="00CC2CF7">
      <w:pPr>
        <w:pStyle w:val="Default"/>
        <w:spacing w:after="91"/>
        <w:rPr>
          <w:color w:val="auto"/>
          <w:sz w:val="23"/>
          <w:szCs w:val="23"/>
        </w:rPr>
      </w:pPr>
      <w:r>
        <w:rPr>
          <w:rFonts w:ascii="Calibri" w:hAnsi="Calibri" w:cs="Calibri"/>
          <w:color w:val="auto"/>
          <w:sz w:val="22"/>
          <w:szCs w:val="22"/>
        </w:rPr>
        <w:lastRenderedPageBreak/>
        <w:t xml:space="preserve">– </w:t>
      </w:r>
      <w:r>
        <w:rPr>
          <w:color w:val="auto"/>
          <w:sz w:val="23"/>
          <w:szCs w:val="23"/>
        </w:rPr>
        <w:t xml:space="preserve">térkép segítségével megnevezi Magyarország jellemző felszínformáit (síkság, hegy, hegység, domb, dombság), vizeit (patak, folyó, tó), ezeket terepasztalon vagy saját készítésű modellen előállítja; </w:t>
      </w:r>
    </w:p>
    <w:p w14:paraId="5851ACF3"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térkép segítségével megmutatja hazánk nagytájait, felismeri azok jellemző felszínformáit; </w:t>
      </w:r>
    </w:p>
    <w:p w14:paraId="5064CC1B"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térkép segítségével megnevezi hazánk szomszédos országait, megyéit, saját megyéjét, megyeszékhelyét, környezetének nagyobb településeit, hazánk fővárosát, és ezeket megtalálja a térképen is. </w:t>
      </w:r>
    </w:p>
    <w:p w14:paraId="45F6FBE1" w14:textId="77777777" w:rsidR="00CC2CF7" w:rsidRDefault="00CC2CF7" w:rsidP="00CC2CF7">
      <w:pPr>
        <w:pStyle w:val="Default"/>
        <w:rPr>
          <w:color w:val="auto"/>
          <w:sz w:val="23"/>
          <w:szCs w:val="23"/>
        </w:rPr>
      </w:pPr>
    </w:p>
    <w:p w14:paraId="2F29B8F0"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6EA88CA0"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Megfigyelőképesség fejlesztése </w:t>
      </w:r>
    </w:p>
    <w:p w14:paraId="5327D43A"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Leíró képesség fejlesztése </w:t>
      </w:r>
    </w:p>
    <w:p w14:paraId="3A05A9E2"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065323C3"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3E8FAF74"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294AD726"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Mérési technika fejlesztése </w:t>
      </w:r>
    </w:p>
    <w:p w14:paraId="372C96C3"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44A07508"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Téri tájékozódó képesség fejlesztése </w:t>
      </w:r>
    </w:p>
    <w:p w14:paraId="5AB6849A"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Magyarország helyzete, államhatárok, szomszédos országaink </w:t>
      </w:r>
    </w:p>
    <w:p w14:paraId="2709F9D7"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Tájékozódás Magyarország domborzati térképén: az alapvető térképjelek, felszínformák, vizek. Irányok, távolságok a térképen </w:t>
      </w:r>
    </w:p>
    <w:p w14:paraId="44C2642E"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Hazánk nagytájainak elhelyezkedése, felszínformáik </w:t>
      </w:r>
    </w:p>
    <w:p w14:paraId="7089FF97"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Tájékozódás hazánk közigazgatási térképén: megyék, saját lakóhely megyéje, megyeszékhelye, települések, saját település és a főváros helye hazánk térképén – Fővárosunk, Budapest: híres épületek, főbb nevezetességek, hidak, közlekedés </w:t>
      </w:r>
    </w:p>
    <w:p w14:paraId="791F3D9C" w14:textId="77777777" w:rsidR="00CC2CF7" w:rsidRDefault="00CC2CF7" w:rsidP="00CC2CF7">
      <w:pPr>
        <w:pStyle w:val="Default"/>
        <w:rPr>
          <w:color w:val="auto"/>
          <w:sz w:val="23"/>
          <w:szCs w:val="23"/>
        </w:rPr>
      </w:pPr>
    </w:p>
    <w:p w14:paraId="3E8B9052" w14:textId="77777777" w:rsidR="00CC2CF7" w:rsidRDefault="00CC2CF7" w:rsidP="00CC2CF7">
      <w:pPr>
        <w:pStyle w:val="Default"/>
        <w:rPr>
          <w:color w:val="auto"/>
          <w:sz w:val="23"/>
          <w:szCs w:val="23"/>
        </w:rPr>
      </w:pPr>
      <w:r>
        <w:rPr>
          <w:b/>
          <w:bCs/>
          <w:color w:val="auto"/>
          <w:sz w:val="23"/>
          <w:szCs w:val="23"/>
        </w:rPr>
        <w:t xml:space="preserve">FOGALMAK </w:t>
      </w:r>
    </w:p>
    <w:p w14:paraId="0B2C5D01" w14:textId="77777777" w:rsidR="00CC2CF7" w:rsidRDefault="00CC2CF7" w:rsidP="00CC2CF7">
      <w:pPr>
        <w:pStyle w:val="Default"/>
        <w:rPr>
          <w:color w:val="auto"/>
          <w:sz w:val="23"/>
          <w:szCs w:val="23"/>
        </w:rPr>
      </w:pPr>
      <w:r>
        <w:rPr>
          <w:color w:val="auto"/>
          <w:sz w:val="23"/>
          <w:szCs w:val="23"/>
        </w:rPr>
        <w:t xml:space="preserve">térkép, domborzati térkép, közigazgatási térkép, felszínforma, megye, megyeszékhely, település, főváros </w:t>
      </w:r>
    </w:p>
    <w:p w14:paraId="3FF8A038" w14:textId="77777777" w:rsidR="00D471BE" w:rsidRDefault="00D471BE" w:rsidP="00CC2CF7">
      <w:pPr>
        <w:pStyle w:val="Default"/>
        <w:rPr>
          <w:color w:val="auto"/>
          <w:sz w:val="23"/>
          <w:szCs w:val="23"/>
        </w:rPr>
      </w:pPr>
    </w:p>
    <w:p w14:paraId="4027484E" w14:textId="77777777" w:rsidR="00CC2CF7" w:rsidRDefault="00CC2CF7" w:rsidP="00CC2CF7">
      <w:pPr>
        <w:pStyle w:val="Default"/>
        <w:rPr>
          <w:color w:val="auto"/>
          <w:sz w:val="23"/>
          <w:szCs w:val="23"/>
        </w:rPr>
      </w:pPr>
      <w:r>
        <w:rPr>
          <w:b/>
          <w:bCs/>
          <w:color w:val="auto"/>
          <w:sz w:val="23"/>
          <w:szCs w:val="23"/>
        </w:rPr>
        <w:t>T</w:t>
      </w:r>
      <w:r>
        <w:rPr>
          <w:b/>
          <w:bCs/>
          <w:color w:val="auto"/>
          <w:sz w:val="19"/>
          <w:szCs w:val="19"/>
        </w:rPr>
        <w:t>ÉMAKÖR</w:t>
      </w:r>
      <w:r>
        <w:rPr>
          <w:b/>
          <w:bCs/>
          <w:color w:val="auto"/>
          <w:sz w:val="23"/>
          <w:szCs w:val="23"/>
        </w:rPr>
        <w:t xml:space="preserve">: Életközösségek lakóhelyünk környezetében </w:t>
      </w:r>
    </w:p>
    <w:p w14:paraId="3E0DA882" w14:textId="77777777" w:rsidR="00D471BE" w:rsidRDefault="00CC2CF7" w:rsidP="00D471BE">
      <w:pPr>
        <w:pStyle w:val="Default"/>
        <w:rPr>
          <w:b/>
          <w:bCs/>
          <w:color w:val="auto"/>
          <w:sz w:val="23"/>
          <w:szCs w:val="23"/>
        </w:rPr>
      </w:pPr>
      <w:r>
        <w:rPr>
          <w:b/>
          <w:bCs/>
          <w:color w:val="auto"/>
          <w:sz w:val="23"/>
          <w:szCs w:val="23"/>
        </w:rPr>
        <w:t>Ó</w:t>
      </w:r>
      <w:r>
        <w:rPr>
          <w:b/>
          <w:bCs/>
          <w:color w:val="auto"/>
          <w:sz w:val="19"/>
          <w:szCs w:val="19"/>
        </w:rPr>
        <w:t>RASZÁM</w:t>
      </w:r>
      <w:r w:rsidR="00E876AE">
        <w:rPr>
          <w:b/>
          <w:bCs/>
          <w:color w:val="auto"/>
          <w:sz w:val="23"/>
          <w:szCs w:val="23"/>
        </w:rPr>
        <w:t>: 14</w:t>
      </w:r>
      <w:r>
        <w:rPr>
          <w:b/>
          <w:bCs/>
          <w:color w:val="auto"/>
          <w:sz w:val="23"/>
          <w:szCs w:val="23"/>
        </w:rPr>
        <w:t xml:space="preserve"> óra </w:t>
      </w:r>
    </w:p>
    <w:p w14:paraId="2D066AB4" w14:textId="77777777" w:rsidR="00CC2CF7" w:rsidRDefault="00CC2CF7" w:rsidP="00D471BE">
      <w:pPr>
        <w:pStyle w:val="Default"/>
        <w:rPr>
          <w:color w:val="auto"/>
          <w:sz w:val="23"/>
          <w:szCs w:val="23"/>
        </w:rPr>
      </w:pPr>
      <w:r>
        <w:rPr>
          <w:color w:val="auto"/>
          <w:sz w:val="23"/>
          <w:szCs w:val="23"/>
        </w:rPr>
        <w:t xml:space="preserve">A témakör feldolgozása a képességek fejlesztésére épül. A javasolt óraszám nem feltétlenül egymást követő tanítási órákra vonatkozik. Minden életközösség megismerését valós tapasztalatszerzési lehetőséghez – életközösségenként egy-egy tanulmányi sétához – szükséges kapcsolni. A tevékenységek végzése közben nem alakulnak ki kész fogalmak, hanem azok tapasztalati előkészítése történik. </w:t>
      </w:r>
    </w:p>
    <w:p w14:paraId="6A384F4F" w14:textId="77777777" w:rsidR="00CC2CF7" w:rsidRDefault="00CC2CF7" w:rsidP="00CC2CF7">
      <w:pPr>
        <w:pStyle w:val="Default"/>
        <w:rPr>
          <w:color w:val="auto"/>
          <w:sz w:val="23"/>
          <w:szCs w:val="23"/>
        </w:rPr>
      </w:pPr>
      <w:r>
        <w:rPr>
          <w:b/>
          <w:bCs/>
          <w:color w:val="auto"/>
          <w:sz w:val="23"/>
          <w:szCs w:val="23"/>
        </w:rPr>
        <w:t xml:space="preserve">TANULÁSI EREDMÉNYEK </w:t>
      </w:r>
    </w:p>
    <w:p w14:paraId="0D477453"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094659D7" w14:textId="77777777" w:rsidR="00CC2CF7" w:rsidRDefault="00CC2CF7" w:rsidP="00CC2CF7">
      <w:pPr>
        <w:pStyle w:val="Default"/>
        <w:rPr>
          <w:color w:val="auto"/>
          <w:sz w:val="23"/>
          <w:szCs w:val="23"/>
        </w:rPr>
      </w:pPr>
      <w:r>
        <w:rPr>
          <w:color w:val="auto"/>
          <w:sz w:val="23"/>
          <w:szCs w:val="23"/>
        </w:rPr>
        <w:t xml:space="preserve">– ismeri a lakóhelyéhez közeli életközösségek (erdő, mező-rét, víz-vízpart) főbb jellemzőit; </w:t>
      </w:r>
    </w:p>
    <w:p w14:paraId="6AF13DBB" w14:textId="77777777" w:rsidR="00CC2CF7" w:rsidRDefault="00CC2CF7" w:rsidP="00CC2CF7">
      <w:pPr>
        <w:pStyle w:val="Default"/>
        <w:rPr>
          <w:color w:val="auto"/>
          <w:sz w:val="23"/>
          <w:szCs w:val="23"/>
        </w:rPr>
      </w:pPr>
      <w:r>
        <w:rPr>
          <w:color w:val="auto"/>
          <w:sz w:val="23"/>
          <w:szCs w:val="23"/>
        </w:rPr>
        <w:t xml:space="preserve">– felelősségtudattal rendelkezik a szűkebb, illetve tágabb környezete iránt; –tevékenységeinek tapasztalatait szóban, rajzban, írásban rögzíti. </w:t>
      </w:r>
    </w:p>
    <w:p w14:paraId="43DA2AB7"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23A58B05"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felismeri a lakóhelyéhez közeli életközösségek és az ott élő élőlények közötti különbségeket (pl. természetes – mesterséges életközösség, erdő – mező, rét – víz, vízpart – park, díszkert – zöldséges, gyümölcsöskert esetében); </w:t>
      </w:r>
    </w:p>
    <w:p w14:paraId="20D2FECF"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megnevezi a megismert életközösségekre jellemző élőlényeket, használja az életközösségekhez kapcsolódó kifejezéseket; </w:t>
      </w:r>
    </w:p>
    <w:p w14:paraId="59860352" w14:textId="77777777" w:rsidR="00CC2CF7" w:rsidRDefault="00CC2CF7" w:rsidP="00CC2CF7">
      <w:pPr>
        <w:pStyle w:val="Default"/>
        <w:spacing w:after="97"/>
        <w:rPr>
          <w:color w:val="auto"/>
          <w:sz w:val="23"/>
          <w:szCs w:val="23"/>
        </w:rPr>
      </w:pPr>
      <w:r>
        <w:rPr>
          <w:rFonts w:ascii="Calibri" w:hAnsi="Calibri" w:cs="Calibri"/>
          <w:color w:val="auto"/>
          <w:sz w:val="22"/>
          <w:szCs w:val="22"/>
        </w:rPr>
        <w:lastRenderedPageBreak/>
        <w:t xml:space="preserve">– </w:t>
      </w:r>
      <w:r>
        <w:rPr>
          <w:color w:val="auto"/>
          <w:sz w:val="23"/>
          <w:szCs w:val="23"/>
        </w:rPr>
        <w:t xml:space="preserve">algoritmus alapján megfigyeli és összehasonlítja a saját lakókörnyezetében fellelhető növények és állatok jellemzőit. A megfigyelt tulajdonságok alapján csoportokba rendezi azokat; </w:t>
      </w:r>
    </w:p>
    <w:p w14:paraId="053A3C81"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algoritmus alapján megfigyeli és összehasonlítja hazánk természetes és mesterséges élőhelyein, életközösségeiben élő növények és állatok jellemzőit. A megfigyelt jellemzőik alapján csoportokba rendezi azokat; </w:t>
      </w:r>
    </w:p>
    <w:p w14:paraId="262FE0EE"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konkrét példán keresztül megfigyeli és felismeri az élőhely, életmód és testfelépítés kapcsolatát; </w:t>
      </w:r>
    </w:p>
    <w:p w14:paraId="15D4C98E" w14:textId="77777777" w:rsidR="00CC2CF7" w:rsidRDefault="00CC2CF7" w:rsidP="00CC2CF7">
      <w:pPr>
        <w:pStyle w:val="Default"/>
        <w:spacing w:after="97"/>
        <w:rPr>
          <w:color w:val="auto"/>
          <w:sz w:val="23"/>
          <w:szCs w:val="23"/>
        </w:rPr>
      </w:pPr>
      <w:r>
        <w:rPr>
          <w:rFonts w:ascii="Calibri" w:hAnsi="Calibri" w:cs="Calibri"/>
          <w:color w:val="auto"/>
          <w:sz w:val="22"/>
          <w:szCs w:val="22"/>
        </w:rPr>
        <w:t xml:space="preserve">– </w:t>
      </w:r>
      <w:r>
        <w:rPr>
          <w:color w:val="auto"/>
          <w:sz w:val="23"/>
          <w:szCs w:val="23"/>
        </w:rPr>
        <w:t xml:space="preserve">megfigyeléseit mérésekkel (például időjárási elemek, testméret), modellezéssel, egyszerű kísérletek végzésével (például láb- és csőrtípusok) egészíti ki; </w:t>
      </w:r>
    </w:p>
    <w:p w14:paraId="1F44FDD1" w14:textId="77777777" w:rsidR="00CC2CF7" w:rsidRDefault="00CC2CF7" w:rsidP="00CC2CF7">
      <w:pPr>
        <w:pStyle w:val="Default"/>
        <w:spacing w:after="97"/>
        <w:rPr>
          <w:rFonts w:ascii="Calibri" w:hAnsi="Calibri" w:cs="Calibri"/>
          <w:color w:val="auto"/>
          <w:sz w:val="22"/>
          <w:szCs w:val="22"/>
        </w:rPr>
      </w:pPr>
      <w:r>
        <w:rPr>
          <w:rFonts w:ascii="Calibri" w:hAnsi="Calibri" w:cs="Calibri"/>
          <w:color w:val="auto"/>
          <w:sz w:val="22"/>
          <w:szCs w:val="22"/>
        </w:rPr>
        <w:t xml:space="preserve">– felismeri, hogy az egyes fajok környezeti igényei eltérőek; </w:t>
      </w:r>
    </w:p>
    <w:p w14:paraId="34C9FB5D"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felismeri a megismert életközösségek növényei és állatai közötti jellegzetes kapcsolatokat; </w:t>
      </w:r>
    </w:p>
    <w:p w14:paraId="43BD00B7" w14:textId="77777777" w:rsidR="00CC2CF7" w:rsidRDefault="00CC2CF7" w:rsidP="00CC2CF7">
      <w:pPr>
        <w:pStyle w:val="Default"/>
        <w:rPr>
          <w:rFonts w:ascii="Calibri" w:hAnsi="Calibri" w:cs="Calibri"/>
          <w:color w:val="auto"/>
          <w:sz w:val="22"/>
          <w:szCs w:val="22"/>
        </w:rPr>
      </w:pPr>
    </w:p>
    <w:p w14:paraId="44D155D4"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2DD68EB1"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Megfigyelőképesség fejlesztése </w:t>
      </w:r>
    </w:p>
    <w:p w14:paraId="1B2CECA0"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Leíró képesség fejlesztése </w:t>
      </w:r>
    </w:p>
    <w:p w14:paraId="257E852D"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01C7DB08"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Mérési technika fejlesztése </w:t>
      </w:r>
    </w:p>
    <w:p w14:paraId="6B2A608D"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Kísérletezéshez szükséges képességek fejlesztése </w:t>
      </w:r>
    </w:p>
    <w:p w14:paraId="53C6E63A"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Rendszerező képesség fejlesztése </w:t>
      </w:r>
    </w:p>
    <w:p w14:paraId="107B2A4C"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60125650"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Ok-okozati összefüggések feltárása tanítói segítséggel </w:t>
      </w:r>
    </w:p>
    <w:p w14:paraId="3A861773" w14:textId="77777777" w:rsidR="00CC2CF7" w:rsidRDefault="00CC2CF7" w:rsidP="00CC2CF7">
      <w:pPr>
        <w:pStyle w:val="Default"/>
        <w:spacing w:after="94"/>
        <w:rPr>
          <w:rFonts w:ascii="Calibri" w:hAnsi="Calibri" w:cs="Calibri"/>
          <w:color w:val="auto"/>
          <w:sz w:val="22"/>
          <w:szCs w:val="22"/>
        </w:rPr>
      </w:pPr>
      <w:r>
        <w:rPr>
          <w:rFonts w:ascii="Calibri" w:hAnsi="Calibri" w:cs="Calibri"/>
          <w:color w:val="auto"/>
          <w:sz w:val="22"/>
          <w:szCs w:val="22"/>
        </w:rPr>
        <w:t xml:space="preserve">– Környezettudatos magatartás fejlesztése </w:t>
      </w:r>
    </w:p>
    <w:p w14:paraId="453E6F31" w14:textId="77777777" w:rsidR="00CC2CF7" w:rsidRDefault="00CC2CF7" w:rsidP="00CC2CF7">
      <w:pPr>
        <w:pStyle w:val="Default"/>
        <w:spacing w:after="94"/>
        <w:rPr>
          <w:color w:val="auto"/>
          <w:sz w:val="23"/>
          <w:szCs w:val="23"/>
        </w:rPr>
      </w:pPr>
      <w:r>
        <w:rPr>
          <w:rFonts w:ascii="Calibri" w:hAnsi="Calibri" w:cs="Calibri"/>
          <w:color w:val="auto"/>
          <w:sz w:val="22"/>
          <w:szCs w:val="22"/>
        </w:rPr>
        <w:t xml:space="preserve">– </w:t>
      </w:r>
      <w:r>
        <w:rPr>
          <w:color w:val="auto"/>
          <w:sz w:val="23"/>
          <w:szCs w:val="23"/>
        </w:rPr>
        <w:t xml:space="preserve">A lakóhelyhez közeli életközösségek jellemzői: erdő, mező-rét, víz-vízpart </w:t>
      </w:r>
    </w:p>
    <w:p w14:paraId="073C9188" w14:textId="77777777" w:rsidR="00CC2CF7" w:rsidRDefault="00CC2CF7" w:rsidP="00D471BE">
      <w:pPr>
        <w:pStyle w:val="Default"/>
        <w:rPr>
          <w:rFonts w:ascii="Calibri" w:hAnsi="Calibri" w:cs="Calibri"/>
          <w:color w:val="auto"/>
          <w:sz w:val="22"/>
          <w:szCs w:val="22"/>
        </w:rPr>
      </w:pPr>
      <w:r>
        <w:rPr>
          <w:rFonts w:ascii="Calibri" w:hAnsi="Calibri" w:cs="Calibri"/>
          <w:color w:val="auto"/>
          <w:sz w:val="22"/>
          <w:szCs w:val="22"/>
        </w:rPr>
        <w:t xml:space="preserve">– Az egyes életközösségekben élő növények és állatok tulajdonságai </w:t>
      </w:r>
    </w:p>
    <w:p w14:paraId="39A7C302"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lakóhelyhez közeli életközösségek (erdő, mező-rét, víz-vízpart) élőlényeinek környezeti igényei, alkalmazkodása az élettelen környezeti tényezőkhöz (életmód, testfelépítés, viselkedés) </w:t>
      </w:r>
    </w:p>
    <w:p w14:paraId="73F0EAD5"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lakóhelyhez közeli életközösségek (erdő, mező-rét, víz-vízpart) növényei és állatai közötti jellegzetes kapcsolatok (például táplálkozási kölcsönhatások, búvóhely; élőhely) </w:t>
      </w:r>
    </w:p>
    <w:p w14:paraId="7C6DD5AD"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 megismert növények és állatok csoportosítási lehetőségei (pl. lágy szárú – fás szárú, fa – cserje, lombhullató – örökzöld; állatok: emlősök – madarak – rovarok – kétéltűek – hüllők – halak; életmód: ragadozók – növényevők – mindenevők; élőhely: háziállatok – vadon élő állatok, erdei – mezei – vízparton élő – az ember környezetében élő állatok) </w:t>
      </w:r>
    </w:p>
    <w:p w14:paraId="1CAB480F" w14:textId="77777777" w:rsidR="00CC2CF7" w:rsidRDefault="00CC2CF7" w:rsidP="00CC2CF7">
      <w:pPr>
        <w:pStyle w:val="Default"/>
        <w:spacing w:after="95"/>
        <w:rPr>
          <w:color w:val="auto"/>
          <w:sz w:val="23"/>
          <w:szCs w:val="23"/>
        </w:rPr>
      </w:pPr>
      <w:r>
        <w:rPr>
          <w:rFonts w:ascii="Calibri" w:hAnsi="Calibri" w:cs="Calibri"/>
          <w:color w:val="auto"/>
          <w:sz w:val="22"/>
          <w:szCs w:val="22"/>
        </w:rPr>
        <w:t xml:space="preserve">– </w:t>
      </w:r>
      <w:r>
        <w:rPr>
          <w:color w:val="auto"/>
          <w:sz w:val="23"/>
          <w:szCs w:val="23"/>
        </w:rPr>
        <w:t xml:space="preserve">Az adott életközösség megismert növényeiből és állataiból egyszerű táplálékláncok és azokból táplálékhálózatok összeállítása </w:t>
      </w:r>
    </w:p>
    <w:p w14:paraId="71F824D0" w14:textId="77777777" w:rsidR="00CC2CF7" w:rsidRDefault="00CC2CF7" w:rsidP="00CC2CF7">
      <w:pPr>
        <w:pStyle w:val="Default"/>
        <w:spacing w:after="95"/>
        <w:rPr>
          <w:rFonts w:ascii="Calibri" w:hAnsi="Calibri" w:cs="Calibri"/>
          <w:color w:val="auto"/>
          <w:sz w:val="22"/>
          <w:szCs w:val="22"/>
        </w:rPr>
      </w:pPr>
      <w:r>
        <w:rPr>
          <w:rFonts w:ascii="Calibri" w:hAnsi="Calibri" w:cs="Calibri"/>
          <w:color w:val="auto"/>
          <w:sz w:val="22"/>
          <w:szCs w:val="22"/>
        </w:rPr>
        <w:t xml:space="preserve">– A természetes és mesterséges életközösségek </w:t>
      </w:r>
    </w:p>
    <w:p w14:paraId="57A936B3"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Az emberi tevékenység természeti környezetre gyakorolt hatása. Környezetvédelem </w:t>
      </w:r>
    </w:p>
    <w:p w14:paraId="11A443AD" w14:textId="77777777" w:rsidR="00CC2CF7" w:rsidRDefault="00CC2CF7" w:rsidP="00CC2CF7">
      <w:pPr>
        <w:pStyle w:val="Default"/>
        <w:rPr>
          <w:rFonts w:ascii="Calibri" w:hAnsi="Calibri" w:cs="Calibri"/>
          <w:color w:val="auto"/>
          <w:sz w:val="22"/>
          <w:szCs w:val="22"/>
        </w:rPr>
      </w:pPr>
    </w:p>
    <w:p w14:paraId="65C504BC" w14:textId="77777777" w:rsidR="00CC2CF7" w:rsidRDefault="00CC2CF7" w:rsidP="00CC2CF7">
      <w:pPr>
        <w:pStyle w:val="Default"/>
        <w:rPr>
          <w:color w:val="auto"/>
          <w:sz w:val="23"/>
          <w:szCs w:val="23"/>
        </w:rPr>
      </w:pPr>
      <w:r>
        <w:rPr>
          <w:b/>
          <w:bCs/>
          <w:color w:val="auto"/>
          <w:sz w:val="23"/>
          <w:szCs w:val="23"/>
        </w:rPr>
        <w:t xml:space="preserve">FOGALMAK </w:t>
      </w:r>
    </w:p>
    <w:p w14:paraId="525385AD" w14:textId="77777777" w:rsidR="00CC2CF7" w:rsidRDefault="00CC2CF7" w:rsidP="00CC2CF7">
      <w:pPr>
        <w:pStyle w:val="Default"/>
        <w:rPr>
          <w:color w:val="auto"/>
          <w:sz w:val="23"/>
          <w:szCs w:val="23"/>
        </w:rPr>
      </w:pPr>
      <w:r>
        <w:rPr>
          <w:color w:val="auto"/>
          <w:sz w:val="23"/>
          <w:szCs w:val="23"/>
        </w:rPr>
        <w:t xml:space="preserve">természetes és mesterséges életközösség, erdő, mező-rét, víz-vízpart, élőhely, életmód, környezeti igény, alkalmazkodás, testfelépítés, tápláléklánc, táplálékhálózat </w:t>
      </w:r>
    </w:p>
    <w:p w14:paraId="693C0E78" w14:textId="77777777" w:rsidR="00D471BE" w:rsidRDefault="00D471BE" w:rsidP="00CC2CF7">
      <w:pPr>
        <w:pStyle w:val="Default"/>
        <w:rPr>
          <w:color w:val="auto"/>
          <w:sz w:val="23"/>
          <w:szCs w:val="23"/>
        </w:rPr>
      </w:pPr>
    </w:p>
    <w:p w14:paraId="4003FC84" w14:textId="77777777" w:rsidR="00CC2CF7" w:rsidRDefault="00CC2CF7" w:rsidP="00CC2CF7">
      <w:pPr>
        <w:pStyle w:val="Default"/>
        <w:rPr>
          <w:color w:val="auto"/>
          <w:sz w:val="23"/>
          <w:szCs w:val="23"/>
        </w:rPr>
      </w:pPr>
      <w:r>
        <w:rPr>
          <w:b/>
          <w:bCs/>
          <w:color w:val="auto"/>
          <w:sz w:val="23"/>
          <w:szCs w:val="23"/>
        </w:rPr>
        <w:t>T</w:t>
      </w:r>
      <w:r>
        <w:rPr>
          <w:b/>
          <w:bCs/>
          <w:color w:val="auto"/>
          <w:sz w:val="19"/>
          <w:szCs w:val="19"/>
        </w:rPr>
        <w:t>ÉMAKÖR</w:t>
      </w:r>
      <w:r>
        <w:rPr>
          <w:b/>
          <w:bCs/>
          <w:color w:val="auto"/>
          <w:sz w:val="23"/>
          <w:szCs w:val="23"/>
        </w:rPr>
        <w:t xml:space="preserve">: Testünk, egészségünk </w:t>
      </w:r>
    </w:p>
    <w:p w14:paraId="73FB3582" w14:textId="77777777" w:rsidR="00CC2CF7" w:rsidRDefault="00CC2CF7" w:rsidP="00CC2CF7">
      <w:pPr>
        <w:pStyle w:val="Default"/>
        <w:rPr>
          <w:color w:val="auto"/>
          <w:sz w:val="23"/>
          <w:szCs w:val="23"/>
        </w:rPr>
      </w:pPr>
      <w:r>
        <w:rPr>
          <w:b/>
          <w:bCs/>
          <w:color w:val="auto"/>
          <w:sz w:val="23"/>
          <w:szCs w:val="23"/>
        </w:rPr>
        <w:t>Ó</w:t>
      </w:r>
      <w:r>
        <w:rPr>
          <w:b/>
          <w:bCs/>
          <w:color w:val="auto"/>
          <w:sz w:val="19"/>
          <w:szCs w:val="19"/>
        </w:rPr>
        <w:t>RASZÁM</w:t>
      </w:r>
      <w:r>
        <w:rPr>
          <w:b/>
          <w:bCs/>
          <w:color w:val="auto"/>
          <w:sz w:val="23"/>
          <w:szCs w:val="23"/>
        </w:rPr>
        <w:t xml:space="preserve">: 3 óra </w:t>
      </w:r>
    </w:p>
    <w:p w14:paraId="0740A91A" w14:textId="77777777" w:rsidR="00CC2CF7" w:rsidRDefault="00CC2CF7" w:rsidP="00CC2CF7">
      <w:pPr>
        <w:pStyle w:val="Default"/>
        <w:rPr>
          <w:color w:val="auto"/>
          <w:sz w:val="23"/>
          <w:szCs w:val="23"/>
        </w:rPr>
      </w:pPr>
      <w:r>
        <w:rPr>
          <w:color w:val="auto"/>
          <w:sz w:val="23"/>
          <w:szCs w:val="23"/>
        </w:rPr>
        <w:t xml:space="preserve">A témakör feldolgozása a képességek fejlesztésére épül. Az egészségtudatos életmód szokásainak kialakítása nem korlátozódhat csupán ennek a témakörnek a feldolgozására, hanem átfogóan kell </w:t>
      </w:r>
      <w:r>
        <w:rPr>
          <w:color w:val="auto"/>
          <w:sz w:val="23"/>
          <w:szCs w:val="23"/>
        </w:rPr>
        <w:lastRenderedPageBreak/>
        <w:t xml:space="preserve">megjelennie az iskolai nevelés egészében. Ez a témakör alapvetően a szomatikus neveléssel foglalkozik. </w:t>
      </w:r>
    </w:p>
    <w:p w14:paraId="56A3FB13" w14:textId="77777777" w:rsidR="00CC2CF7" w:rsidRDefault="00CC2CF7" w:rsidP="00CC2CF7">
      <w:pPr>
        <w:pStyle w:val="Default"/>
        <w:rPr>
          <w:color w:val="auto"/>
          <w:sz w:val="23"/>
          <w:szCs w:val="23"/>
        </w:rPr>
      </w:pPr>
      <w:r>
        <w:rPr>
          <w:b/>
          <w:bCs/>
          <w:color w:val="auto"/>
          <w:sz w:val="23"/>
          <w:szCs w:val="23"/>
        </w:rPr>
        <w:t xml:space="preserve">TANULÁSI EREDMÉNYEK </w:t>
      </w:r>
    </w:p>
    <w:p w14:paraId="6BE3DD51" w14:textId="77777777" w:rsidR="00CC2CF7" w:rsidRDefault="00CC2CF7" w:rsidP="00CC2CF7">
      <w:pPr>
        <w:pStyle w:val="Default"/>
        <w:rPr>
          <w:color w:val="auto"/>
          <w:sz w:val="23"/>
          <w:szCs w:val="23"/>
        </w:rPr>
      </w:pPr>
      <w:r>
        <w:rPr>
          <w:b/>
          <w:bCs/>
          <w:color w:val="auto"/>
          <w:sz w:val="23"/>
          <w:szCs w:val="23"/>
        </w:rPr>
        <w:t xml:space="preserve">A témakör tanulása hozzájárul ahhoz, hogy a tanuló a nevelési-oktatási szakasz végére: </w:t>
      </w:r>
    </w:p>
    <w:p w14:paraId="1FAE6F54"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ismeri az emberi szervezet fő életfolyamatait; </w:t>
      </w:r>
    </w:p>
    <w:p w14:paraId="01F1A995"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tisztában van az egészséges életmód alapelveivel, összetevőivel, az emberi szervezet egészséges testi és lelki fejlődéséhez szükséges szokásokkal, azokat igyekszik betartani; </w:t>
      </w:r>
    </w:p>
    <w:p w14:paraId="2F037838" w14:textId="77777777" w:rsidR="00CC2CF7" w:rsidRDefault="00CC2CF7" w:rsidP="00CC2CF7">
      <w:pPr>
        <w:pStyle w:val="Default"/>
        <w:rPr>
          <w:color w:val="auto"/>
          <w:sz w:val="23"/>
          <w:szCs w:val="23"/>
        </w:rPr>
      </w:pPr>
      <w:r>
        <w:rPr>
          <w:rFonts w:ascii="Calibri" w:hAnsi="Calibri" w:cs="Calibri"/>
          <w:color w:val="auto"/>
          <w:sz w:val="22"/>
          <w:szCs w:val="22"/>
        </w:rPr>
        <w:t xml:space="preserve">– </w:t>
      </w:r>
      <w:r>
        <w:rPr>
          <w:color w:val="auto"/>
          <w:sz w:val="23"/>
          <w:szCs w:val="23"/>
        </w:rPr>
        <w:t xml:space="preserve">felismeri az egészséges, gondozott környezet jellemzőit. Megfogalmazza, milyen hatással van a környezet az egészségére. </w:t>
      </w:r>
    </w:p>
    <w:p w14:paraId="3327D3F0" w14:textId="77777777" w:rsidR="00CC2CF7" w:rsidRDefault="00CC2CF7" w:rsidP="00CC2CF7">
      <w:pPr>
        <w:pStyle w:val="Default"/>
        <w:rPr>
          <w:color w:val="auto"/>
          <w:sz w:val="23"/>
          <w:szCs w:val="23"/>
        </w:rPr>
      </w:pPr>
    </w:p>
    <w:p w14:paraId="19FA75A2" w14:textId="77777777" w:rsidR="00CC2CF7" w:rsidRDefault="00CC2CF7" w:rsidP="00CC2CF7">
      <w:pPr>
        <w:pStyle w:val="Default"/>
        <w:rPr>
          <w:color w:val="auto"/>
          <w:sz w:val="23"/>
          <w:szCs w:val="23"/>
        </w:rPr>
      </w:pPr>
      <w:r>
        <w:rPr>
          <w:b/>
          <w:bCs/>
          <w:color w:val="auto"/>
          <w:sz w:val="23"/>
          <w:szCs w:val="23"/>
        </w:rPr>
        <w:t xml:space="preserve">A témakör tanulása eredményeként a tanuló: </w:t>
      </w:r>
    </w:p>
    <w:p w14:paraId="387F7A5B" w14:textId="77777777" w:rsidR="00CC2CF7" w:rsidRDefault="00CC2CF7" w:rsidP="00CC2CF7">
      <w:pPr>
        <w:pStyle w:val="Default"/>
        <w:spacing w:after="96"/>
        <w:rPr>
          <w:rFonts w:ascii="Calibri" w:hAnsi="Calibri" w:cs="Calibri"/>
          <w:color w:val="auto"/>
          <w:sz w:val="22"/>
          <w:szCs w:val="22"/>
        </w:rPr>
      </w:pPr>
      <w:r>
        <w:rPr>
          <w:rFonts w:ascii="Calibri" w:hAnsi="Calibri" w:cs="Calibri"/>
          <w:color w:val="auto"/>
          <w:sz w:val="22"/>
          <w:szCs w:val="22"/>
        </w:rPr>
        <w:t xml:space="preserve">– megnevezi az érzékszerveket és azok szerepét a megismerési folyamatokban; </w:t>
      </w:r>
    </w:p>
    <w:p w14:paraId="0D85B8DF"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belátja az érzékszervek védelmének fontosságát, és ismeri ezek eszközeit, módjait; </w:t>
      </w:r>
    </w:p>
    <w:p w14:paraId="5E12053F" w14:textId="77777777" w:rsidR="00CC2CF7" w:rsidRDefault="00CC2CF7" w:rsidP="00CC2CF7">
      <w:pPr>
        <w:pStyle w:val="Default"/>
        <w:rPr>
          <w:rFonts w:ascii="Calibri" w:hAnsi="Calibri" w:cs="Calibri"/>
          <w:color w:val="auto"/>
          <w:sz w:val="22"/>
          <w:szCs w:val="22"/>
        </w:rPr>
      </w:pPr>
    </w:p>
    <w:p w14:paraId="7460319A" w14:textId="77777777" w:rsidR="00CC2CF7" w:rsidRDefault="00CC2CF7" w:rsidP="00CC2CF7">
      <w:pPr>
        <w:pStyle w:val="Default"/>
        <w:rPr>
          <w:color w:val="auto"/>
          <w:sz w:val="19"/>
          <w:szCs w:val="19"/>
        </w:rPr>
      </w:pPr>
      <w:r>
        <w:rPr>
          <w:b/>
          <w:bCs/>
          <w:color w:val="auto"/>
          <w:sz w:val="23"/>
          <w:szCs w:val="23"/>
        </w:rPr>
        <w:t>F</w:t>
      </w:r>
      <w:r>
        <w:rPr>
          <w:b/>
          <w:bCs/>
          <w:color w:val="auto"/>
          <w:sz w:val="19"/>
          <w:szCs w:val="19"/>
        </w:rPr>
        <w:t xml:space="preserve">EJLESZTÉSI FELADATOK ÉS ISMERETEK </w:t>
      </w:r>
    </w:p>
    <w:p w14:paraId="295BDA7B"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Megfigyelőképesség fejlesztése </w:t>
      </w:r>
    </w:p>
    <w:p w14:paraId="43D96C23"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Leíró képesség fejlesztése </w:t>
      </w:r>
    </w:p>
    <w:p w14:paraId="07165130"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Azonosító-megkülönböztető képesség fejlesztése </w:t>
      </w:r>
    </w:p>
    <w:p w14:paraId="7E354313"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Rendszerező képesség fejlesztése </w:t>
      </w:r>
    </w:p>
    <w:p w14:paraId="5C5B2949"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Analizáló-szintetizáló képesség fejlesztése </w:t>
      </w:r>
    </w:p>
    <w:p w14:paraId="304BB940" w14:textId="77777777" w:rsidR="00CC2CF7" w:rsidRDefault="00CC2CF7" w:rsidP="00D471BE">
      <w:pPr>
        <w:pStyle w:val="Default"/>
        <w:rPr>
          <w:color w:val="auto"/>
        </w:rPr>
      </w:pPr>
      <w:r>
        <w:rPr>
          <w:rFonts w:ascii="Calibri" w:hAnsi="Calibri" w:cs="Calibri"/>
          <w:color w:val="auto"/>
          <w:sz w:val="22"/>
          <w:szCs w:val="22"/>
        </w:rPr>
        <w:t xml:space="preserve">– Ok-okozati összefüggések feltárása tanítói segítséggel </w:t>
      </w:r>
    </w:p>
    <w:p w14:paraId="640E9D05"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Egészségtudatos magatartás fejlesztése </w:t>
      </w:r>
    </w:p>
    <w:p w14:paraId="1FAAC1AE"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Legfontosabb érzékszerveink és szerepük a környezet megismerésében </w:t>
      </w:r>
    </w:p>
    <w:p w14:paraId="74D4E329" w14:textId="77777777" w:rsidR="00CC2CF7" w:rsidRDefault="00CC2CF7" w:rsidP="00CC2CF7">
      <w:pPr>
        <w:pStyle w:val="Default"/>
        <w:spacing w:after="91"/>
        <w:rPr>
          <w:color w:val="auto"/>
          <w:sz w:val="23"/>
          <w:szCs w:val="23"/>
        </w:rPr>
      </w:pPr>
      <w:r>
        <w:rPr>
          <w:rFonts w:ascii="Calibri" w:hAnsi="Calibri" w:cs="Calibri"/>
          <w:color w:val="auto"/>
          <w:sz w:val="22"/>
          <w:szCs w:val="22"/>
        </w:rPr>
        <w:t xml:space="preserve">– </w:t>
      </w:r>
      <w:r>
        <w:rPr>
          <w:color w:val="auto"/>
          <w:sz w:val="23"/>
          <w:szCs w:val="23"/>
        </w:rPr>
        <w:t xml:space="preserve">Az érzékszervek védelmét biztosító módszerek és eszközök, szabályok, helyes szokások </w:t>
      </w:r>
    </w:p>
    <w:p w14:paraId="261B8984"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 tanuláshoz szükséges helyes megvilágítás fontossága </w:t>
      </w:r>
    </w:p>
    <w:p w14:paraId="09775CE8"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 személyes higiéné </w:t>
      </w:r>
    </w:p>
    <w:p w14:paraId="4333DC7D"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 rendszeres testmozgás </w:t>
      </w:r>
    </w:p>
    <w:p w14:paraId="379E87B2" w14:textId="77777777" w:rsidR="00CC2CF7" w:rsidRDefault="00CC2CF7" w:rsidP="00CC2CF7">
      <w:pPr>
        <w:pStyle w:val="Default"/>
        <w:spacing w:after="91"/>
        <w:rPr>
          <w:rFonts w:ascii="Calibri" w:hAnsi="Calibri" w:cs="Calibri"/>
          <w:color w:val="auto"/>
          <w:sz w:val="22"/>
          <w:szCs w:val="22"/>
        </w:rPr>
      </w:pPr>
      <w:r>
        <w:rPr>
          <w:rFonts w:ascii="Calibri" w:hAnsi="Calibri" w:cs="Calibri"/>
          <w:color w:val="auto"/>
          <w:sz w:val="22"/>
          <w:szCs w:val="22"/>
        </w:rPr>
        <w:t xml:space="preserve">– Aktív és passzív pihenés </w:t>
      </w:r>
    </w:p>
    <w:p w14:paraId="57C87ACC" w14:textId="77777777" w:rsidR="00CC2CF7" w:rsidRDefault="00CC2CF7" w:rsidP="00CC2CF7">
      <w:pPr>
        <w:pStyle w:val="Default"/>
        <w:rPr>
          <w:rFonts w:ascii="Calibri" w:hAnsi="Calibri" w:cs="Calibri"/>
          <w:color w:val="auto"/>
          <w:sz w:val="22"/>
          <w:szCs w:val="22"/>
        </w:rPr>
      </w:pPr>
      <w:r>
        <w:rPr>
          <w:rFonts w:ascii="Calibri" w:hAnsi="Calibri" w:cs="Calibri"/>
          <w:color w:val="auto"/>
          <w:sz w:val="22"/>
          <w:szCs w:val="22"/>
        </w:rPr>
        <w:t xml:space="preserve">– A lelki egészség </w:t>
      </w:r>
    </w:p>
    <w:p w14:paraId="411BDAB9" w14:textId="77777777" w:rsidR="00CC2CF7" w:rsidRDefault="00CC2CF7" w:rsidP="00CC2CF7">
      <w:pPr>
        <w:pStyle w:val="Default"/>
        <w:rPr>
          <w:rFonts w:ascii="Calibri" w:hAnsi="Calibri" w:cs="Calibri"/>
          <w:color w:val="auto"/>
          <w:sz w:val="22"/>
          <w:szCs w:val="22"/>
        </w:rPr>
      </w:pPr>
    </w:p>
    <w:p w14:paraId="64A2B349" w14:textId="77777777" w:rsidR="00CC2CF7" w:rsidRDefault="00CC2CF7" w:rsidP="00CC2CF7">
      <w:pPr>
        <w:pStyle w:val="Default"/>
        <w:rPr>
          <w:color w:val="auto"/>
          <w:sz w:val="23"/>
          <w:szCs w:val="23"/>
        </w:rPr>
      </w:pPr>
      <w:r>
        <w:rPr>
          <w:b/>
          <w:bCs/>
          <w:color w:val="auto"/>
          <w:sz w:val="23"/>
          <w:szCs w:val="23"/>
        </w:rPr>
        <w:t xml:space="preserve">FOGALMAK </w:t>
      </w:r>
    </w:p>
    <w:p w14:paraId="50C4EDAE" w14:textId="77777777" w:rsidR="00CC2CF7" w:rsidRDefault="00CC2CF7" w:rsidP="00CC2CF7">
      <w:pPr>
        <w:rPr>
          <w:sz w:val="23"/>
          <w:szCs w:val="23"/>
        </w:rPr>
      </w:pPr>
      <w:r>
        <w:rPr>
          <w:sz w:val="23"/>
          <w:szCs w:val="23"/>
        </w:rPr>
        <w:t>érzékszerv, testrész, szervezet</w:t>
      </w:r>
    </w:p>
    <w:p w14:paraId="2DDF1736" w14:textId="77777777" w:rsidR="00B01415" w:rsidRDefault="00B01415" w:rsidP="00CC2CF7">
      <w:r>
        <w:rPr>
          <w:sz w:val="23"/>
          <w:szCs w:val="23"/>
        </w:rPr>
        <w:t xml:space="preserve">Szabadon választott órák : 2 óra </w:t>
      </w:r>
      <w:r w:rsidR="00D471BE">
        <w:rPr>
          <w:sz w:val="23"/>
          <w:szCs w:val="23"/>
        </w:rPr>
        <w:t xml:space="preserve"> </w:t>
      </w:r>
    </w:p>
    <w:sectPr w:rsidR="00B01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23BF9"/>
    <w:multiLevelType w:val="hybridMultilevel"/>
    <w:tmpl w:val="B04889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07FA18"/>
    <w:multiLevelType w:val="hybridMultilevel"/>
    <w:tmpl w:val="2CB5CF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05310"/>
    <w:multiLevelType w:val="hybridMultilevel"/>
    <w:tmpl w:val="6211A2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2E58B4"/>
    <w:multiLevelType w:val="hybridMultilevel"/>
    <w:tmpl w:val="67B6A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A4FB05"/>
    <w:multiLevelType w:val="hybridMultilevel"/>
    <w:tmpl w:val="270851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3BE2E6C"/>
    <w:multiLevelType w:val="hybridMultilevel"/>
    <w:tmpl w:val="2B15B4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A39B0C4"/>
    <w:multiLevelType w:val="hybridMultilevel"/>
    <w:tmpl w:val="377D1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48EB71"/>
    <w:multiLevelType w:val="hybridMultilevel"/>
    <w:tmpl w:val="33EF18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E51D45"/>
    <w:multiLevelType w:val="hybridMultilevel"/>
    <w:tmpl w:val="3FEA0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329A993"/>
    <w:multiLevelType w:val="hybridMultilevel"/>
    <w:tmpl w:val="5491FA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0BC98DF"/>
    <w:multiLevelType w:val="hybridMultilevel"/>
    <w:tmpl w:val="4B09F9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727AEE"/>
    <w:multiLevelType w:val="hybridMultilevel"/>
    <w:tmpl w:val="722661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4056DF"/>
    <w:multiLevelType w:val="hybridMultilevel"/>
    <w:tmpl w:val="A4DE24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AB0F6A2"/>
    <w:multiLevelType w:val="hybridMultilevel"/>
    <w:tmpl w:val="2C58F3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E5428B3"/>
    <w:multiLevelType w:val="hybridMultilevel"/>
    <w:tmpl w:val="9CE971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4E3EC60"/>
    <w:multiLevelType w:val="hybridMultilevel"/>
    <w:tmpl w:val="831AD9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89FA69"/>
    <w:multiLevelType w:val="hybridMultilevel"/>
    <w:tmpl w:val="211EC0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D9349C8"/>
    <w:multiLevelType w:val="hybridMultilevel"/>
    <w:tmpl w:val="E339ED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770C7D"/>
    <w:multiLevelType w:val="hybridMultilevel"/>
    <w:tmpl w:val="1B47D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F14AA5"/>
    <w:multiLevelType w:val="hybridMultilevel"/>
    <w:tmpl w:val="B29BA6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27AB15"/>
    <w:multiLevelType w:val="hybridMultilevel"/>
    <w:tmpl w:val="7D0A7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6AAE61"/>
    <w:multiLevelType w:val="hybridMultilevel"/>
    <w:tmpl w:val="4C25B8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C94B3E"/>
    <w:multiLevelType w:val="hybridMultilevel"/>
    <w:tmpl w:val="A9D5C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62B01E"/>
    <w:multiLevelType w:val="hybridMultilevel"/>
    <w:tmpl w:val="FD496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0044C7"/>
    <w:multiLevelType w:val="hybridMultilevel"/>
    <w:tmpl w:val="BF950A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4E3394"/>
    <w:multiLevelType w:val="hybridMultilevel"/>
    <w:tmpl w:val="A1E703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37992269">
    <w:abstractNumId w:val="5"/>
  </w:num>
  <w:num w:numId="2" w16cid:durableId="931158426">
    <w:abstractNumId w:val="9"/>
  </w:num>
  <w:num w:numId="3" w16cid:durableId="844127645">
    <w:abstractNumId w:val="14"/>
  </w:num>
  <w:num w:numId="4" w16cid:durableId="548688314">
    <w:abstractNumId w:val="15"/>
  </w:num>
  <w:num w:numId="5" w16cid:durableId="1368096142">
    <w:abstractNumId w:val="10"/>
  </w:num>
  <w:num w:numId="6" w16cid:durableId="588001468">
    <w:abstractNumId w:val="24"/>
  </w:num>
  <w:num w:numId="7" w16cid:durableId="1350177009">
    <w:abstractNumId w:val="12"/>
  </w:num>
  <w:num w:numId="8" w16cid:durableId="824277140">
    <w:abstractNumId w:val="20"/>
  </w:num>
  <w:num w:numId="9" w16cid:durableId="1129740918">
    <w:abstractNumId w:val="4"/>
  </w:num>
  <w:num w:numId="10" w16cid:durableId="527446117">
    <w:abstractNumId w:val="1"/>
  </w:num>
  <w:num w:numId="11" w16cid:durableId="44112705">
    <w:abstractNumId w:val="6"/>
  </w:num>
  <w:num w:numId="12" w16cid:durableId="1250894725">
    <w:abstractNumId w:val="22"/>
  </w:num>
  <w:num w:numId="13" w16cid:durableId="1104107895">
    <w:abstractNumId w:val="7"/>
  </w:num>
  <w:num w:numId="14" w16cid:durableId="1485732086">
    <w:abstractNumId w:val="2"/>
  </w:num>
  <w:num w:numId="15" w16cid:durableId="1724013616">
    <w:abstractNumId w:val="3"/>
  </w:num>
  <w:num w:numId="16" w16cid:durableId="482355185">
    <w:abstractNumId w:val="17"/>
  </w:num>
  <w:num w:numId="17" w16cid:durableId="1155220632">
    <w:abstractNumId w:val="11"/>
  </w:num>
  <w:num w:numId="18" w16cid:durableId="460153394">
    <w:abstractNumId w:val="8"/>
  </w:num>
  <w:num w:numId="19" w16cid:durableId="107897214">
    <w:abstractNumId w:val="0"/>
  </w:num>
  <w:num w:numId="20" w16cid:durableId="569967640">
    <w:abstractNumId w:val="13"/>
  </w:num>
  <w:num w:numId="21" w16cid:durableId="1155948142">
    <w:abstractNumId w:val="23"/>
  </w:num>
  <w:num w:numId="22" w16cid:durableId="1701315637">
    <w:abstractNumId w:val="16"/>
  </w:num>
  <w:num w:numId="23" w16cid:durableId="1188833762">
    <w:abstractNumId w:val="21"/>
  </w:num>
  <w:num w:numId="24" w16cid:durableId="634993859">
    <w:abstractNumId w:val="18"/>
  </w:num>
  <w:num w:numId="25" w16cid:durableId="22025638">
    <w:abstractNumId w:val="25"/>
  </w:num>
  <w:num w:numId="26" w16cid:durableId="12935140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F7"/>
    <w:rsid w:val="005077A0"/>
    <w:rsid w:val="00513FDD"/>
    <w:rsid w:val="00B01415"/>
    <w:rsid w:val="00B30F46"/>
    <w:rsid w:val="00BF310D"/>
    <w:rsid w:val="00C0624E"/>
    <w:rsid w:val="00CC2CF7"/>
    <w:rsid w:val="00D471BE"/>
    <w:rsid w:val="00D676AD"/>
    <w:rsid w:val="00E876AE"/>
    <w:rsid w:val="00EB3C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9F0A"/>
  <w15:chartTrackingRefBased/>
  <w15:docId w15:val="{BFA862FF-A837-4609-AD6B-D18CB255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C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4398</Words>
  <Characters>30351</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Hadobásné Obbágy Mónika</dc:creator>
  <cp:keywords/>
  <dc:description/>
  <cp:lastModifiedBy>O365 felhasználó</cp:lastModifiedBy>
  <cp:revision>5</cp:revision>
  <dcterms:created xsi:type="dcterms:W3CDTF">2022-06-30T06:48:00Z</dcterms:created>
  <dcterms:modified xsi:type="dcterms:W3CDTF">2023-10-08T18:14:00Z</dcterms:modified>
</cp:coreProperties>
</file>