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758C" w14:textId="77777777" w:rsidR="007672BF" w:rsidRDefault="007672BF" w:rsidP="007672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215F82F5" w14:textId="62838C10" w:rsidR="007672BF" w:rsidRDefault="00C05848" w:rsidP="007672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7672BF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682FB7A9" w14:textId="77777777" w:rsidR="007672BF" w:rsidRDefault="007672BF" w:rsidP="007672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09A5B340" w14:textId="77777777" w:rsidR="007672BF" w:rsidRDefault="007672BF" w:rsidP="00767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A6475" w14:textId="77777777" w:rsidR="007672BF" w:rsidRDefault="007672BF" w:rsidP="00767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CBDE9" w14:textId="77777777" w:rsidR="007672BF" w:rsidRDefault="007672BF" w:rsidP="00767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1E7294" w14:textId="77777777" w:rsidR="007672BF" w:rsidRDefault="007672BF" w:rsidP="00767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1E76ED" w14:textId="77777777" w:rsidR="007672BF" w:rsidRDefault="007672BF" w:rsidP="00767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52FCD" w14:textId="77777777" w:rsidR="007672BF" w:rsidRDefault="007672BF" w:rsidP="007672B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19C78CD0" w14:textId="3E4D046F" w:rsidR="007672BF" w:rsidRDefault="007672BF" w:rsidP="007672B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Biológia</w:t>
      </w:r>
    </w:p>
    <w:p w14:paraId="1771CA07" w14:textId="506084F1" w:rsidR="007672BF" w:rsidRDefault="007672BF" w:rsidP="007672B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7-8. évfolyam</w:t>
      </w:r>
    </w:p>
    <w:p w14:paraId="03602672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AAF83DC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A625B59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A5749AA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1B1BA8D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A4E8B1D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23BB3D9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76F5D47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65A57A4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2E1092B" w14:textId="77777777" w:rsidR="007672BF" w:rsidRDefault="007672BF" w:rsidP="007672BF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E298140" w14:textId="77777777" w:rsidR="007672BF" w:rsidRDefault="007672BF" w:rsidP="007672B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910CCA5" w14:textId="27777B63" w:rsidR="009A501B" w:rsidRPr="003B34B8" w:rsidRDefault="005013B8" w:rsidP="00B86F1E">
      <w:pPr>
        <w:pStyle w:val="Cmsor1"/>
      </w:pPr>
      <w:r>
        <w:lastRenderedPageBreak/>
        <w:t>Biológia</w:t>
      </w:r>
    </w:p>
    <w:p w14:paraId="426F988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14:paraId="4E3B453D" w14:textId="55554A50" w:rsidR="0079239C" w:rsidRPr="0079239C" w:rsidRDefault="00A9360C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79239C" w:rsidRPr="0079239C">
        <w:rPr>
          <w:lang w:eastAsia="hu-HU"/>
        </w:rPr>
        <w:t xml:space="preserve"> biológia </w:t>
      </w:r>
      <w:r w:rsidR="0079239C" w:rsidRPr="00576A37">
        <w:rPr>
          <w:lang w:eastAsia="hu-HU"/>
        </w:rPr>
        <w:t>tanulás</w:t>
      </w:r>
      <w:r w:rsidR="00313A50">
        <w:rPr>
          <w:lang w:eastAsia="hu-HU"/>
        </w:rPr>
        <w:t>a</w:t>
      </w:r>
      <w:r w:rsidR="0079239C" w:rsidRPr="00576A37">
        <w:rPr>
          <w:lang w:eastAsia="hu-HU"/>
        </w:rPr>
        <w:t>-tanítás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 xml:space="preserve"> </w:t>
      </w:r>
      <w:r w:rsidR="00A213A4">
        <w:rPr>
          <w:lang w:eastAsia="hu-HU"/>
        </w:rPr>
        <w:t>t</w:t>
      </w:r>
      <w:r w:rsidR="0079239C" w:rsidRPr="0079239C">
        <w:rPr>
          <w:lang w:eastAsia="hu-HU"/>
        </w:rPr>
        <w:t>ovább</w:t>
      </w:r>
      <w:r w:rsidR="007B6F9A">
        <w:rPr>
          <w:lang w:eastAsia="hu-HU"/>
        </w:rPr>
        <w:t>viszi</w:t>
      </w:r>
      <w:r w:rsidR="0079239C" w:rsidRPr="0079239C">
        <w:rPr>
          <w:lang w:eastAsia="hu-HU"/>
        </w:rPr>
        <w:t xml:space="preserve"> a korábbi években elkezdett fogalmi fejlődés folyamatát, elmélyít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és rendszerez</w:t>
      </w:r>
      <w:r w:rsidR="007B6F9A">
        <w:rPr>
          <w:lang w:eastAsia="hu-HU"/>
        </w:rPr>
        <w:t>i</w:t>
      </w:r>
      <w:r w:rsidR="0079239C" w:rsidRPr="0079239C">
        <w:rPr>
          <w:lang w:eastAsia="hu-HU"/>
        </w:rPr>
        <w:t xml:space="preserve"> a kulcsfogalmak köré szervezett elméleti tudást. Eszközöket </w:t>
      </w:r>
      <w:r w:rsidR="007B6F9A">
        <w:rPr>
          <w:lang w:eastAsia="hu-HU"/>
        </w:rPr>
        <w:t>a</w:t>
      </w:r>
      <w:r w:rsidR="0079239C" w:rsidRPr="0079239C">
        <w:rPr>
          <w:lang w:eastAsia="hu-HU"/>
        </w:rPr>
        <w:t>d a tanulók kezébe, amel</w:t>
      </w:r>
      <w:r w:rsidR="000A5A99">
        <w:rPr>
          <w:lang w:eastAsia="hu-HU"/>
        </w:rPr>
        <w:t>yekk</w:t>
      </w:r>
      <w:r w:rsidR="0079239C"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 w:rsidR="000A5A99">
        <w:rPr>
          <w:lang w:eastAsia="hu-HU"/>
        </w:rPr>
        <w:t>A tanulók ö</w:t>
      </w:r>
      <w:r w:rsidR="0079239C" w:rsidRPr="0079239C">
        <w:rPr>
          <w:lang w:eastAsia="hu-HU"/>
        </w:rPr>
        <w:t>nmagukat mint biológiai lényt is vizsgál</w:t>
      </w:r>
      <w:r w:rsidR="007B6F9A">
        <w:rPr>
          <w:lang w:eastAsia="hu-HU"/>
        </w:rPr>
        <w:t>ják</w:t>
      </w:r>
      <w:r w:rsidR="0079239C"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 w:rsidR="00A213A4">
        <w:rPr>
          <w:lang w:eastAsia="hu-HU"/>
        </w:rPr>
        <w:t>A</w:t>
      </w:r>
      <w:r w:rsidR="0079239C" w:rsidRPr="0079239C">
        <w:rPr>
          <w:lang w:eastAsia="hu-HU"/>
        </w:rPr>
        <w:t xml:space="preserve"> tanulók képet kapnak a biológia kulcsfogalmairól, alapvető elméleteiről</w:t>
      </w:r>
      <w:r w:rsidR="00A213A4">
        <w:rPr>
          <w:lang w:eastAsia="hu-HU"/>
        </w:rPr>
        <w:t>, de</w:t>
      </w:r>
      <w:r w:rsidR="0079239C" w:rsidRPr="0079239C">
        <w:rPr>
          <w:lang w:eastAsia="hu-HU"/>
        </w:rPr>
        <w:t xml:space="preserve"> lehetőségük van az érdeklődésüknek megfelelő, elmély</w:t>
      </w:r>
      <w:r w:rsidR="00CA1BA0">
        <w:rPr>
          <w:lang w:eastAsia="hu-HU"/>
        </w:rPr>
        <w:t>ü</w:t>
      </w:r>
      <w:r w:rsidR="0079239C" w:rsidRPr="0079239C">
        <w:rPr>
          <w:lang w:eastAsia="hu-HU"/>
        </w:rPr>
        <w:t>ltebb vizsgálódásra is</w:t>
      </w:r>
      <w:r w:rsidR="00A213A4">
        <w:rPr>
          <w:lang w:eastAsia="hu-HU"/>
        </w:rPr>
        <w:t>, ami</w:t>
      </w:r>
      <w:r w:rsidR="00A213A4" w:rsidRPr="00A213A4">
        <w:rPr>
          <w:lang w:eastAsia="hu-HU"/>
        </w:rPr>
        <w:t xml:space="preserve"> </w:t>
      </w:r>
      <w:r w:rsidR="00A213A4" w:rsidRPr="0079239C">
        <w:rPr>
          <w:lang w:eastAsia="hu-HU"/>
        </w:rPr>
        <w:t>utat nyit az élettudományok</w:t>
      </w:r>
      <w:r w:rsidR="00A213A4">
        <w:rPr>
          <w:lang w:eastAsia="hu-HU"/>
        </w:rPr>
        <w:t xml:space="preserve"> és a hozzájuk</w:t>
      </w:r>
      <w:r w:rsidR="00A213A4" w:rsidRPr="0079239C">
        <w:rPr>
          <w:lang w:eastAsia="hu-HU"/>
        </w:rPr>
        <w:t xml:space="preserve"> kapcsolódó életpályák felé</w:t>
      </w:r>
      <w:r w:rsidR="0079239C" w:rsidRPr="0079239C">
        <w:rPr>
          <w:lang w:eastAsia="hu-HU"/>
        </w:rPr>
        <w:t xml:space="preserve">. </w:t>
      </w:r>
      <w:r w:rsidR="00A213A4">
        <w:rPr>
          <w:lang w:eastAsia="hu-HU"/>
        </w:rPr>
        <w:t xml:space="preserve">Ezt szolgálhatja </w:t>
      </w:r>
      <w:r w:rsidR="0079239C" w:rsidRPr="0079239C">
        <w:rPr>
          <w:lang w:eastAsia="hu-HU"/>
        </w:rPr>
        <w:t>egy-egy részterület pl. projektalapú vizsgálat</w:t>
      </w:r>
      <w:r w:rsidR="00A213A4">
        <w:rPr>
          <w:lang w:eastAsia="hu-HU"/>
        </w:rPr>
        <w:t>a</w:t>
      </w:r>
      <w:r w:rsidR="00A213A4" w:rsidRPr="00A213A4">
        <w:rPr>
          <w:lang w:eastAsia="hu-HU"/>
        </w:rPr>
        <w:t xml:space="preserve"> </w:t>
      </w:r>
      <w:r w:rsidR="00A213A4">
        <w:rPr>
          <w:lang w:eastAsia="hu-HU"/>
        </w:rPr>
        <w:t>az iskolai laboratórium eszközeivel, a tanulók lakóhelyi és természeti környezetének felfedezésével</w:t>
      </w:r>
      <w:r w:rsidR="006241CE">
        <w:rPr>
          <w:lang w:eastAsia="hu-HU"/>
        </w:rPr>
        <w:t xml:space="preserve">. </w:t>
      </w:r>
    </w:p>
    <w:p w14:paraId="60B69378" w14:textId="77777777" w:rsidR="0079239C" w:rsidRPr="0079239C" w:rsidRDefault="0079239C" w:rsidP="00EA179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14:paraId="57445755" w14:textId="53106AE1" w:rsidR="0079239C" w:rsidRPr="0079239C" w:rsidRDefault="0079239C" w:rsidP="0066218F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 w:rsidR="00490C74"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</w:t>
      </w:r>
      <w:r w:rsidR="00490C74"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 w:rsidR="00490C74"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 w:rsidR="00490C74"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 w:rsidR="00490C74">
        <w:rPr>
          <w:lang w:eastAsia="hu-HU"/>
        </w:rPr>
        <w:t>m</w:t>
      </w:r>
      <w:r w:rsidRPr="0079239C">
        <w:rPr>
          <w:lang w:eastAsia="hu-HU"/>
        </w:rPr>
        <w:t>egkívánja a definíciók</w:t>
      </w:r>
      <w:r w:rsidR="000A5A99"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</w:t>
      </w:r>
      <w:r w:rsidR="00490C74" w:rsidRPr="0079239C">
        <w:rPr>
          <w:lang w:eastAsia="hu-HU"/>
        </w:rPr>
        <w:t xml:space="preserve">elnevezések </w:t>
      </w:r>
      <w:r w:rsidRPr="0079239C">
        <w:rPr>
          <w:lang w:eastAsia="hu-HU"/>
        </w:rPr>
        <w:t xml:space="preserve">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219571C7" w14:textId="77777777" w:rsidR="0079239C" w:rsidRPr="0079239C" w:rsidRDefault="0079239C" w:rsidP="00EA179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14:paraId="050016BD" w14:textId="643AF834" w:rsidR="00632303" w:rsidRDefault="0079239C" w:rsidP="0066218F">
      <w:pPr>
        <w:spacing w:line="259" w:lineRule="auto"/>
        <w:rPr>
          <w:lang w:eastAsia="hu-HU"/>
        </w:rPr>
      </w:pPr>
      <w:r w:rsidRPr="00D93241">
        <w:rPr>
          <w:lang w:eastAsia="hu-HU"/>
        </w:rPr>
        <w:t xml:space="preserve">A tanult ismereteket a tanulók olyan </w:t>
      </w:r>
      <w:r w:rsidR="00E2725D" w:rsidRPr="00D93241">
        <w:rPr>
          <w:lang w:eastAsia="hu-HU"/>
        </w:rPr>
        <w:t>gondolkodási sémákba</w:t>
      </w:r>
      <w:r w:rsidRPr="00D93241">
        <w:rPr>
          <w:lang w:eastAsia="hu-HU"/>
        </w:rPr>
        <w:t xml:space="preserve"> illeszthetik, mint pl. a törzsfejlődés, az egyedfejlődés, a felépítés és működés, az alkalmazkodás vagy az egyensúly. A gondolkodás fejlesztése magában foglalja a</w:t>
      </w:r>
      <w:r w:rsidR="00490C74"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</w:t>
      </w:r>
      <w:r w:rsidR="00490C74">
        <w:rPr>
          <w:lang w:eastAsia="hu-HU"/>
        </w:rPr>
        <w:t>et a</w:t>
      </w:r>
      <w:r w:rsidRPr="00D93241">
        <w:rPr>
          <w:lang w:eastAsia="hu-HU"/>
        </w:rPr>
        <w:t xml:space="preserve"> tudományosan vizsgálható problémák felismerése, a kutatási kérdés megfogalmazása, a hipotézisalkotás, a kísérlettervezés és </w:t>
      </w:r>
      <w:r w:rsidR="000A5A99"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 w:rsidR="00490C74">
        <w:rPr>
          <w:lang w:eastAsia="hu-HU"/>
        </w:rPr>
        <w:t xml:space="preserve"> fejlesztheti</w:t>
      </w:r>
      <w:r w:rsidRPr="00D93241">
        <w:rPr>
          <w:lang w:eastAsia="hu-HU"/>
        </w:rPr>
        <w:t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</w:t>
      </w:r>
      <w:r w:rsidR="00E2725D" w:rsidRPr="00D93241">
        <w:rPr>
          <w:lang w:eastAsia="hu-HU"/>
        </w:rPr>
        <w:t xml:space="preserve"> ellentétbe a rövid távon nyereséges, de önpusztító gazdálkodás haszonélvezőinek igényeivel. Természet és gazdálkodás összhangja vezethet a fenntartható életminőséghez.</w:t>
      </w:r>
      <w:r w:rsidR="00632303"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14:paraId="7D3A9A8F" w14:textId="7EDA1702" w:rsidR="0079239C" w:rsidRDefault="0079239C" w:rsidP="0066218F">
      <w:pPr>
        <w:spacing w:line="259" w:lineRule="auto"/>
        <w:rPr>
          <w:lang w:eastAsia="hu-HU"/>
        </w:rPr>
      </w:pPr>
      <w:r w:rsidRPr="00632303">
        <w:rPr>
          <w:lang w:eastAsia="hu-HU"/>
        </w:rPr>
        <w:t>A hatékony tanulás interakciókra épül, ezért a kommunikáció és együttműködés fejlesztését is be kell illeszteni a tanulás-tanítás folyamatába</w:t>
      </w:r>
      <w:r w:rsidR="000A5A99">
        <w:rPr>
          <w:lang w:eastAsia="hu-HU"/>
        </w:rPr>
        <w:t>. E</w:t>
      </w:r>
      <w:r w:rsidR="00490C74">
        <w:rPr>
          <w:lang w:eastAsia="hu-HU"/>
        </w:rPr>
        <w:t>zt a rendszeres</w:t>
      </w:r>
      <w:r w:rsidR="00490C74" w:rsidRPr="00632303">
        <w:rPr>
          <w:lang w:eastAsia="hu-HU"/>
        </w:rPr>
        <w:t xml:space="preserve"> </w:t>
      </w:r>
      <w:r w:rsidR="000A5A99">
        <w:rPr>
          <w:lang w:eastAsia="hu-HU"/>
        </w:rPr>
        <w:t>tanuló-tanuló</w:t>
      </w:r>
      <w:r w:rsidR="00490C74" w:rsidRPr="00632303">
        <w:rPr>
          <w:lang w:eastAsia="hu-HU"/>
        </w:rPr>
        <w:t xml:space="preserve">, </w:t>
      </w:r>
      <w:r w:rsidR="000A5A99">
        <w:rPr>
          <w:lang w:eastAsia="hu-HU"/>
        </w:rPr>
        <w:t>tanuló</w:t>
      </w:r>
      <w:r w:rsidR="00490C74" w:rsidRPr="00632303">
        <w:rPr>
          <w:lang w:eastAsia="hu-HU"/>
        </w:rPr>
        <w:t>-tanár interakciók biztosíthatják</w:t>
      </w:r>
      <w:r w:rsidRPr="00632303">
        <w:rPr>
          <w:lang w:eastAsia="hu-HU"/>
        </w:rPr>
        <w:t xml:space="preserve">. A meglévő tudás felszínre hozása és megosztása a tanórákon kívül a virtuális közösségekben, osztálytermi alkalmazásokban is </w:t>
      </w:r>
      <w:r w:rsidR="00490C74">
        <w:rPr>
          <w:lang w:eastAsia="hu-HU"/>
        </w:rPr>
        <w:t>történhet</w:t>
      </w:r>
      <w:r w:rsidRPr="00632303">
        <w:rPr>
          <w:lang w:eastAsia="hu-HU"/>
        </w:rPr>
        <w:t>. A</w:t>
      </w:r>
      <w:r w:rsidR="00490C74"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 w:rsidR="00490C74"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 w:rsidR="00490C74"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 w:rsidR="00AD1BA2">
        <w:rPr>
          <w:lang w:eastAsia="hu-HU"/>
        </w:rPr>
        <w:t>ét</w:t>
      </w:r>
      <w:r w:rsidRPr="00632303">
        <w:rPr>
          <w:lang w:eastAsia="hu-HU"/>
        </w:rPr>
        <w:t xml:space="preserve"> </w:t>
      </w:r>
      <w:r w:rsidR="00AD1BA2" w:rsidRPr="00632303">
        <w:rPr>
          <w:lang w:eastAsia="hu-HU"/>
        </w:rPr>
        <w:t xml:space="preserve">a biológiai vizsgálatokban </w:t>
      </w:r>
      <w:r w:rsidR="00AD1BA2"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alkalmazás</w:t>
      </w:r>
      <w:r w:rsidR="00AD1BA2">
        <w:rPr>
          <w:lang w:eastAsia="hu-HU"/>
        </w:rPr>
        <w:t>ok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 w:rsidR="00AD1BA2"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fotózás vagy videózás is hasznos lehet. </w:t>
      </w:r>
      <w:r w:rsidR="00AD1BA2"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lastRenderedPageBreak/>
        <w:t>tanulási környezetben</w:t>
      </w:r>
      <w:r w:rsidRPr="00632303">
        <w:rPr>
          <w:lang w:eastAsia="hu-HU"/>
        </w:rPr>
        <w:t xml:space="preserve"> a tanár szerepe is megváltozik</w:t>
      </w:r>
      <w:r w:rsidR="000A5A99">
        <w:rPr>
          <w:lang w:eastAsia="hu-HU"/>
        </w:rPr>
        <w:t>;</w:t>
      </w:r>
      <w:r w:rsidRPr="00632303">
        <w:rPr>
          <w:lang w:eastAsia="hu-HU"/>
        </w:rPr>
        <w:t xml:space="preserve"> </w:t>
      </w:r>
      <w:r w:rsidR="00AD1BA2">
        <w:rPr>
          <w:lang w:eastAsia="hu-HU"/>
        </w:rPr>
        <w:t>kiemelt</w:t>
      </w:r>
      <w:r w:rsidR="00AD1BA2" w:rsidRPr="00632303">
        <w:rPr>
          <w:lang w:eastAsia="hu-HU"/>
        </w:rPr>
        <w:t xml:space="preserve"> </w:t>
      </w:r>
      <w:r w:rsidRPr="00632303">
        <w:rPr>
          <w:lang w:eastAsia="hu-HU"/>
        </w:rPr>
        <w:t xml:space="preserve">célja a tanulók önszabályozó tanulási képességének erősítése és az ehhez szükséges megfelelő támogatás személyre szabott </w:t>
      </w:r>
      <w:r w:rsidR="000A5A99"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14:paraId="1F46C9BE" w14:textId="77777777" w:rsidR="00346FB9" w:rsidRDefault="00346FB9" w:rsidP="00346FB9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14:paraId="79B64E91" w14:textId="77777777" w:rsidR="00346FB9" w:rsidRPr="00DB4C79" w:rsidRDefault="00346FB9" w:rsidP="00346FB9">
      <w:r w:rsidRPr="00DB4C79">
        <w:rPr>
          <w:b/>
        </w:rPr>
        <w:t>A tanulás kompetenciái: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>Tantárgyhoz kapcsolódó, napról napra frissülő információk keresése, az ezekre a forrásokra épített tanulás fejleszti az önálló tanulás képességét.</w:t>
      </w:r>
      <w:r w:rsidRPr="00DB4C79">
        <w:t xml:space="preserve"> </w:t>
      </w:r>
    </w:p>
    <w:p w14:paraId="61F11AFE" w14:textId="2E4B25D0" w:rsidR="00346FB9" w:rsidRPr="00DB4C79" w:rsidRDefault="00C82B39" w:rsidP="00346FB9">
      <w:r>
        <w:rPr>
          <w:b/>
        </w:rPr>
        <w:t>A k</w:t>
      </w:r>
      <w:r w:rsidR="00346FB9" w:rsidRPr="00DB4C79">
        <w:rPr>
          <w:b/>
        </w:rPr>
        <w:t>ommunikációs kompetenciák:</w:t>
      </w:r>
      <w:r w:rsidR="00346FB9"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79A56819" w14:textId="47F8FD52" w:rsidR="00346FB9" w:rsidRPr="00DB4C79" w:rsidRDefault="00C82B39" w:rsidP="00346FB9">
      <w:r>
        <w:rPr>
          <w:b/>
        </w:rPr>
        <w:t>A d</w:t>
      </w:r>
      <w:r w:rsidR="00346FB9" w:rsidRPr="00DB4C79">
        <w:rPr>
          <w:b/>
        </w:rPr>
        <w:t>igitális kompetenciák:</w:t>
      </w:r>
      <w:r w:rsidR="00346FB9" w:rsidRPr="00DB4C79">
        <w:t xml:space="preserve"> A közvetlen tapasztalatszerzés mellett a tanuló digitális forrásokból szerezhet információkat a természeti környezetéről. A </w:t>
      </w:r>
      <w:r w:rsidR="00346FB9" w:rsidRPr="00C15731">
        <w:rPr>
          <w:color w:val="000000"/>
        </w:rPr>
        <w:t>könyvtári és egyéb adatbázisokban</w:t>
      </w:r>
      <w:r w:rsidR="00346FB9" w:rsidRPr="00DB4C79">
        <w:t xml:space="preserve"> </w:t>
      </w:r>
      <w:r w:rsidR="00346FB9">
        <w:t xml:space="preserve">végzett </w:t>
      </w:r>
      <w:r w:rsidR="00346FB9"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 w:rsidR="00346FB9">
        <w:t>hat</w:t>
      </w:r>
      <w:r w:rsidR="00346FB9" w:rsidRPr="00DB4C79">
        <w:t>ja társaival.</w:t>
      </w:r>
    </w:p>
    <w:p w14:paraId="59978183" w14:textId="4F19FBE6" w:rsidR="00346FB9" w:rsidRPr="00DB4C79" w:rsidRDefault="00C82B39" w:rsidP="00346FB9">
      <w:r>
        <w:rPr>
          <w:b/>
          <w:bCs/>
        </w:rPr>
        <w:t>A m</w:t>
      </w:r>
      <w:r w:rsidR="00346FB9">
        <w:rPr>
          <w:b/>
          <w:bCs/>
        </w:rPr>
        <w:t xml:space="preserve">atematikai, </w:t>
      </w:r>
      <w:r w:rsidR="00346FB9" w:rsidRPr="00DB4C79">
        <w:rPr>
          <w:b/>
          <w:bCs/>
        </w:rPr>
        <w:t>gondolkodás</w:t>
      </w:r>
      <w:r w:rsidR="00346FB9">
        <w:rPr>
          <w:b/>
          <w:bCs/>
        </w:rPr>
        <w:t>i kompetenciák</w:t>
      </w:r>
      <w:r w:rsidR="00346FB9" w:rsidRPr="00DB4C79">
        <w:rPr>
          <w:b/>
          <w:bCs/>
        </w:rPr>
        <w:t xml:space="preserve">: </w:t>
      </w:r>
      <w:r w:rsidR="00346FB9"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 w:rsidR="00346FB9">
        <w:t>iológiai elméletek alkalmazása</w:t>
      </w:r>
      <w:r w:rsidR="00346FB9" w:rsidRPr="00DB4C79">
        <w:t xml:space="preserve">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2450774D" w14:textId="31D26E44" w:rsidR="00346FB9" w:rsidRPr="00DB4C79" w:rsidRDefault="00C82B39" w:rsidP="00346FB9">
      <w:r>
        <w:rPr>
          <w:b/>
          <w:bCs/>
        </w:rPr>
        <w:t>A s</w:t>
      </w:r>
      <w:r w:rsidR="00346FB9" w:rsidRPr="00DB4C79">
        <w:rPr>
          <w:b/>
          <w:bCs/>
        </w:rPr>
        <w:t xml:space="preserve">zemélyes és társas </w:t>
      </w:r>
      <w:r w:rsidR="00346FB9">
        <w:rPr>
          <w:b/>
          <w:bCs/>
        </w:rPr>
        <w:t xml:space="preserve">kapcsolati </w:t>
      </w:r>
      <w:r w:rsidR="00346FB9" w:rsidRPr="00DB4C79">
        <w:rPr>
          <w:b/>
          <w:bCs/>
        </w:rPr>
        <w:t>kompetenciák:</w:t>
      </w:r>
      <w:r w:rsidR="00346FB9">
        <w:t xml:space="preserve"> </w:t>
      </w:r>
      <w:r w:rsidR="00346FB9"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3DFD905A" w14:textId="77777777" w:rsidR="00346FB9" w:rsidRPr="00DB4C79" w:rsidRDefault="00346FB9" w:rsidP="00346FB9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14:paraId="3F1EE512" w14:textId="2A4FF94A" w:rsidR="00346FB9" w:rsidRPr="00C82B39" w:rsidRDefault="00346FB9" w:rsidP="00C82B39">
      <w:pPr>
        <w:rPr>
          <w:iCs/>
          <w:lang w:eastAsia="hu-HU"/>
        </w:rPr>
      </w:pPr>
      <w:r w:rsidRPr="00DB4C79">
        <w:rPr>
          <w:b/>
        </w:rPr>
        <w:t>Munkavállalói, innovációs és vállalkozói kompetenciák: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14:paraId="4B534433" w14:textId="77777777" w:rsidR="00346FB9" w:rsidRDefault="00346FB9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14:paraId="4C4853CA" w14:textId="5602FA90" w:rsidR="003B34B8" w:rsidRPr="0066218F" w:rsidRDefault="00D2726C" w:rsidP="0066218F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 w:rsidRPr="0066218F">
        <w:rPr>
          <w:rFonts w:eastAsia="Times New Roman" w:cs="Times New Roman"/>
          <w:color w:val="0070C0"/>
          <w:lang w:eastAsia="hu-HU"/>
        </w:rPr>
        <w:lastRenderedPageBreak/>
        <w:t>7</w:t>
      </w:r>
      <w:r w:rsidR="00B86F1E" w:rsidRPr="0066218F">
        <w:rPr>
          <w:rFonts w:eastAsia="Times New Roman" w:cs="Times New Roman"/>
          <w:color w:val="0070C0"/>
          <w:lang w:eastAsia="hu-HU"/>
        </w:rPr>
        <w:t>–</w:t>
      </w:r>
      <w:r w:rsidRPr="0066218F">
        <w:rPr>
          <w:rFonts w:eastAsia="Times New Roman" w:cs="Times New Roman"/>
          <w:color w:val="0070C0"/>
          <w:lang w:eastAsia="hu-HU"/>
        </w:rPr>
        <w:t>8</w:t>
      </w:r>
      <w:r w:rsidR="003B34B8" w:rsidRPr="0066218F">
        <w:rPr>
          <w:rFonts w:eastAsia="Times New Roman" w:cs="Times New Roman"/>
          <w:color w:val="0070C0"/>
          <w:lang w:eastAsia="hu-HU"/>
        </w:rPr>
        <w:t>. évfolyam</w:t>
      </w:r>
    </w:p>
    <w:p w14:paraId="0DC33F55" w14:textId="507D4297" w:rsidR="00EC056F" w:rsidRDefault="0004760F" w:rsidP="0066218F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környezetismeret tantárgy</w:t>
      </w:r>
      <w:r w:rsidR="00AD1BA2">
        <w:rPr>
          <w:lang w:eastAsia="hu-HU"/>
        </w:rPr>
        <w:t xml:space="preserve"> </w:t>
      </w:r>
      <w:r w:rsidR="0079239C" w:rsidRPr="0079239C">
        <w:rPr>
          <w:lang w:eastAsia="hu-HU"/>
        </w:rPr>
        <w:t>a gyerekek mindennapi tapasztalatára, élményeire építve</w:t>
      </w:r>
      <w:r w:rsidR="001623D4">
        <w:rPr>
          <w:lang w:eastAsia="hu-HU"/>
        </w:rPr>
        <w:t xml:space="preserve"> </w:t>
      </w:r>
      <w:r w:rsidR="001623D4" w:rsidRPr="0079239C">
        <w:rPr>
          <w:lang w:eastAsia="hu-HU"/>
        </w:rPr>
        <w:t>vizsgál</w:t>
      </w:r>
      <w:r w:rsidR="001623D4">
        <w:rPr>
          <w:lang w:eastAsia="hu-HU"/>
        </w:rPr>
        <w:t>ja</w:t>
      </w:r>
      <w:r w:rsidR="0079239C" w:rsidRPr="0079239C">
        <w:rPr>
          <w:lang w:eastAsia="hu-HU"/>
        </w:rPr>
        <w:t xml:space="preserve"> a növény- és állatvilág</w:t>
      </w:r>
      <w:r w:rsidR="001623D4">
        <w:rPr>
          <w:lang w:eastAsia="hu-HU"/>
        </w:rPr>
        <w:t>ot</w:t>
      </w:r>
      <w:r w:rsidR="0079239C" w:rsidRPr="0079239C">
        <w:rPr>
          <w:lang w:eastAsia="hu-HU"/>
        </w:rPr>
        <w:t>, az emberi szervezet</w:t>
      </w:r>
      <w:r w:rsidR="001623D4">
        <w:rPr>
          <w:lang w:eastAsia="hu-HU"/>
        </w:rPr>
        <w:t>et</w:t>
      </w:r>
      <w:r w:rsidR="0079239C" w:rsidRPr="0079239C">
        <w:rPr>
          <w:lang w:eastAsia="hu-HU"/>
        </w:rPr>
        <w:t xml:space="preserve"> és a</w:t>
      </w:r>
      <w:r w:rsidR="001623D4">
        <w:rPr>
          <w:lang w:eastAsia="hu-HU"/>
        </w:rPr>
        <w:t xml:space="preserve"> </w:t>
      </w:r>
      <w:r w:rsidR="0079239C" w:rsidRPr="0079239C">
        <w:rPr>
          <w:lang w:eastAsia="hu-HU"/>
        </w:rPr>
        <w:t>környezet</w:t>
      </w:r>
      <w:r w:rsidR="001623D4">
        <w:rPr>
          <w:lang w:eastAsia="hu-HU"/>
        </w:rPr>
        <w:t>i folyamatoka</w:t>
      </w:r>
      <w:r w:rsidR="0079239C" w:rsidRPr="0079239C">
        <w:rPr>
          <w:lang w:eastAsia="hu-HU"/>
        </w:rPr>
        <w:t xml:space="preserve">t. </w:t>
      </w:r>
      <w:r w:rsidR="00593406">
        <w:rPr>
          <w:lang w:eastAsia="hu-HU"/>
        </w:rPr>
        <w:t>E</w:t>
      </w:r>
      <w:r w:rsidR="0079239C"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 w:rsidR="00E16011">
        <w:rPr>
          <w:lang w:eastAsia="hu-HU"/>
        </w:rPr>
        <w:t xml:space="preserve"> tevékenység</w:t>
      </w:r>
      <w:r w:rsidR="0079239C" w:rsidRPr="0079239C">
        <w:rPr>
          <w:lang w:eastAsia="hu-HU"/>
        </w:rPr>
        <w:t xml:space="preserve">. </w:t>
      </w:r>
      <w:r w:rsidR="00AD1BA2">
        <w:rPr>
          <w:lang w:eastAsia="hu-HU"/>
        </w:rPr>
        <w:t xml:space="preserve">A </w:t>
      </w:r>
      <w:r w:rsidR="0079239C"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 w:rsidR="00233E3F">
        <w:rPr>
          <w:lang w:eastAsia="hu-HU"/>
        </w:rPr>
        <w:t>A</w:t>
      </w:r>
      <w:r w:rsidR="00233E3F" w:rsidRPr="0079239C">
        <w:rPr>
          <w:lang w:eastAsia="hu-HU"/>
        </w:rPr>
        <w:t xml:space="preserve"> biológia önálló</w:t>
      </w:r>
      <w:r w:rsidR="00AD1BA2">
        <w:rPr>
          <w:lang w:eastAsia="hu-HU"/>
        </w:rPr>
        <w:t xml:space="preserve"> és</w:t>
      </w:r>
      <w:r w:rsidR="00233E3F" w:rsidRPr="0079239C">
        <w:rPr>
          <w:lang w:eastAsia="hu-HU"/>
        </w:rPr>
        <w:t xml:space="preserve"> </w:t>
      </w:r>
      <w:r w:rsidR="00AD1BA2">
        <w:rPr>
          <w:lang w:eastAsia="hu-HU"/>
        </w:rPr>
        <w:t xml:space="preserve">mindenki számára kötelező </w:t>
      </w:r>
      <w:r w:rsidR="00233E3F" w:rsidRPr="0079239C">
        <w:rPr>
          <w:lang w:eastAsia="hu-HU"/>
        </w:rPr>
        <w:t xml:space="preserve">tantárgyként </w:t>
      </w:r>
      <w:r w:rsidR="00233E3F">
        <w:rPr>
          <w:lang w:eastAsia="hu-HU"/>
        </w:rPr>
        <w:t>a 7. évfolyam</w:t>
      </w:r>
      <w:r w:rsidR="00E16011">
        <w:rPr>
          <w:lang w:eastAsia="hu-HU"/>
        </w:rPr>
        <w:t>o</w:t>
      </w:r>
      <w:r w:rsidR="00233E3F">
        <w:rPr>
          <w:lang w:eastAsia="hu-HU"/>
        </w:rPr>
        <w:t>n jelenik meg. A</w:t>
      </w:r>
      <w:r w:rsidR="00611490">
        <w:rPr>
          <w:lang w:eastAsia="hu-HU"/>
        </w:rPr>
        <w:t xml:space="preserve"> további </w:t>
      </w:r>
      <w:r w:rsidR="00233E3F">
        <w:rPr>
          <w:lang w:eastAsia="hu-HU"/>
        </w:rPr>
        <w:t>tan</w:t>
      </w:r>
      <w:r w:rsidR="00611490">
        <w:rPr>
          <w:lang w:eastAsia="hu-HU"/>
        </w:rPr>
        <w:t>év</w:t>
      </w:r>
      <w:r w:rsidR="00233E3F">
        <w:rPr>
          <w:lang w:eastAsia="hu-HU"/>
        </w:rPr>
        <w:t xml:space="preserve">ekben az iskolatípusoktól függően nem mindenki </w:t>
      </w:r>
      <w:r w:rsidR="00611490">
        <w:rPr>
          <w:lang w:eastAsia="hu-HU"/>
        </w:rPr>
        <w:t>folytat</w:t>
      </w:r>
      <w:r w:rsidR="00AD1BA2">
        <w:rPr>
          <w:lang w:eastAsia="hu-HU"/>
        </w:rPr>
        <w:t>ja</w:t>
      </w:r>
      <w:r w:rsidR="00611490">
        <w:rPr>
          <w:lang w:eastAsia="hu-HU"/>
        </w:rPr>
        <w:t xml:space="preserve"> a tanulás</w:t>
      </w:r>
      <w:r w:rsidR="00AD1BA2">
        <w:rPr>
          <w:lang w:eastAsia="hu-HU"/>
        </w:rPr>
        <w:t>át</w:t>
      </w:r>
      <w:r w:rsidR="00233E3F">
        <w:rPr>
          <w:lang w:eastAsia="hu-HU"/>
        </w:rPr>
        <w:t>, e</w:t>
      </w:r>
      <w:r w:rsidR="005B103C">
        <w:rPr>
          <w:lang w:eastAsia="hu-HU"/>
        </w:rPr>
        <w:t xml:space="preserve">zért fontos, hogy </w:t>
      </w:r>
      <w:r w:rsidR="0084355D">
        <w:rPr>
          <w:lang w:eastAsia="hu-HU"/>
        </w:rPr>
        <w:t xml:space="preserve">a tanulók </w:t>
      </w:r>
      <w:r>
        <w:rPr>
          <w:lang w:eastAsia="hu-HU"/>
        </w:rPr>
        <w:t xml:space="preserve">a két év során </w:t>
      </w:r>
      <w:r w:rsidR="0084355D">
        <w:rPr>
          <w:lang w:eastAsia="hu-HU"/>
        </w:rPr>
        <w:t xml:space="preserve">teljes képet kapjanak az </w:t>
      </w:r>
      <w:r>
        <w:rPr>
          <w:lang w:eastAsia="hu-HU"/>
        </w:rPr>
        <w:t xml:space="preserve">élet biológiai értelmezéséről, az </w:t>
      </w:r>
      <w:r w:rsidR="0084355D">
        <w:rPr>
          <w:lang w:eastAsia="hu-HU"/>
        </w:rPr>
        <w:t>élővilágról</w:t>
      </w:r>
      <w:r>
        <w:rPr>
          <w:lang w:eastAsia="hu-HU"/>
        </w:rPr>
        <w:t xml:space="preserve"> és az ember szervezetéről és egészségéről. </w:t>
      </w:r>
      <w:r w:rsidR="00D64619">
        <w:rPr>
          <w:lang w:eastAsia="hu-HU"/>
        </w:rPr>
        <w:t>Az elméleti ismeretek a természettudományok</w:t>
      </w:r>
      <w:r w:rsidR="0084355D">
        <w:rPr>
          <w:lang w:eastAsia="hu-HU"/>
        </w:rPr>
        <w:t xml:space="preserve"> általános és a </w:t>
      </w:r>
      <w:r w:rsidR="00D64619">
        <w:rPr>
          <w:lang w:eastAsia="hu-HU"/>
        </w:rPr>
        <w:t xml:space="preserve">biológia </w:t>
      </w:r>
      <w:r w:rsidR="0084355D">
        <w:rPr>
          <w:lang w:eastAsia="hu-HU"/>
        </w:rPr>
        <w:t xml:space="preserve">sajátos </w:t>
      </w:r>
      <w:r w:rsidR="00D64619">
        <w:rPr>
          <w:lang w:eastAsia="hu-HU"/>
        </w:rPr>
        <w:t>kulcsfogalmai</w:t>
      </w:r>
      <w:r w:rsidR="0004611D">
        <w:rPr>
          <w:lang w:eastAsia="hu-HU"/>
        </w:rPr>
        <w:t xml:space="preserve"> köré szerveződnek, céljuk a</w:t>
      </w:r>
      <w:r w:rsidR="00AD1BA2">
        <w:rPr>
          <w:lang w:eastAsia="hu-HU"/>
        </w:rPr>
        <w:t xml:space="preserve"> biológiai</w:t>
      </w:r>
      <w:r w:rsidR="0004611D">
        <w:rPr>
          <w:lang w:eastAsia="hu-HU"/>
        </w:rPr>
        <w:t xml:space="preserve"> </w:t>
      </w:r>
      <w:r w:rsidR="00AD1BA2">
        <w:rPr>
          <w:lang w:eastAsia="hu-HU"/>
        </w:rPr>
        <w:t>alapműveltség megszerzése</w:t>
      </w:r>
      <w:r w:rsidR="00E458E1">
        <w:rPr>
          <w:lang w:eastAsia="hu-HU"/>
        </w:rPr>
        <w:t xml:space="preserve">. </w:t>
      </w:r>
      <w:r w:rsidR="006F73C8">
        <w:rPr>
          <w:lang w:eastAsia="hu-HU"/>
        </w:rPr>
        <w:t>A jelenség</w:t>
      </w:r>
      <w:r w:rsidR="00632303">
        <w:rPr>
          <w:lang w:eastAsia="hu-HU"/>
        </w:rPr>
        <w:t>eket bemutató, élményalapú</w:t>
      </w:r>
      <w:r w:rsidR="006F73C8">
        <w:rPr>
          <w:lang w:eastAsia="hu-HU"/>
        </w:rPr>
        <w:t xml:space="preserve">, aktív tanulási </w:t>
      </w:r>
      <w:r w:rsidR="00EC3256">
        <w:rPr>
          <w:lang w:eastAsia="hu-HU"/>
        </w:rPr>
        <w:t>módszerek alkalmazásával jobban megőrizhető a gyermeki kíváncsiság, ennek feltétele a vizsgálatokra alkalmas tanulási környezet és a természetben való tanul</w:t>
      </w:r>
      <w:r w:rsidR="001E74EB">
        <w:rPr>
          <w:lang w:eastAsia="hu-HU"/>
        </w:rPr>
        <w:t xml:space="preserve">ás lehetőségének biztosítása. </w:t>
      </w:r>
      <w:r w:rsidR="00B25661">
        <w:rPr>
          <w:lang w:eastAsia="hu-HU"/>
        </w:rPr>
        <w:t xml:space="preserve">Alkalmat kell adni a tanulóknak a természeti környezet megfigyelésére, a rendszerek és folyamatok </w:t>
      </w:r>
      <w:r w:rsidR="003A7AA2">
        <w:rPr>
          <w:lang w:eastAsia="hu-HU"/>
        </w:rPr>
        <w:t>feltárására, következtetések levonására és élmények szerzésére</w:t>
      </w:r>
      <w:r w:rsidR="00D847C9">
        <w:rPr>
          <w:lang w:eastAsia="hu-HU"/>
        </w:rPr>
        <w:t>, kihasználva</w:t>
      </w:r>
      <w:r w:rsidR="003A7AA2">
        <w:rPr>
          <w:lang w:eastAsia="hu-HU"/>
        </w:rPr>
        <w:t xml:space="preserve"> az értelmi és érzelmi nevelés egymást erősítő hatását</w:t>
      </w:r>
      <w:r w:rsidR="00D847C9">
        <w:rPr>
          <w:lang w:eastAsia="hu-HU"/>
        </w:rPr>
        <w:t>.</w:t>
      </w:r>
      <w:r w:rsidR="00DE2A1D">
        <w:rPr>
          <w:lang w:eastAsia="hu-HU"/>
        </w:rPr>
        <w:t xml:space="preserve"> </w:t>
      </w:r>
      <w:r w:rsidR="001E74EB">
        <w:rPr>
          <w:lang w:eastAsia="hu-HU"/>
        </w:rPr>
        <w:t>Az elméleti jellegű</w:t>
      </w:r>
      <w:r w:rsidR="00A039FD">
        <w:rPr>
          <w:lang w:eastAsia="hu-HU"/>
        </w:rPr>
        <w:t>, illetve a</w:t>
      </w:r>
      <w:r w:rsidR="001E74EB">
        <w:rPr>
          <w:lang w:eastAsia="hu-HU"/>
        </w:rPr>
        <w:t xml:space="preserve">z egészségműveltséggel, környezeti fenntarthatósággal kapcsolatos témakörök a kerettantervben ajánlott tagozódásban és időkeretben vagy </w:t>
      </w:r>
      <w:r w:rsidR="00A039FD">
        <w:rPr>
          <w:lang w:eastAsia="hu-HU"/>
        </w:rPr>
        <w:t>egymással összekapcsolva, pl. projektalapú módszerekkel, kutatásalapú tanulással is taníthatók.</w:t>
      </w:r>
    </w:p>
    <w:p w14:paraId="16615648" w14:textId="77777777" w:rsidR="003A7AA2" w:rsidRDefault="00AF326F" w:rsidP="00EA179A">
      <w:pPr>
        <w:rPr>
          <w:rStyle w:val="Kiemels"/>
        </w:rPr>
      </w:pPr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 w:rsidR="003F383C">
        <w:rPr>
          <w:rStyle w:val="Kiemels"/>
        </w:rPr>
        <w:t>b</w:t>
      </w:r>
      <w:r>
        <w:rPr>
          <w:rStyle w:val="Kiemels"/>
        </w:rPr>
        <w:t>iológia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102 óra.</w:t>
      </w:r>
    </w:p>
    <w:p w14:paraId="2F37B6B0" w14:textId="77777777" w:rsidR="00FB583F" w:rsidRPr="00644BAF" w:rsidRDefault="00FB583F" w:rsidP="00FB583F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Ind w:w="-113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D105C9" w:rsidRPr="00644BAF" w14:paraId="4E1D124D" w14:textId="77777777" w:rsidTr="00D105C9">
        <w:tc>
          <w:tcPr>
            <w:tcW w:w="3427" w:type="dxa"/>
          </w:tcPr>
          <w:p w14:paraId="3455830D" w14:textId="77777777" w:rsidR="00D105C9" w:rsidRPr="00644BAF" w:rsidRDefault="00D105C9" w:rsidP="006F25DE">
            <w:pPr>
              <w:spacing w:after="0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Nat témakörök</w:t>
            </w:r>
          </w:p>
        </w:tc>
        <w:tc>
          <w:tcPr>
            <w:tcW w:w="4317" w:type="dxa"/>
          </w:tcPr>
          <w:p w14:paraId="4F91522D" w14:textId="77777777" w:rsidR="00D105C9" w:rsidRPr="00644BAF" w:rsidRDefault="00D105C9" w:rsidP="006F25DE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14:paraId="150A7AFE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D105C9" w:rsidRPr="00644BAF" w14:paraId="10621223" w14:textId="77777777" w:rsidTr="00D105C9">
        <w:tc>
          <w:tcPr>
            <w:tcW w:w="3427" w:type="dxa"/>
          </w:tcPr>
          <w:p w14:paraId="4C53FE5F" w14:textId="77777777" w:rsidR="00D105C9" w:rsidRPr="00947C48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14:paraId="4D5259A7" w14:textId="77777777" w:rsidR="00D105C9" w:rsidRPr="00644BAF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6B463F05" w14:textId="77777777" w:rsidR="00D105C9" w:rsidRPr="00644BAF" w:rsidRDefault="00D105C9" w:rsidP="006F25DE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544" w:type="dxa"/>
          </w:tcPr>
          <w:p w14:paraId="00EC9D7A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3</w:t>
            </w:r>
          </w:p>
        </w:tc>
      </w:tr>
      <w:tr w:rsidR="00D105C9" w:rsidRPr="00644BAF" w14:paraId="4AD68B1B" w14:textId="77777777" w:rsidTr="00D105C9">
        <w:tc>
          <w:tcPr>
            <w:tcW w:w="3427" w:type="dxa"/>
          </w:tcPr>
          <w:p w14:paraId="1D5E80C4" w14:textId="77777777" w:rsidR="00D105C9" w:rsidRPr="00644BAF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2. Az élet kialakulása és szerveződése</w:t>
            </w:r>
          </w:p>
        </w:tc>
        <w:tc>
          <w:tcPr>
            <w:tcW w:w="4317" w:type="dxa"/>
          </w:tcPr>
          <w:p w14:paraId="4D7E9916" w14:textId="77777777" w:rsidR="00D105C9" w:rsidRPr="00644BAF" w:rsidRDefault="00D105C9" w:rsidP="006F25DE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544" w:type="dxa"/>
          </w:tcPr>
          <w:p w14:paraId="0CC3B3D4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D105C9" w:rsidRPr="00644BAF" w14:paraId="08E07CC3" w14:textId="77777777" w:rsidTr="00D105C9">
        <w:tc>
          <w:tcPr>
            <w:tcW w:w="3427" w:type="dxa"/>
            <w:vMerge w:val="restart"/>
          </w:tcPr>
          <w:p w14:paraId="23A36267" w14:textId="77777777" w:rsidR="00D105C9" w:rsidRPr="007174AB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3. Az élet formái, működése és fejlődése</w:t>
            </w:r>
          </w:p>
        </w:tc>
        <w:tc>
          <w:tcPr>
            <w:tcW w:w="4317" w:type="dxa"/>
          </w:tcPr>
          <w:p w14:paraId="4E02C9DB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</w:tc>
        <w:tc>
          <w:tcPr>
            <w:tcW w:w="1544" w:type="dxa"/>
          </w:tcPr>
          <w:p w14:paraId="5C06B87D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D105C9" w:rsidRPr="00644BAF" w14:paraId="4F906567" w14:textId="77777777" w:rsidTr="00D105C9">
        <w:tc>
          <w:tcPr>
            <w:tcW w:w="3427" w:type="dxa"/>
            <w:vMerge/>
          </w:tcPr>
          <w:p w14:paraId="271F0727" w14:textId="77777777" w:rsidR="00D105C9" w:rsidRPr="00644BAF" w:rsidRDefault="00D105C9" w:rsidP="006F25DE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6C62337D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544" w:type="dxa"/>
          </w:tcPr>
          <w:p w14:paraId="0E5E37D3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545F0110" w14:textId="77777777" w:rsidTr="00D105C9">
        <w:tc>
          <w:tcPr>
            <w:tcW w:w="3427" w:type="dxa"/>
          </w:tcPr>
          <w:p w14:paraId="718F12C1" w14:textId="77777777" w:rsidR="00D105C9" w:rsidRPr="00644BAF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18CF7D5D" w14:textId="77777777" w:rsidR="00D105C9" w:rsidRPr="00644BAF" w:rsidRDefault="00D105C9" w:rsidP="006F25DE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544" w:type="dxa"/>
          </w:tcPr>
          <w:p w14:paraId="6B090703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26513795" w14:textId="77777777" w:rsidTr="00D105C9">
        <w:tc>
          <w:tcPr>
            <w:tcW w:w="3427" w:type="dxa"/>
          </w:tcPr>
          <w:p w14:paraId="5BB8B022" w14:textId="77777777" w:rsidR="00D105C9" w:rsidRPr="007174AB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4317" w:type="dxa"/>
          </w:tcPr>
          <w:p w14:paraId="5749E2B7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544" w:type="dxa"/>
          </w:tcPr>
          <w:p w14:paraId="488B6291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26D8301D" w14:textId="77777777" w:rsidTr="00D105C9">
        <w:tc>
          <w:tcPr>
            <w:tcW w:w="3427" w:type="dxa"/>
          </w:tcPr>
          <w:p w14:paraId="14CE1FFB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6. </w:t>
            </w:r>
            <w:r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42AD9349" w14:textId="77777777" w:rsidR="00D105C9" w:rsidRPr="00911390" w:rsidRDefault="00D105C9" w:rsidP="006F25DE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544" w:type="dxa"/>
          </w:tcPr>
          <w:p w14:paraId="17F82CB7" w14:textId="77777777" w:rsidR="00D105C9" w:rsidRPr="00911390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911390">
              <w:rPr>
                <w:rFonts w:cstheme="minorHAnsi"/>
              </w:rPr>
              <w:t>8</w:t>
            </w:r>
          </w:p>
        </w:tc>
      </w:tr>
      <w:tr w:rsidR="00D105C9" w:rsidRPr="00644BAF" w14:paraId="50F010A7" w14:textId="77777777" w:rsidTr="00D105C9">
        <w:tc>
          <w:tcPr>
            <w:tcW w:w="3427" w:type="dxa"/>
          </w:tcPr>
          <w:p w14:paraId="4EBA94E3" w14:textId="77777777" w:rsidR="00D105C9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14:paraId="66EEA5D3" w14:textId="77777777" w:rsidR="00D105C9" w:rsidRPr="007174AB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6. </w:t>
            </w:r>
            <w:r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14:paraId="6C5C75ED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544" w:type="dxa"/>
          </w:tcPr>
          <w:p w14:paraId="322502FA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5C7A4F30" w14:textId="77777777" w:rsidTr="00D105C9">
        <w:tc>
          <w:tcPr>
            <w:tcW w:w="3427" w:type="dxa"/>
            <w:vMerge w:val="restart"/>
          </w:tcPr>
          <w:p w14:paraId="24BBBCB9" w14:textId="77777777" w:rsidR="00D105C9" w:rsidRPr="00880391" w:rsidRDefault="00D105C9" w:rsidP="006F25DE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7. Az emberi szervezet felépítése, működése</w:t>
            </w:r>
          </w:p>
        </w:tc>
        <w:tc>
          <w:tcPr>
            <w:tcW w:w="4317" w:type="dxa"/>
          </w:tcPr>
          <w:p w14:paraId="5143C7D1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14:paraId="30558920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5</w:t>
            </w:r>
          </w:p>
        </w:tc>
      </w:tr>
      <w:tr w:rsidR="00D105C9" w:rsidRPr="00644BAF" w14:paraId="26C8E08A" w14:textId="77777777" w:rsidTr="00D105C9">
        <w:tc>
          <w:tcPr>
            <w:tcW w:w="3427" w:type="dxa"/>
            <w:vMerge/>
          </w:tcPr>
          <w:p w14:paraId="5B3CD7FA" w14:textId="77777777" w:rsidR="00D105C9" w:rsidRPr="00644BAF" w:rsidRDefault="00D105C9" w:rsidP="006F25DE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48366F1B" w14:textId="77777777" w:rsidR="00D105C9" w:rsidRPr="00644BAF" w:rsidRDefault="00D105C9" w:rsidP="006F25DE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II. – Anyagforgalom</w:t>
            </w:r>
          </w:p>
        </w:tc>
        <w:tc>
          <w:tcPr>
            <w:tcW w:w="1544" w:type="dxa"/>
          </w:tcPr>
          <w:p w14:paraId="6B513E1D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8</w:t>
            </w:r>
          </w:p>
        </w:tc>
      </w:tr>
      <w:tr w:rsidR="00D105C9" w:rsidRPr="00644BAF" w14:paraId="2C70B30F" w14:textId="77777777" w:rsidTr="00D105C9">
        <w:tc>
          <w:tcPr>
            <w:tcW w:w="3427" w:type="dxa"/>
            <w:vMerge/>
          </w:tcPr>
          <w:p w14:paraId="035AC74F" w14:textId="77777777" w:rsidR="00D105C9" w:rsidRPr="00644BAF" w:rsidRDefault="00D105C9" w:rsidP="006F25DE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14:paraId="4C9CC584" w14:textId="77777777" w:rsidR="00D105C9" w:rsidRPr="00644BAF" w:rsidRDefault="00D105C9" w:rsidP="006F25DE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III. – Érzékelés, szabályozás</w:t>
            </w:r>
          </w:p>
        </w:tc>
        <w:tc>
          <w:tcPr>
            <w:tcW w:w="1544" w:type="dxa"/>
          </w:tcPr>
          <w:p w14:paraId="35522C0D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D105C9" w:rsidRPr="00644BAF" w14:paraId="34CE491A" w14:textId="77777777" w:rsidTr="00D105C9">
        <w:tc>
          <w:tcPr>
            <w:tcW w:w="3427" w:type="dxa"/>
            <w:vMerge/>
          </w:tcPr>
          <w:p w14:paraId="7A921319" w14:textId="77777777" w:rsidR="00D105C9" w:rsidRPr="00644BAF" w:rsidRDefault="00D105C9" w:rsidP="006F25DE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14:paraId="50F39F51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</w:tc>
        <w:tc>
          <w:tcPr>
            <w:tcW w:w="1544" w:type="dxa"/>
          </w:tcPr>
          <w:p w14:paraId="2D33BC5F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74E94CD2" w14:textId="77777777" w:rsidTr="00D105C9">
        <w:tc>
          <w:tcPr>
            <w:tcW w:w="3427" w:type="dxa"/>
          </w:tcPr>
          <w:p w14:paraId="68D733F3" w14:textId="77777777" w:rsidR="00D105C9" w:rsidRPr="00644BAF" w:rsidRDefault="00D105C9" w:rsidP="006F25DE">
            <w:pPr>
              <w:spacing w:after="0"/>
              <w:rPr>
                <w:rFonts w:eastAsia="Calibri" w:cstheme="minorHAnsi"/>
                <w:color w:val="000000"/>
              </w:rPr>
            </w:pPr>
            <w:r w:rsidRPr="00947C48">
              <w:rPr>
                <w:rFonts w:cstheme="minorHAnsi"/>
                <w:bCs/>
              </w:rPr>
              <w:t>8. Életmód és egészség</w:t>
            </w:r>
          </w:p>
        </w:tc>
        <w:tc>
          <w:tcPr>
            <w:tcW w:w="4317" w:type="dxa"/>
          </w:tcPr>
          <w:p w14:paraId="22F0D263" w14:textId="77777777" w:rsidR="00D105C9" w:rsidRPr="00644BAF" w:rsidRDefault="00D105C9" w:rsidP="006F25DE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544" w:type="dxa"/>
          </w:tcPr>
          <w:p w14:paraId="0BC3E307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D105C9" w:rsidRPr="00644BAF" w14:paraId="3A18770D" w14:textId="77777777" w:rsidTr="00D105C9">
        <w:tc>
          <w:tcPr>
            <w:tcW w:w="3427" w:type="dxa"/>
          </w:tcPr>
          <w:p w14:paraId="353506DB" w14:textId="77777777" w:rsidR="00D105C9" w:rsidRPr="00644BAF" w:rsidRDefault="00D105C9" w:rsidP="006F25DE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14:paraId="4E54CF0F" w14:textId="77777777" w:rsidR="00D105C9" w:rsidRPr="00644BAF" w:rsidRDefault="00D105C9" w:rsidP="006F25DE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14:paraId="26984193" w14:textId="77777777" w:rsidR="00D105C9" w:rsidRPr="00644BAF" w:rsidRDefault="00D105C9" w:rsidP="006F25DE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102</w:t>
            </w:r>
          </w:p>
        </w:tc>
      </w:tr>
    </w:tbl>
    <w:p w14:paraId="2F74FC13" w14:textId="51606010" w:rsidR="00D105C9" w:rsidRDefault="00D105C9" w:rsidP="00B2397E">
      <w:pPr>
        <w:rPr>
          <w:rFonts w:ascii="Cambria" w:hAnsi="Cambria"/>
          <w:b/>
          <w:color w:val="2E74B5" w:themeColor="accent1" w:themeShade="BF"/>
        </w:rPr>
      </w:pPr>
    </w:p>
    <w:p w14:paraId="54ABEA58" w14:textId="2D1B028F" w:rsidR="00857992" w:rsidRPr="00E863B1" w:rsidRDefault="00970FEF" w:rsidP="0085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57992" w:rsidRPr="00E863B1">
        <w:rPr>
          <w:b/>
          <w:sz w:val="28"/>
          <w:szCs w:val="28"/>
        </w:rPr>
        <w:t>. évfolyam</w:t>
      </w:r>
    </w:p>
    <w:p w14:paraId="624A0EBA" w14:textId="2AB0DD73" w:rsidR="00857992" w:rsidRDefault="00E1571E" w:rsidP="00857992">
      <w:r>
        <w:t xml:space="preserve">Óraszám:  </w:t>
      </w:r>
      <w:r w:rsidR="007920B6">
        <w:t>heti</w:t>
      </w:r>
      <w:r w:rsidR="00857992">
        <w:t xml:space="preserve"> </w:t>
      </w:r>
      <w:r w:rsidR="007920B6">
        <w:t xml:space="preserve">1.5 </w:t>
      </w:r>
      <w:r>
        <w:t xml:space="preserve">óra,  </w:t>
      </w:r>
      <w:r w:rsidR="00857992">
        <w:t xml:space="preserve"> évi: </w:t>
      </w:r>
      <w:r w:rsidR="007920B6">
        <w:t>54</w:t>
      </w:r>
      <w:r w:rsidR="00857992">
        <w:t xml:space="preserve"> óra  </w:t>
      </w:r>
    </w:p>
    <w:tbl>
      <w:tblPr>
        <w:tblStyle w:val="Rcsostblzat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14"/>
        <w:gridCol w:w="3331"/>
        <w:gridCol w:w="1418"/>
        <w:gridCol w:w="1417"/>
        <w:gridCol w:w="1276"/>
        <w:gridCol w:w="1276"/>
      </w:tblGrid>
      <w:tr w:rsidR="00857992" w:rsidRPr="00F63459" w14:paraId="455AA58F" w14:textId="77777777" w:rsidTr="00D105C9">
        <w:tc>
          <w:tcPr>
            <w:tcW w:w="5245" w:type="dxa"/>
            <w:gridSpan w:val="2"/>
          </w:tcPr>
          <w:p w14:paraId="4E23F0D4" w14:textId="77777777" w:rsidR="00857992" w:rsidRPr="00F63459" w:rsidRDefault="00857992" w:rsidP="00422387">
            <w:pPr>
              <w:spacing w:after="100" w:afterAutospacing="1"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3DAC723" w14:textId="77777777" w:rsidR="00857992" w:rsidRPr="00F63459" w:rsidRDefault="00857992" w:rsidP="00857992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új ismeretek feldolgozása</w:t>
            </w:r>
          </w:p>
        </w:tc>
        <w:tc>
          <w:tcPr>
            <w:tcW w:w="1417" w:type="dxa"/>
            <w:vAlign w:val="center"/>
          </w:tcPr>
          <w:p w14:paraId="0B16668E" w14:textId="77777777" w:rsidR="00857992" w:rsidRPr="00F63459" w:rsidRDefault="00857992" w:rsidP="00857992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gyakorlás, munkáltatás</w:t>
            </w:r>
          </w:p>
        </w:tc>
        <w:tc>
          <w:tcPr>
            <w:tcW w:w="1276" w:type="dxa"/>
            <w:vAlign w:val="center"/>
          </w:tcPr>
          <w:p w14:paraId="75690B15" w14:textId="77777777" w:rsidR="00857992" w:rsidRPr="00F63459" w:rsidRDefault="00857992" w:rsidP="00857992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ellenőrzés</w:t>
            </w:r>
          </w:p>
        </w:tc>
        <w:tc>
          <w:tcPr>
            <w:tcW w:w="1276" w:type="dxa"/>
            <w:vAlign w:val="center"/>
          </w:tcPr>
          <w:p w14:paraId="59DB18FE" w14:textId="77777777" w:rsidR="00857992" w:rsidRPr="00F63459" w:rsidRDefault="00857992" w:rsidP="00857992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összesen</w:t>
            </w:r>
          </w:p>
        </w:tc>
      </w:tr>
      <w:tr w:rsidR="001A65E6" w:rsidRPr="00E1571E" w14:paraId="25B3BB61" w14:textId="77777777" w:rsidTr="00D105C9">
        <w:tc>
          <w:tcPr>
            <w:tcW w:w="5245" w:type="dxa"/>
            <w:gridSpan w:val="2"/>
          </w:tcPr>
          <w:p w14:paraId="6CF70F5B" w14:textId="000FACB1" w:rsidR="001A65E6" w:rsidRPr="00E1571E" w:rsidRDefault="001A65E6" w:rsidP="00DF2C98">
            <w:pPr>
              <w:spacing w:after="0"/>
              <w:jc w:val="left"/>
              <w:rPr>
                <w:rFonts w:cstheme="minorHAnsi"/>
                <w:b/>
                <w:bCs/>
              </w:rPr>
            </w:pPr>
            <w:r w:rsidRPr="00E1571E">
              <w:rPr>
                <w:rFonts w:cstheme="minorHAnsi"/>
                <w:b/>
                <w:bCs/>
              </w:rPr>
              <w:t>Év eleji ismétlés</w:t>
            </w:r>
          </w:p>
        </w:tc>
        <w:tc>
          <w:tcPr>
            <w:tcW w:w="1418" w:type="dxa"/>
            <w:vAlign w:val="center"/>
          </w:tcPr>
          <w:p w14:paraId="5D150015" w14:textId="36A22B09" w:rsidR="001A65E6" w:rsidRPr="00E1571E" w:rsidRDefault="00DF2C98" w:rsidP="00DF2C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09B1005F" w14:textId="20434D2F" w:rsidR="001A65E6" w:rsidRPr="00E1571E" w:rsidRDefault="007920B6" w:rsidP="00DF2C98">
            <w:pPr>
              <w:spacing w:after="0"/>
              <w:jc w:val="center"/>
              <w:rPr>
                <w:b/>
              </w:rPr>
            </w:pPr>
            <w:r w:rsidRPr="00E1571E">
              <w:rPr>
                <w:b/>
              </w:rPr>
              <w:t>1</w:t>
            </w:r>
            <w:r w:rsidR="001A65E6" w:rsidRPr="00E1571E">
              <w:rPr>
                <w:b/>
              </w:rPr>
              <w:t xml:space="preserve"> óra</w:t>
            </w:r>
          </w:p>
        </w:tc>
        <w:tc>
          <w:tcPr>
            <w:tcW w:w="1276" w:type="dxa"/>
            <w:vAlign w:val="center"/>
          </w:tcPr>
          <w:p w14:paraId="6667EEB6" w14:textId="2129FC5A" w:rsidR="001A65E6" w:rsidRPr="00E1571E" w:rsidRDefault="00DF2C98" w:rsidP="00DF2C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3C3DB0C8" w14:textId="795861A0" w:rsidR="001A65E6" w:rsidRPr="00E1571E" w:rsidRDefault="007920B6" w:rsidP="00DF2C98">
            <w:pPr>
              <w:spacing w:after="0"/>
              <w:jc w:val="center"/>
              <w:rPr>
                <w:b/>
              </w:rPr>
            </w:pPr>
            <w:r w:rsidRPr="00E1571E">
              <w:rPr>
                <w:b/>
              </w:rPr>
              <w:t>1</w:t>
            </w:r>
            <w:r w:rsidR="001A65E6" w:rsidRPr="00E1571E">
              <w:rPr>
                <w:b/>
              </w:rPr>
              <w:t xml:space="preserve"> óra</w:t>
            </w:r>
          </w:p>
        </w:tc>
      </w:tr>
      <w:tr w:rsidR="00422387" w14:paraId="3564CE49" w14:textId="77777777" w:rsidTr="00D105C9">
        <w:tc>
          <w:tcPr>
            <w:tcW w:w="5245" w:type="dxa"/>
            <w:gridSpan w:val="2"/>
          </w:tcPr>
          <w:p w14:paraId="66FB0769" w14:textId="18FED85D" w:rsidR="00422387" w:rsidRPr="00947C48" w:rsidRDefault="00422387" w:rsidP="00DF2C98">
            <w:pPr>
              <w:spacing w:after="0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418" w:type="dxa"/>
            <w:vAlign w:val="center"/>
          </w:tcPr>
          <w:p w14:paraId="47583716" w14:textId="2A565BF3" w:rsidR="00422387" w:rsidRDefault="00422387" w:rsidP="00DF2C98">
            <w:pPr>
              <w:spacing w:after="0"/>
              <w:jc w:val="center"/>
            </w:pPr>
            <w:r>
              <w:t>3 óra</w:t>
            </w:r>
          </w:p>
        </w:tc>
        <w:tc>
          <w:tcPr>
            <w:tcW w:w="1417" w:type="dxa"/>
            <w:vAlign w:val="center"/>
          </w:tcPr>
          <w:p w14:paraId="1E462F12" w14:textId="16F3C203" w:rsidR="00422387" w:rsidRDefault="00DF2C98" w:rsidP="00DF2C9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588847C" w14:textId="409A541F" w:rsidR="00422387" w:rsidRDefault="00DF2C98" w:rsidP="00DF2C9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14F2C56" w14:textId="5E91518A" w:rsidR="00422387" w:rsidRDefault="00422387" w:rsidP="00DF2C98">
            <w:pPr>
              <w:spacing w:after="0"/>
              <w:jc w:val="center"/>
            </w:pPr>
            <w:r>
              <w:t>3</w:t>
            </w:r>
            <w:r w:rsidR="00791D6C">
              <w:t xml:space="preserve"> </w:t>
            </w:r>
            <w:r>
              <w:t>óra</w:t>
            </w:r>
          </w:p>
        </w:tc>
      </w:tr>
      <w:tr w:rsidR="00422387" w14:paraId="1755D6B6" w14:textId="77777777" w:rsidTr="00D105C9">
        <w:tc>
          <w:tcPr>
            <w:tcW w:w="5245" w:type="dxa"/>
            <w:gridSpan w:val="2"/>
          </w:tcPr>
          <w:p w14:paraId="32B77F40" w14:textId="42712F0B" w:rsidR="00422387" w:rsidRPr="00422387" w:rsidRDefault="00422387" w:rsidP="00DF2C98">
            <w:pPr>
              <w:spacing w:after="0"/>
              <w:jc w:val="left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418" w:type="dxa"/>
            <w:vAlign w:val="center"/>
          </w:tcPr>
          <w:p w14:paraId="44997B5D" w14:textId="5604C18E" w:rsidR="00422387" w:rsidRDefault="00E65906" w:rsidP="00DF2C98">
            <w:pPr>
              <w:spacing w:after="0"/>
              <w:jc w:val="center"/>
            </w:pPr>
            <w:r>
              <w:t>5</w:t>
            </w:r>
            <w:r w:rsidR="00422387">
              <w:t xml:space="preserve"> óra</w:t>
            </w:r>
          </w:p>
        </w:tc>
        <w:tc>
          <w:tcPr>
            <w:tcW w:w="1417" w:type="dxa"/>
            <w:vAlign w:val="center"/>
          </w:tcPr>
          <w:p w14:paraId="4F1E72B4" w14:textId="4192B877" w:rsidR="00422387" w:rsidRDefault="00422387" w:rsidP="00DF2C98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14:paraId="5E234E03" w14:textId="34BB9408" w:rsidR="00422387" w:rsidRDefault="00016E12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0B74B524" w14:textId="176954C3" w:rsidR="00422387" w:rsidRDefault="00422387" w:rsidP="00DF2C98">
            <w:pPr>
              <w:spacing w:after="0"/>
              <w:jc w:val="center"/>
            </w:pPr>
            <w:r>
              <w:t>6 óra</w:t>
            </w:r>
          </w:p>
        </w:tc>
      </w:tr>
      <w:tr w:rsidR="00D105C9" w14:paraId="22B378ED" w14:textId="77777777" w:rsidTr="00D105C9">
        <w:trPr>
          <w:trHeight w:val="135"/>
        </w:trPr>
        <w:tc>
          <w:tcPr>
            <w:tcW w:w="1914" w:type="dxa"/>
            <w:vMerge w:val="restart"/>
          </w:tcPr>
          <w:p w14:paraId="15279D18" w14:textId="23878A35" w:rsidR="00D105C9" w:rsidRDefault="00D105C9" w:rsidP="00DF2C98">
            <w:pPr>
              <w:spacing w:after="0"/>
              <w:jc w:val="left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Az élet formái, működése és fejlődése</w:t>
            </w:r>
          </w:p>
          <w:p w14:paraId="4CD4F640" w14:textId="77777777" w:rsidR="00D105C9" w:rsidRPr="00947C48" w:rsidRDefault="00D105C9" w:rsidP="00DF2C98">
            <w:pPr>
              <w:spacing w:after="0"/>
              <w:jc w:val="left"/>
              <w:rPr>
                <w:rFonts w:cstheme="minorHAnsi"/>
                <w:bCs/>
              </w:rPr>
            </w:pPr>
          </w:p>
        </w:tc>
        <w:tc>
          <w:tcPr>
            <w:tcW w:w="3331" w:type="dxa"/>
          </w:tcPr>
          <w:p w14:paraId="0D8D8C57" w14:textId="77777777" w:rsidR="00D105C9" w:rsidRDefault="00D105C9" w:rsidP="00DF2C98">
            <w:pPr>
              <w:spacing w:after="0"/>
              <w:jc w:val="left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  <w:p w14:paraId="11DEC9DA" w14:textId="36F76B1D" w:rsidR="00D105C9" w:rsidRPr="00947C48" w:rsidRDefault="00D105C9" w:rsidP="00DF2C98">
            <w:pPr>
              <w:spacing w:after="0"/>
              <w:jc w:val="left"/>
              <w:rPr>
                <w:rFonts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14:paraId="2AF26C5D" w14:textId="3564DB68" w:rsidR="00D105C9" w:rsidRDefault="00D105C9" w:rsidP="00DF2C98">
            <w:pPr>
              <w:spacing w:after="0"/>
              <w:jc w:val="center"/>
            </w:pPr>
            <w:r>
              <w:t xml:space="preserve">4 </w:t>
            </w:r>
            <w:r w:rsidR="00DF2C98">
              <w:t>óra</w:t>
            </w:r>
          </w:p>
        </w:tc>
        <w:tc>
          <w:tcPr>
            <w:tcW w:w="1417" w:type="dxa"/>
            <w:vAlign w:val="center"/>
          </w:tcPr>
          <w:p w14:paraId="31340028" w14:textId="6ED38F62" w:rsidR="00D105C9" w:rsidRDefault="00D105C9" w:rsidP="00DF2C98">
            <w:pPr>
              <w:spacing w:after="0"/>
              <w:jc w:val="center"/>
            </w:pPr>
            <w:r>
              <w:t xml:space="preserve">2 </w:t>
            </w:r>
            <w:r w:rsidR="00DF2C98">
              <w:t>óra</w:t>
            </w:r>
          </w:p>
        </w:tc>
        <w:tc>
          <w:tcPr>
            <w:tcW w:w="1276" w:type="dxa"/>
            <w:vAlign w:val="center"/>
          </w:tcPr>
          <w:p w14:paraId="32F6C63D" w14:textId="3CA252D5" w:rsidR="00D105C9" w:rsidRDefault="00DF2C98" w:rsidP="00DF2C9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01FE57B" w14:textId="64779D49" w:rsidR="00D105C9" w:rsidRDefault="00DF2C98" w:rsidP="00DF2C98">
            <w:pPr>
              <w:spacing w:after="0"/>
              <w:jc w:val="center"/>
            </w:pPr>
            <w:r>
              <w:t>6 óra</w:t>
            </w:r>
          </w:p>
        </w:tc>
      </w:tr>
      <w:tr w:rsidR="00D105C9" w14:paraId="55DEA47A" w14:textId="77777777" w:rsidTr="00D105C9">
        <w:trPr>
          <w:trHeight w:val="135"/>
        </w:trPr>
        <w:tc>
          <w:tcPr>
            <w:tcW w:w="1914" w:type="dxa"/>
            <w:vMerge/>
          </w:tcPr>
          <w:p w14:paraId="56F959D0" w14:textId="77777777" w:rsidR="00D105C9" w:rsidRPr="00947C48" w:rsidRDefault="00D105C9" w:rsidP="00DF2C98">
            <w:pPr>
              <w:spacing w:after="0"/>
              <w:jc w:val="left"/>
              <w:rPr>
                <w:rFonts w:cstheme="minorHAnsi"/>
                <w:bCs/>
              </w:rPr>
            </w:pPr>
          </w:p>
        </w:tc>
        <w:tc>
          <w:tcPr>
            <w:tcW w:w="3331" w:type="dxa"/>
          </w:tcPr>
          <w:p w14:paraId="771700CC" w14:textId="0DFD2705" w:rsidR="00D105C9" w:rsidRPr="00947C48" w:rsidRDefault="00D105C9" w:rsidP="00DF2C98">
            <w:pPr>
              <w:spacing w:after="0"/>
              <w:jc w:val="left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418" w:type="dxa"/>
            <w:vAlign w:val="center"/>
          </w:tcPr>
          <w:p w14:paraId="48869203" w14:textId="345FB46A" w:rsidR="00D105C9" w:rsidRDefault="00D105C9" w:rsidP="00DF2C98">
            <w:pPr>
              <w:spacing w:after="0"/>
              <w:jc w:val="center"/>
            </w:pPr>
            <w:r>
              <w:t>9 óra</w:t>
            </w:r>
          </w:p>
        </w:tc>
        <w:tc>
          <w:tcPr>
            <w:tcW w:w="1417" w:type="dxa"/>
            <w:vAlign w:val="center"/>
          </w:tcPr>
          <w:p w14:paraId="6D9C5953" w14:textId="09030520" w:rsidR="00D105C9" w:rsidRDefault="00D105C9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221BB5FF" w14:textId="391F3D96" w:rsidR="00D105C9" w:rsidRDefault="00D105C9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1C21C065" w14:textId="13281B4E" w:rsidR="00D105C9" w:rsidRDefault="00D105C9" w:rsidP="00DF2C98">
            <w:pPr>
              <w:spacing w:after="0"/>
              <w:jc w:val="center"/>
            </w:pPr>
            <w:r>
              <w:t>11 óra</w:t>
            </w:r>
          </w:p>
        </w:tc>
      </w:tr>
      <w:tr w:rsidR="00D105C9" w14:paraId="284CFBE0" w14:textId="77777777" w:rsidTr="00D105C9">
        <w:tc>
          <w:tcPr>
            <w:tcW w:w="5245" w:type="dxa"/>
            <w:gridSpan w:val="2"/>
          </w:tcPr>
          <w:p w14:paraId="438D3258" w14:textId="6ACCCF07" w:rsidR="00D105C9" w:rsidRPr="00357B72" w:rsidRDefault="00D105C9" w:rsidP="00DF2C98">
            <w:pPr>
              <w:spacing w:after="0"/>
              <w:jc w:val="left"/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418" w:type="dxa"/>
            <w:vAlign w:val="center"/>
          </w:tcPr>
          <w:p w14:paraId="1AD12FFD" w14:textId="252D8ACC" w:rsidR="00D105C9" w:rsidRDefault="00D105C9" w:rsidP="00DF2C98">
            <w:pPr>
              <w:spacing w:after="0"/>
              <w:jc w:val="center"/>
            </w:pPr>
            <w:r>
              <w:t>10 óra</w:t>
            </w:r>
          </w:p>
        </w:tc>
        <w:tc>
          <w:tcPr>
            <w:tcW w:w="1417" w:type="dxa"/>
            <w:vAlign w:val="center"/>
          </w:tcPr>
          <w:p w14:paraId="662AC477" w14:textId="4AFF6E9D" w:rsidR="00D105C9" w:rsidRDefault="00D105C9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11BFF4FB" w14:textId="07F00197" w:rsidR="00D105C9" w:rsidRDefault="00D105C9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0C25FC4E" w14:textId="6E54F95B" w:rsidR="00D105C9" w:rsidRDefault="00D105C9" w:rsidP="00DF2C98">
            <w:pPr>
              <w:spacing w:after="0"/>
              <w:jc w:val="center"/>
            </w:pPr>
            <w:r>
              <w:t>12 óra</w:t>
            </w:r>
          </w:p>
        </w:tc>
      </w:tr>
      <w:tr w:rsidR="00D105C9" w14:paraId="531CCA16" w14:textId="77777777" w:rsidTr="00D105C9">
        <w:tc>
          <w:tcPr>
            <w:tcW w:w="5245" w:type="dxa"/>
            <w:gridSpan w:val="2"/>
          </w:tcPr>
          <w:p w14:paraId="1DC1FF96" w14:textId="546E2B54" w:rsidR="00D105C9" w:rsidRPr="00357B72" w:rsidRDefault="00D105C9" w:rsidP="00DF2C98">
            <w:pPr>
              <w:spacing w:after="0"/>
              <w:jc w:val="left"/>
            </w:pPr>
            <w:r w:rsidRPr="00947C48">
              <w:rPr>
                <w:rFonts w:cstheme="minorHAnsi"/>
                <w:bCs/>
              </w:rPr>
              <w:t>Életközösségek vizsgálata</w:t>
            </w:r>
          </w:p>
        </w:tc>
        <w:tc>
          <w:tcPr>
            <w:tcW w:w="1418" w:type="dxa"/>
            <w:vAlign w:val="center"/>
          </w:tcPr>
          <w:p w14:paraId="3676DB4F" w14:textId="7D88A06A" w:rsidR="00D105C9" w:rsidRDefault="00D105C9" w:rsidP="00DF2C98">
            <w:pPr>
              <w:spacing w:after="0"/>
              <w:jc w:val="center"/>
            </w:pPr>
            <w:r>
              <w:t xml:space="preserve"> 7 óra</w:t>
            </w:r>
          </w:p>
        </w:tc>
        <w:tc>
          <w:tcPr>
            <w:tcW w:w="1417" w:type="dxa"/>
            <w:vAlign w:val="center"/>
          </w:tcPr>
          <w:p w14:paraId="08C839EC" w14:textId="54406133" w:rsidR="00D105C9" w:rsidRDefault="00D105C9" w:rsidP="00DF2C98">
            <w:pPr>
              <w:spacing w:after="0"/>
              <w:jc w:val="center"/>
            </w:pPr>
            <w:r>
              <w:t>3 óra</w:t>
            </w:r>
          </w:p>
        </w:tc>
        <w:tc>
          <w:tcPr>
            <w:tcW w:w="1276" w:type="dxa"/>
            <w:vAlign w:val="center"/>
          </w:tcPr>
          <w:p w14:paraId="0462CC82" w14:textId="77777777" w:rsidR="00D105C9" w:rsidRDefault="00D105C9" w:rsidP="00DF2C98">
            <w:pPr>
              <w:spacing w:after="0"/>
              <w:jc w:val="center"/>
            </w:pPr>
            <w:r>
              <w:t>1 óra</w:t>
            </w:r>
          </w:p>
        </w:tc>
        <w:tc>
          <w:tcPr>
            <w:tcW w:w="1276" w:type="dxa"/>
            <w:vAlign w:val="center"/>
          </w:tcPr>
          <w:p w14:paraId="5D4C4C6D" w14:textId="77D3A2DB" w:rsidR="00D105C9" w:rsidRDefault="00D105C9" w:rsidP="00DF2C98">
            <w:pPr>
              <w:spacing w:after="0"/>
              <w:jc w:val="center"/>
            </w:pPr>
            <w:r>
              <w:t>11 óra</w:t>
            </w:r>
          </w:p>
        </w:tc>
      </w:tr>
      <w:tr w:rsidR="00D105C9" w14:paraId="3F14245E" w14:textId="77777777" w:rsidTr="00D105C9">
        <w:tc>
          <w:tcPr>
            <w:tcW w:w="5245" w:type="dxa"/>
            <w:gridSpan w:val="2"/>
          </w:tcPr>
          <w:p w14:paraId="324B959B" w14:textId="4E92DCEE" w:rsidR="00D105C9" w:rsidRPr="00E1571E" w:rsidRDefault="00DF2C98" w:rsidP="00DF2C98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Fenntarhatósági T</w:t>
            </w:r>
            <w:r w:rsidR="00D105C9" w:rsidRPr="00E1571E">
              <w:rPr>
                <w:b/>
              </w:rPr>
              <w:t>émahét</w:t>
            </w:r>
          </w:p>
        </w:tc>
        <w:tc>
          <w:tcPr>
            <w:tcW w:w="1418" w:type="dxa"/>
            <w:vAlign w:val="center"/>
          </w:tcPr>
          <w:p w14:paraId="18B72232" w14:textId="748C24A9" w:rsidR="00D105C9" w:rsidRPr="00E1571E" w:rsidRDefault="00DF2C98" w:rsidP="00DF2C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44A78532" w14:textId="3DF65CB1" w:rsidR="00D105C9" w:rsidRPr="00E1571E" w:rsidRDefault="00D105C9" w:rsidP="00DF2C98">
            <w:pPr>
              <w:spacing w:after="0"/>
              <w:jc w:val="center"/>
              <w:rPr>
                <w:b/>
              </w:rPr>
            </w:pPr>
            <w:r w:rsidRPr="00E1571E">
              <w:rPr>
                <w:b/>
              </w:rPr>
              <w:t>2 óra</w:t>
            </w:r>
          </w:p>
        </w:tc>
        <w:tc>
          <w:tcPr>
            <w:tcW w:w="1276" w:type="dxa"/>
            <w:vAlign w:val="center"/>
          </w:tcPr>
          <w:p w14:paraId="69ADAF5F" w14:textId="164C154F" w:rsidR="00D105C9" w:rsidRPr="00E1571E" w:rsidRDefault="00DF2C98" w:rsidP="00DF2C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472DB20B" w14:textId="77777777" w:rsidR="00D105C9" w:rsidRPr="00E1571E" w:rsidRDefault="00D105C9" w:rsidP="00DF2C98">
            <w:pPr>
              <w:spacing w:after="0"/>
              <w:jc w:val="center"/>
              <w:rPr>
                <w:b/>
              </w:rPr>
            </w:pPr>
            <w:r w:rsidRPr="00E1571E">
              <w:rPr>
                <w:b/>
              </w:rPr>
              <w:t>2 óra</w:t>
            </w:r>
          </w:p>
        </w:tc>
      </w:tr>
      <w:tr w:rsidR="00D105C9" w:rsidRPr="00E1571E" w14:paraId="207D2F4E" w14:textId="77777777" w:rsidTr="00D105C9">
        <w:tc>
          <w:tcPr>
            <w:tcW w:w="5245" w:type="dxa"/>
            <w:gridSpan w:val="2"/>
          </w:tcPr>
          <w:p w14:paraId="02C3F1DC" w14:textId="77777777" w:rsidR="00D105C9" w:rsidRPr="00E1571E" w:rsidRDefault="00D105C9" w:rsidP="00DF2C98">
            <w:pPr>
              <w:spacing w:after="0"/>
              <w:jc w:val="left"/>
            </w:pPr>
            <w:r w:rsidRPr="00E1571E">
              <w:t>Év végi ismétlés</w:t>
            </w:r>
          </w:p>
        </w:tc>
        <w:tc>
          <w:tcPr>
            <w:tcW w:w="1418" w:type="dxa"/>
            <w:vAlign w:val="center"/>
          </w:tcPr>
          <w:p w14:paraId="322231E1" w14:textId="500C7A7B" w:rsidR="00D105C9" w:rsidRPr="00E1571E" w:rsidRDefault="00DF2C98" w:rsidP="00DF2C98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4E05DFA" w14:textId="5661F0FE" w:rsidR="00D105C9" w:rsidRPr="00E1571E" w:rsidRDefault="00D105C9" w:rsidP="00DF2C98">
            <w:pPr>
              <w:spacing w:after="0"/>
              <w:jc w:val="center"/>
            </w:pPr>
            <w:r w:rsidRPr="00E1571E">
              <w:t>2 óra</w:t>
            </w:r>
          </w:p>
        </w:tc>
        <w:tc>
          <w:tcPr>
            <w:tcW w:w="1276" w:type="dxa"/>
            <w:vAlign w:val="center"/>
          </w:tcPr>
          <w:p w14:paraId="0E823D7A" w14:textId="1767EDC9" w:rsidR="00D105C9" w:rsidRPr="00E1571E" w:rsidRDefault="00DF2C98" w:rsidP="00DF2C9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57D3C40" w14:textId="05D989E1" w:rsidR="00D105C9" w:rsidRPr="00E1571E" w:rsidRDefault="00D105C9" w:rsidP="00DF2C98">
            <w:pPr>
              <w:spacing w:after="0"/>
              <w:jc w:val="center"/>
            </w:pPr>
            <w:r w:rsidRPr="00E1571E">
              <w:t>2 óra</w:t>
            </w:r>
          </w:p>
        </w:tc>
      </w:tr>
      <w:tr w:rsidR="00D105C9" w14:paraId="77ECD6CF" w14:textId="77777777" w:rsidTr="00D105C9">
        <w:tc>
          <w:tcPr>
            <w:tcW w:w="5245" w:type="dxa"/>
            <w:gridSpan w:val="2"/>
          </w:tcPr>
          <w:p w14:paraId="12D0630E" w14:textId="6AB6FA31" w:rsidR="00D105C9" w:rsidRDefault="00D105C9" w:rsidP="00D105C9">
            <w:pPr>
              <w:spacing w:after="100" w:afterAutospacing="1" w:line="240" w:lineRule="auto"/>
              <w:jc w:val="left"/>
            </w:pPr>
            <w:r>
              <w:t>Összesen:</w:t>
            </w:r>
          </w:p>
        </w:tc>
        <w:tc>
          <w:tcPr>
            <w:tcW w:w="1418" w:type="dxa"/>
            <w:vAlign w:val="bottom"/>
          </w:tcPr>
          <w:p w14:paraId="5F74BFD0" w14:textId="78CEEAEC" w:rsidR="00D105C9" w:rsidRDefault="00D105C9" w:rsidP="00D105C9">
            <w:pPr>
              <w:spacing w:after="100" w:afterAutospacing="1" w:line="240" w:lineRule="auto"/>
              <w:jc w:val="center"/>
            </w:pPr>
            <w:r>
              <w:t>38 óra</w:t>
            </w:r>
          </w:p>
        </w:tc>
        <w:tc>
          <w:tcPr>
            <w:tcW w:w="1417" w:type="dxa"/>
            <w:vAlign w:val="bottom"/>
          </w:tcPr>
          <w:p w14:paraId="1CEF8374" w14:textId="1DDC720A" w:rsidR="00D105C9" w:rsidRDefault="00D105C9" w:rsidP="00D105C9">
            <w:pPr>
              <w:spacing w:after="100" w:afterAutospacing="1" w:line="240" w:lineRule="auto"/>
              <w:jc w:val="center"/>
            </w:pPr>
            <w:r>
              <w:t>12 óra</w:t>
            </w:r>
          </w:p>
        </w:tc>
        <w:tc>
          <w:tcPr>
            <w:tcW w:w="1276" w:type="dxa"/>
            <w:vAlign w:val="bottom"/>
          </w:tcPr>
          <w:p w14:paraId="2B92BA68" w14:textId="15F74624" w:rsidR="00D105C9" w:rsidRDefault="00D105C9" w:rsidP="00D105C9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  <w:tc>
          <w:tcPr>
            <w:tcW w:w="1276" w:type="dxa"/>
            <w:vAlign w:val="bottom"/>
          </w:tcPr>
          <w:p w14:paraId="3705E346" w14:textId="776F65D7" w:rsidR="00D105C9" w:rsidRDefault="00D105C9" w:rsidP="00D105C9">
            <w:pPr>
              <w:spacing w:after="100" w:afterAutospacing="1" w:line="240" w:lineRule="auto"/>
              <w:jc w:val="center"/>
            </w:pPr>
            <w:r>
              <w:t>54 óra</w:t>
            </w:r>
          </w:p>
        </w:tc>
      </w:tr>
    </w:tbl>
    <w:p w14:paraId="00E92F79" w14:textId="51C43F51" w:rsidR="00353428" w:rsidRDefault="00353428" w:rsidP="00B2397E">
      <w:pPr>
        <w:rPr>
          <w:rFonts w:ascii="Cambria" w:hAnsi="Cambria"/>
          <w:b/>
          <w:color w:val="2E74B5" w:themeColor="accent1" w:themeShade="BF"/>
        </w:rPr>
      </w:pPr>
    </w:p>
    <w:p w14:paraId="22A7C450" w14:textId="4BDDDA1B" w:rsidR="00EA3599" w:rsidRPr="00E863B1" w:rsidRDefault="00EA3599" w:rsidP="00EA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863B1">
        <w:rPr>
          <w:b/>
          <w:sz w:val="28"/>
          <w:szCs w:val="28"/>
        </w:rPr>
        <w:t>. évfolyam</w:t>
      </w:r>
    </w:p>
    <w:p w14:paraId="70BDF9BD" w14:textId="77777777" w:rsidR="00EA3599" w:rsidRDefault="00EA3599" w:rsidP="00B2397E">
      <w:pPr>
        <w:rPr>
          <w:rFonts w:ascii="Cambria" w:hAnsi="Cambria"/>
          <w:b/>
          <w:color w:val="2E74B5" w:themeColor="accent1" w:themeShade="BF"/>
        </w:rPr>
      </w:pPr>
    </w:p>
    <w:p w14:paraId="35701676" w14:textId="77777777" w:rsidR="00EA3599" w:rsidRDefault="00EA3599" w:rsidP="00EA3599">
      <w:r>
        <w:t xml:space="preserve">Óraszám:  heti 1.5 óra, évi: 54 óra  </w:t>
      </w:r>
    </w:p>
    <w:tbl>
      <w:tblPr>
        <w:tblStyle w:val="Rcsostblzat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418"/>
        <w:gridCol w:w="1417"/>
        <w:gridCol w:w="1418"/>
        <w:gridCol w:w="1134"/>
      </w:tblGrid>
      <w:tr w:rsidR="00EA3599" w:rsidRPr="00F63459" w14:paraId="19B696CF" w14:textId="77777777" w:rsidTr="00A96E60">
        <w:tc>
          <w:tcPr>
            <w:tcW w:w="5245" w:type="dxa"/>
            <w:gridSpan w:val="2"/>
          </w:tcPr>
          <w:p w14:paraId="281A801D" w14:textId="77777777" w:rsidR="00EA3599" w:rsidRPr="00F63459" w:rsidRDefault="00EA3599" w:rsidP="00A96E60">
            <w:pPr>
              <w:spacing w:after="100" w:afterAutospacing="1" w:line="240" w:lineRule="auto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BB1AACF" w14:textId="77777777" w:rsidR="00EA3599" w:rsidRPr="00F63459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új ismeretek feldolgozása</w:t>
            </w:r>
          </w:p>
        </w:tc>
        <w:tc>
          <w:tcPr>
            <w:tcW w:w="1417" w:type="dxa"/>
            <w:vAlign w:val="center"/>
          </w:tcPr>
          <w:p w14:paraId="09F28B9D" w14:textId="77777777" w:rsidR="00EA3599" w:rsidRPr="00F63459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gyakorlás, munkáltatás</w:t>
            </w:r>
          </w:p>
        </w:tc>
        <w:tc>
          <w:tcPr>
            <w:tcW w:w="1418" w:type="dxa"/>
            <w:vAlign w:val="center"/>
          </w:tcPr>
          <w:p w14:paraId="38E2B34B" w14:textId="77777777" w:rsidR="00EA3599" w:rsidRPr="00F63459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ellenőrzés</w:t>
            </w:r>
          </w:p>
        </w:tc>
        <w:tc>
          <w:tcPr>
            <w:tcW w:w="1134" w:type="dxa"/>
            <w:vAlign w:val="center"/>
          </w:tcPr>
          <w:p w14:paraId="6C0512FE" w14:textId="77777777" w:rsidR="00EA3599" w:rsidRPr="00F63459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F63459">
              <w:rPr>
                <w:b/>
              </w:rPr>
              <w:t>összesen</w:t>
            </w:r>
          </w:p>
        </w:tc>
      </w:tr>
      <w:tr w:rsidR="00EA3599" w14:paraId="543CCD59" w14:textId="77777777" w:rsidTr="00A96E60">
        <w:tc>
          <w:tcPr>
            <w:tcW w:w="5245" w:type="dxa"/>
            <w:gridSpan w:val="2"/>
          </w:tcPr>
          <w:p w14:paraId="0CC4327C" w14:textId="77777777" w:rsidR="00EA3599" w:rsidRDefault="00EA3599" w:rsidP="00A96E60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A fenntarthatóság fogalma, biológiai összefüggései</w:t>
            </w:r>
            <w:r>
              <w:rPr>
                <w:rFonts w:cstheme="minorHAnsi"/>
                <w:bCs/>
              </w:rPr>
              <w:t>:</w:t>
            </w:r>
          </w:p>
          <w:p w14:paraId="5DD163C3" w14:textId="77777777" w:rsidR="00EA3599" w:rsidRPr="00357B72" w:rsidRDefault="00EA3599" w:rsidP="00A96E60">
            <w:pPr>
              <w:spacing w:after="0" w:line="240" w:lineRule="auto"/>
              <w:jc w:val="left"/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418" w:type="dxa"/>
            <w:vAlign w:val="center"/>
          </w:tcPr>
          <w:p w14:paraId="44ED09D4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549EE9A0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6F757045" w14:textId="77777777" w:rsidR="00EA3599" w:rsidRDefault="00EA3599" w:rsidP="00A96E60">
            <w:pPr>
              <w:spacing w:after="0" w:line="240" w:lineRule="auto"/>
              <w:jc w:val="center"/>
            </w:pPr>
            <w:r>
              <w:t>5 óra</w:t>
            </w:r>
          </w:p>
        </w:tc>
        <w:tc>
          <w:tcPr>
            <w:tcW w:w="1417" w:type="dxa"/>
            <w:vAlign w:val="center"/>
          </w:tcPr>
          <w:p w14:paraId="0760FC68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2EBFE6A4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12FFF8A6" w14:textId="77777777" w:rsidR="00EA3599" w:rsidRDefault="00EA3599" w:rsidP="00A96E60">
            <w:pPr>
              <w:spacing w:after="0" w:line="240" w:lineRule="auto"/>
              <w:jc w:val="center"/>
            </w:pPr>
            <w:r>
              <w:t>2 óra</w:t>
            </w:r>
          </w:p>
        </w:tc>
        <w:tc>
          <w:tcPr>
            <w:tcW w:w="1418" w:type="dxa"/>
            <w:vAlign w:val="center"/>
          </w:tcPr>
          <w:p w14:paraId="00F2AE55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7916A4EE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74C22530" w14:textId="77777777" w:rsidR="00EA3599" w:rsidRDefault="00EA3599" w:rsidP="00A96E60">
            <w:pPr>
              <w:spacing w:after="0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57198903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09AA2B8F" w14:textId="77777777" w:rsidR="00EA3599" w:rsidRDefault="00EA3599" w:rsidP="00A96E60">
            <w:pPr>
              <w:spacing w:after="0" w:line="240" w:lineRule="auto"/>
              <w:jc w:val="center"/>
            </w:pPr>
          </w:p>
          <w:p w14:paraId="6055BCE7" w14:textId="77777777" w:rsidR="00EA3599" w:rsidRDefault="00EA3599" w:rsidP="00A96E60">
            <w:pPr>
              <w:spacing w:after="0" w:line="240" w:lineRule="auto"/>
              <w:jc w:val="center"/>
            </w:pPr>
            <w:r>
              <w:t>8 óra</w:t>
            </w:r>
          </w:p>
        </w:tc>
      </w:tr>
      <w:tr w:rsidR="00EA3599" w14:paraId="6855576C" w14:textId="77777777" w:rsidTr="00A96E60">
        <w:tc>
          <w:tcPr>
            <w:tcW w:w="5245" w:type="dxa"/>
            <w:gridSpan w:val="2"/>
          </w:tcPr>
          <w:p w14:paraId="3B9EAA98" w14:textId="77777777" w:rsidR="00EA3599" w:rsidRDefault="00EA3599" w:rsidP="00A96E60">
            <w:pPr>
              <w:spacing w:after="0" w:line="240" w:lineRule="auto"/>
              <w:ind w:left="1066" w:hanging="1066"/>
              <w:jc w:val="left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Az élővilág és az ember kapcsolata</w:t>
            </w:r>
            <w:r>
              <w:rPr>
                <w:rFonts w:cstheme="minorHAnsi"/>
                <w:bCs/>
              </w:rPr>
              <w:t>,</w:t>
            </w:r>
          </w:p>
          <w:p w14:paraId="51036C33" w14:textId="77777777" w:rsidR="00EA3599" w:rsidRDefault="00EA3599" w:rsidP="00A96E60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fenntarthatóság</w:t>
            </w:r>
          </w:p>
          <w:p w14:paraId="0B5AB859" w14:textId="77777777" w:rsidR="00EA3599" w:rsidRPr="00357B72" w:rsidRDefault="00EA3599" w:rsidP="00A96E60">
            <w:pPr>
              <w:spacing w:after="0" w:line="240" w:lineRule="auto"/>
              <w:jc w:val="left"/>
            </w:pPr>
          </w:p>
        </w:tc>
        <w:tc>
          <w:tcPr>
            <w:tcW w:w="1418" w:type="dxa"/>
            <w:vAlign w:val="center"/>
          </w:tcPr>
          <w:p w14:paraId="325EDD50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417" w:type="dxa"/>
            <w:vAlign w:val="center"/>
          </w:tcPr>
          <w:p w14:paraId="7C5D1BA1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  <w:tc>
          <w:tcPr>
            <w:tcW w:w="1418" w:type="dxa"/>
            <w:vAlign w:val="center"/>
          </w:tcPr>
          <w:p w14:paraId="1AF9D9F7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7E2B908C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EA3599" w14:paraId="3F749621" w14:textId="77777777" w:rsidTr="00A96E60">
        <w:trPr>
          <w:trHeight w:val="90"/>
        </w:trPr>
        <w:tc>
          <w:tcPr>
            <w:tcW w:w="1276" w:type="dxa"/>
            <w:vMerge w:val="restart"/>
          </w:tcPr>
          <w:p w14:paraId="2D07C126" w14:textId="77777777" w:rsidR="00EA3599" w:rsidRPr="00E1571E" w:rsidRDefault="00EA3599" w:rsidP="00A96E60">
            <w:pPr>
              <w:spacing w:after="0" w:line="240" w:lineRule="auto"/>
              <w:jc w:val="left"/>
              <w:rPr>
                <w:rFonts w:cstheme="minorHAnsi"/>
                <w:bCs/>
              </w:rPr>
            </w:pPr>
            <w:r w:rsidRPr="00E1571E">
              <w:rPr>
                <w:rFonts w:cstheme="minorHAnsi"/>
                <w:bCs/>
              </w:rPr>
              <w:t>Az emberi szervezet felépítése, működése:</w:t>
            </w:r>
          </w:p>
        </w:tc>
        <w:tc>
          <w:tcPr>
            <w:tcW w:w="3969" w:type="dxa"/>
          </w:tcPr>
          <w:p w14:paraId="1D898C66" w14:textId="77777777" w:rsidR="00EA3599" w:rsidRDefault="00EA3599" w:rsidP="00A96E60">
            <w:pPr>
              <w:spacing w:after="0" w:line="240" w:lineRule="auto"/>
              <w:ind w:left="1066" w:hanging="1066"/>
              <w:jc w:val="left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</w:t>
            </w:r>
          </w:p>
          <w:p w14:paraId="40DBE45F" w14:textId="77777777" w:rsidR="00EA3599" w:rsidRPr="00947C48" w:rsidRDefault="00EA3599" w:rsidP="00A96E60">
            <w:pPr>
              <w:spacing w:after="0" w:line="240" w:lineRule="auto"/>
              <w:ind w:left="1066" w:hanging="1066"/>
              <w:jc w:val="left"/>
              <w:rPr>
                <w:rFonts w:cstheme="minorHAnsi"/>
                <w:bCs/>
              </w:rPr>
            </w:pPr>
            <w:r w:rsidRPr="00644BAF">
              <w:rPr>
                <w:rFonts w:eastAsia="Calibri" w:cstheme="minorHAnsi"/>
                <w:color w:val="000000"/>
              </w:rPr>
              <w:t>– Testkép, testalkat, mozgásképesség</w:t>
            </w:r>
          </w:p>
        </w:tc>
        <w:tc>
          <w:tcPr>
            <w:tcW w:w="1418" w:type="dxa"/>
            <w:vAlign w:val="center"/>
          </w:tcPr>
          <w:p w14:paraId="4ED4D6A5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  <w:tc>
          <w:tcPr>
            <w:tcW w:w="1417" w:type="dxa"/>
            <w:vAlign w:val="center"/>
          </w:tcPr>
          <w:p w14:paraId="563B5261" w14:textId="77777777" w:rsidR="00EA3599" w:rsidRDefault="00EA3599" w:rsidP="00A96E60">
            <w:pPr>
              <w:spacing w:after="100" w:afterAutospacing="1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14:paraId="3CD4364B" w14:textId="77777777" w:rsidR="00EA3599" w:rsidRDefault="00EA3599" w:rsidP="00A96E60">
            <w:pPr>
              <w:spacing w:after="100" w:afterAutospacing="1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433BA08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</w:tr>
      <w:tr w:rsidR="00EA3599" w14:paraId="21ADF7C7" w14:textId="77777777" w:rsidTr="00A96E60">
        <w:trPr>
          <w:trHeight w:val="90"/>
        </w:trPr>
        <w:tc>
          <w:tcPr>
            <w:tcW w:w="1276" w:type="dxa"/>
            <w:vMerge/>
          </w:tcPr>
          <w:p w14:paraId="76B045EE" w14:textId="77777777" w:rsidR="00EA3599" w:rsidRPr="00947C48" w:rsidRDefault="00EA3599" w:rsidP="00A96E60">
            <w:pPr>
              <w:spacing w:after="0" w:line="240" w:lineRule="auto"/>
              <w:ind w:left="1066" w:hanging="1066"/>
              <w:jc w:val="left"/>
              <w:rPr>
                <w:rFonts w:cstheme="minorHAnsi"/>
                <w:bCs/>
              </w:rPr>
            </w:pPr>
          </w:p>
        </w:tc>
        <w:tc>
          <w:tcPr>
            <w:tcW w:w="3969" w:type="dxa"/>
          </w:tcPr>
          <w:p w14:paraId="6377A269" w14:textId="77777777" w:rsidR="00EA3599" w:rsidRDefault="00EA3599" w:rsidP="00A96E60">
            <w:pPr>
              <w:spacing w:after="0" w:line="240" w:lineRule="auto"/>
              <w:ind w:left="1066" w:hanging="1066"/>
              <w:jc w:val="left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 xml:space="preserve">Az emberi szervezet II. </w:t>
            </w:r>
          </w:p>
          <w:p w14:paraId="7F9E8629" w14:textId="77777777" w:rsidR="00EA3599" w:rsidRPr="00E1571E" w:rsidRDefault="00EA3599" w:rsidP="00A96E60">
            <w:pPr>
              <w:spacing w:after="0" w:line="240" w:lineRule="auto"/>
              <w:ind w:left="1066" w:hanging="1066"/>
              <w:jc w:val="left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– Anyagforgalom</w:t>
            </w:r>
          </w:p>
        </w:tc>
        <w:tc>
          <w:tcPr>
            <w:tcW w:w="1418" w:type="dxa"/>
            <w:vAlign w:val="center"/>
          </w:tcPr>
          <w:p w14:paraId="7F8DC1EF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417" w:type="dxa"/>
            <w:vAlign w:val="center"/>
          </w:tcPr>
          <w:p w14:paraId="7C55F584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</w:t>
            </w:r>
          </w:p>
        </w:tc>
        <w:tc>
          <w:tcPr>
            <w:tcW w:w="1418" w:type="dxa"/>
            <w:vAlign w:val="center"/>
          </w:tcPr>
          <w:p w14:paraId="08B8C75C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33C4D862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</w:tr>
      <w:tr w:rsidR="00EA3599" w14:paraId="5CCB0FF0" w14:textId="77777777" w:rsidTr="00A96E60">
        <w:trPr>
          <w:trHeight w:val="90"/>
        </w:trPr>
        <w:tc>
          <w:tcPr>
            <w:tcW w:w="1276" w:type="dxa"/>
            <w:vMerge/>
          </w:tcPr>
          <w:p w14:paraId="2A074E68" w14:textId="77777777" w:rsidR="00EA3599" w:rsidRPr="00947C48" w:rsidRDefault="00EA3599" w:rsidP="00A96E60">
            <w:pPr>
              <w:spacing w:after="0" w:line="240" w:lineRule="auto"/>
              <w:ind w:left="1066" w:hanging="1066"/>
              <w:jc w:val="left"/>
              <w:rPr>
                <w:rFonts w:cstheme="minorHAnsi"/>
                <w:bCs/>
              </w:rPr>
            </w:pPr>
          </w:p>
        </w:tc>
        <w:tc>
          <w:tcPr>
            <w:tcW w:w="3969" w:type="dxa"/>
          </w:tcPr>
          <w:p w14:paraId="7557BFB3" w14:textId="77777777" w:rsidR="00EA3599" w:rsidRDefault="00EA3599" w:rsidP="00A96E60">
            <w:pPr>
              <w:spacing w:after="0" w:line="240" w:lineRule="auto"/>
              <w:ind w:left="1066" w:hanging="1066"/>
              <w:jc w:val="left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 xml:space="preserve">Az emberi szervezet III. </w:t>
            </w:r>
          </w:p>
          <w:p w14:paraId="426220A7" w14:textId="77777777" w:rsidR="00EA3599" w:rsidRPr="00947C48" w:rsidRDefault="00EA3599" w:rsidP="00A96E60">
            <w:pPr>
              <w:spacing w:after="0" w:line="240" w:lineRule="auto"/>
              <w:ind w:left="1066" w:hanging="1066"/>
              <w:jc w:val="left"/>
              <w:rPr>
                <w:rFonts w:cstheme="minorHAnsi"/>
                <w:bCs/>
              </w:rPr>
            </w:pPr>
            <w:r w:rsidRPr="00644BAF">
              <w:rPr>
                <w:rFonts w:eastAsia="Calibri" w:cstheme="minorHAnsi"/>
                <w:color w:val="000000"/>
              </w:rPr>
              <w:t>– Érzékelés, szabályozás</w:t>
            </w:r>
          </w:p>
        </w:tc>
        <w:tc>
          <w:tcPr>
            <w:tcW w:w="1418" w:type="dxa"/>
            <w:vAlign w:val="center"/>
          </w:tcPr>
          <w:p w14:paraId="498B6C6D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417" w:type="dxa"/>
            <w:vAlign w:val="center"/>
          </w:tcPr>
          <w:p w14:paraId="04CB6F90" w14:textId="77777777" w:rsidR="00EA3599" w:rsidRDefault="00EA3599" w:rsidP="00A96E60">
            <w:pPr>
              <w:spacing w:after="100" w:afterAutospacing="1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14:paraId="0B839240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518E57CC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6 óra</w:t>
            </w:r>
          </w:p>
        </w:tc>
      </w:tr>
      <w:tr w:rsidR="00EA3599" w14:paraId="3836A27B" w14:textId="77777777" w:rsidTr="00A96E60">
        <w:tc>
          <w:tcPr>
            <w:tcW w:w="5245" w:type="dxa"/>
            <w:gridSpan w:val="2"/>
          </w:tcPr>
          <w:p w14:paraId="752F5A6D" w14:textId="77777777" w:rsidR="00EA3599" w:rsidRDefault="00EA3599" w:rsidP="00A96E60">
            <w:pPr>
              <w:spacing w:after="0" w:line="240" w:lineRule="auto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  <w:p w14:paraId="34AD0B8C" w14:textId="77777777" w:rsidR="00EA3599" w:rsidRPr="00281AF4" w:rsidRDefault="00EA3599" w:rsidP="00A96E60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418" w:type="dxa"/>
            <w:vAlign w:val="center"/>
          </w:tcPr>
          <w:p w14:paraId="6DA0CEC0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 xml:space="preserve">7 óra </w:t>
            </w:r>
          </w:p>
        </w:tc>
        <w:tc>
          <w:tcPr>
            <w:tcW w:w="1417" w:type="dxa"/>
            <w:vAlign w:val="center"/>
          </w:tcPr>
          <w:p w14:paraId="4D28943C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418" w:type="dxa"/>
            <w:vAlign w:val="center"/>
          </w:tcPr>
          <w:p w14:paraId="28CB9EA3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269188B7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9 óra</w:t>
            </w:r>
          </w:p>
        </w:tc>
      </w:tr>
      <w:tr w:rsidR="00EA3599" w14:paraId="6524E9A1" w14:textId="77777777" w:rsidTr="00A96E60">
        <w:tc>
          <w:tcPr>
            <w:tcW w:w="5245" w:type="dxa"/>
            <w:gridSpan w:val="2"/>
          </w:tcPr>
          <w:p w14:paraId="230425E5" w14:textId="77777777" w:rsidR="00EA3599" w:rsidRPr="00281AF4" w:rsidRDefault="00EA3599" w:rsidP="00A96E60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F63459">
              <w:rPr>
                <w:rFonts w:cstheme="minorHAnsi"/>
                <w:bCs/>
              </w:rPr>
              <w:t>Életmód és egészség:</w:t>
            </w:r>
            <w:r>
              <w:rPr>
                <w:rFonts w:cstheme="minorHAnsi"/>
                <w:bCs/>
              </w:rPr>
              <w:t xml:space="preserve"> </w:t>
            </w: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418" w:type="dxa"/>
            <w:vAlign w:val="center"/>
          </w:tcPr>
          <w:p w14:paraId="712E9A87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  <w:tc>
          <w:tcPr>
            <w:tcW w:w="1417" w:type="dxa"/>
            <w:vAlign w:val="center"/>
          </w:tcPr>
          <w:p w14:paraId="23EB332B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418" w:type="dxa"/>
            <w:vAlign w:val="center"/>
          </w:tcPr>
          <w:p w14:paraId="1116B17F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134" w:type="dxa"/>
            <w:vAlign w:val="center"/>
          </w:tcPr>
          <w:p w14:paraId="2EA40372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9 óra</w:t>
            </w:r>
          </w:p>
        </w:tc>
      </w:tr>
      <w:tr w:rsidR="00EA3599" w:rsidRPr="00E1571E" w14:paraId="60E08D5F" w14:textId="77777777" w:rsidTr="00A96E60">
        <w:tc>
          <w:tcPr>
            <w:tcW w:w="5245" w:type="dxa"/>
            <w:gridSpan w:val="2"/>
          </w:tcPr>
          <w:p w14:paraId="5423AEB0" w14:textId="77777777" w:rsidR="00EA3599" w:rsidRPr="00E1571E" w:rsidRDefault="00EA3599" w:rsidP="00A96E60">
            <w:pPr>
              <w:spacing w:after="100" w:afterAutospacing="1" w:line="240" w:lineRule="auto"/>
              <w:rPr>
                <w:rFonts w:cs="Calibri"/>
                <w:b/>
                <w:bCs/>
              </w:rPr>
            </w:pPr>
            <w:r w:rsidRPr="00E1571E">
              <w:rPr>
                <w:b/>
              </w:rPr>
              <w:t>Fenntarthatósági témahét</w:t>
            </w:r>
          </w:p>
        </w:tc>
        <w:tc>
          <w:tcPr>
            <w:tcW w:w="1418" w:type="dxa"/>
            <w:vAlign w:val="center"/>
          </w:tcPr>
          <w:p w14:paraId="77F170AC" w14:textId="77777777" w:rsidR="00EA3599" w:rsidRPr="00E1571E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E1571E">
              <w:rPr>
                <w:b/>
              </w:rPr>
              <w:t>1 óra</w:t>
            </w:r>
          </w:p>
        </w:tc>
        <w:tc>
          <w:tcPr>
            <w:tcW w:w="1417" w:type="dxa"/>
            <w:vAlign w:val="center"/>
          </w:tcPr>
          <w:p w14:paraId="047C756B" w14:textId="77777777" w:rsidR="00EA3599" w:rsidRPr="00E1571E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5B131F5" w14:textId="77777777" w:rsidR="00EA3599" w:rsidRPr="00E1571E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9D664A9" w14:textId="77777777" w:rsidR="00EA3599" w:rsidRPr="00E1571E" w:rsidRDefault="00EA3599" w:rsidP="00A96E60">
            <w:pPr>
              <w:spacing w:after="100" w:afterAutospacing="1" w:line="240" w:lineRule="auto"/>
              <w:jc w:val="center"/>
              <w:rPr>
                <w:b/>
              </w:rPr>
            </w:pPr>
            <w:r w:rsidRPr="00E1571E">
              <w:rPr>
                <w:b/>
              </w:rPr>
              <w:t>1 óra</w:t>
            </w:r>
          </w:p>
        </w:tc>
      </w:tr>
      <w:tr w:rsidR="00EA3599" w14:paraId="620E0020" w14:textId="77777777" w:rsidTr="00A96E60">
        <w:tc>
          <w:tcPr>
            <w:tcW w:w="5245" w:type="dxa"/>
            <w:gridSpan w:val="2"/>
          </w:tcPr>
          <w:p w14:paraId="219C5785" w14:textId="77777777" w:rsidR="00EA3599" w:rsidRPr="00357B72" w:rsidRDefault="00EA3599" w:rsidP="00A96E60">
            <w:pPr>
              <w:spacing w:after="100" w:afterAutospacing="1" w:line="240" w:lineRule="auto"/>
              <w:jc w:val="left"/>
            </w:pPr>
            <w:r>
              <w:t>Összesen:</w:t>
            </w:r>
          </w:p>
        </w:tc>
        <w:tc>
          <w:tcPr>
            <w:tcW w:w="1418" w:type="dxa"/>
            <w:vAlign w:val="center"/>
          </w:tcPr>
          <w:p w14:paraId="05D65346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39</w:t>
            </w:r>
          </w:p>
        </w:tc>
        <w:tc>
          <w:tcPr>
            <w:tcW w:w="1417" w:type="dxa"/>
            <w:vAlign w:val="center"/>
          </w:tcPr>
          <w:p w14:paraId="0A4562A0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14:paraId="22E53E76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F9A0065" w14:textId="77777777" w:rsidR="00EA3599" w:rsidRDefault="00EA3599" w:rsidP="00A96E60">
            <w:pPr>
              <w:spacing w:after="100" w:afterAutospacing="1" w:line="240" w:lineRule="auto"/>
              <w:jc w:val="center"/>
            </w:pPr>
            <w:r>
              <w:t>54</w:t>
            </w:r>
          </w:p>
        </w:tc>
      </w:tr>
    </w:tbl>
    <w:p w14:paraId="4E27B8DF" w14:textId="77777777" w:rsidR="00EA3599" w:rsidRDefault="00EA3599" w:rsidP="00EA3599">
      <w:pPr>
        <w:rPr>
          <w:rFonts w:ascii="Cambria" w:hAnsi="Cambria"/>
          <w:b/>
          <w:color w:val="2E74B5" w:themeColor="accent1" w:themeShade="BF"/>
        </w:rPr>
      </w:pPr>
    </w:p>
    <w:p w14:paraId="26BF61D6" w14:textId="5A8F0F7C" w:rsidR="00EA3599" w:rsidRPr="001E078D" w:rsidRDefault="001E078D" w:rsidP="001E078D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lastRenderedPageBreak/>
        <w:t>7</w:t>
      </w:r>
      <w:r w:rsidRPr="0066218F">
        <w:rPr>
          <w:rFonts w:eastAsia="Times New Roman" w:cs="Times New Roman"/>
          <w:color w:val="0070C0"/>
          <w:lang w:eastAsia="hu-HU"/>
        </w:rPr>
        <w:t>. évfolyam</w:t>
      </w:r>
    </w:p>
    <w:p w14:paraId="7BDA9979" w14:textId="0A04E7F4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>A biológia</w:t>
      </w:r>
      <w:r w:rsidR="00F427CE" w:rsidRPr="00911390">
        <w:rPr>
          <w:rFonts w:ascii="Cambria" w:hAnsi="Cambria"/>
          <w:b/>
          <w:bCs/>
          <w:sz w:val="24"/>
          <w:szCs w:val="24"/>
        </w:rPr>
        <w:t xml:space="preserve">  tudományának céljai és vizsgálati módszerei</w:t>
      </w:r>
    </w:p>
    <w:p w14:paraId="0C3EA182" w14:textId="7E5AA982" w:rsidR="00782C0B" w:rsidRPr="00782C0B" w:rsidRDefault="009E5666" w:rsidP="003A316E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782C0B" w:rsidRPr="00914A7A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782C0B" w:rsidRPr="00782C0B">
        <w:t xml:space="preserve"> </w:t>
      </w:r>
      <w:r w:rsidR="004A6AD0">
        <w:rPr>
          <w:rFonts w:ascii="Cambria" w:hAnsi="Cambria"/>
          <w:b/>
          <w:bCs/>
        </w:rPr>
        <w:t>3</w:t>
      </w:r>
      <w:r w:rsidR="00914A7A">
        <w:rPr>
          <w:rFonts w:ascii="Cambria" w:hAnsi="Cambria"/>
          <w:b/>
          <w:bCs/>
        </w:rPr>
        <w:t xml:space="preserve"> óra</w:t>
      </w:r>
    </w:p>
    <w:p w14:paraId="611863C1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FB7D094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hozzájárul ahhoz, hogy a tanuló a nevelési-oktatási szakasz végére:</w:t>
      </w:r>
    </w:p>
    <w:p w14:paraId="49C9CC6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14:paraId="5DB46BCE" w14:textId="77777777" w:rsidR="00C20C3A" w:rsidRPr="00A558D3" w:rsidRDefault="00C20C3A" w:rsidP="00C20C3A">
      <w:pPr>
        <w:pStyle w:val="Listaszerbekezds"/>
        <w:numPr>
          <w:ilvl w:val="0"/>
          <w:numId w:val="6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14:paraId="6D98A17D" w14:textId="77777777" w:rsidR="00C20C3A" w:rsidRPr="00782C0B" w:rsidRDefault="00C20C3A" w:rsidP="00C20C3A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14:paraId="13782895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03B98C76" w14:textId="77777777" w:rsidR="00C20C3A" w:rsidRPr="00D93241" w:rsidRDefault="00C20C3A" w:rsidP="00C20C3A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004E446B" w14:textId="77777777" w:rsidR="00C20C3A" w:rsidRPr="00D93241" w:rsidRDefault="00C20C3A" w:rsidP="00C20C3A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14:paraId="7EA21BBC" w14:textId="74CE09B5" w:rsidR="00644BAF" w:rsidRPr="00D93241" w:rsidRDefault="00C20C3A" w:rsidP="00C20C3A">
      <w:pPr>
        <w:pStyle w:val="Listaszerbekezds"/>
        <w:numPr>
          <w:ilvl w:val="0"/>
          <w:numId w:val="6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14:paraId="0A2CC6B9" w14:textId="62906BDC" w:rsidR="00C20C3A" w:rsidRPr="000A5A99" w:rsidRDefault="00C20C3A" w:rsidP="004A6AD0">
      <w:pPr>
        <w:pStyle w:val="Listaszerbekezds"/>
        <w:numPr>
          <w:ilvl w:val="0"/>
          <w:numId w:val="6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 w:rsidR="00644BAF">
        <w:rPr>
          <w:rFonts w:cs="Calibri"/>
        </w:rPr>
        <w:t>.</w:t>
      </w:r>
    </w:p>
    <w:p w14:paraId="579F16BE" w14:textId="6223958A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215110C0" w14:textId="32B8C707" w:rsidR="00D01D7A" w:rsidRPr="00782C0B" w:rsidRDefault="00D01D7A" w:rsidP="00AF326F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14:paraId="482EF5AB" w14:textId="1F576482" w:rsidR="00782C0B" w:rsidRPr="00782C0B" w:rsidRDefault="00782C0B" w:rsidP="00AF326F">
      <w:pPr>
        <w:pStyle w:val="Listaszerbekezds"/>
      </w:pPr>
      <w:r w:rsidRPr="00782C0B">
        <w:t xml:space="preserve">A biológia </w:t>
      </w:r>
      <w:r w:rsidR="00CC6B2D">
        <w:t xml:space="preserve">kutatási céljainak megismerése, </w:t>
      </w:r>
      <w:r w:rsidRPr="00782C0B">
        <w:t>néhány jelentős felismerés és felfedezés történeti bemutatása, értékelése</w:t>
      </w:r>
    </w:p>
    <w:p w14:paraId="4C9375A4" w14:textId="1FDF01DE" w:rsidR="00782C0B" w:rsidRPr="00782C0B" w:rsidRDefault="00782C0B" w:rsidP="00AF326F">
      <w:pPr>
        <w:pStyle w:val="Listaszerbekezds"/>
      </w:pPr>
      <w:r w:rsidRPr="00782C0B">
        <w:t>A biológiai ismeretek gyarapodásának a technológia</w:t>
      </w:r>
      <w:r w:rsidR="00D64794">
        <w:t>i</w:t>
      </w:r>
      <w:r w:rsidRPr="00782C0B">
        <w:t xml:space="preserve"> és gazdasági fejlődéssel való összefüggésének felismerése, az emberi életmódra gyakorolt hatásának értékelése</w:t>
      </w:r>
    </w:p>
    <w:p w14:paraId="5014EA38" w14:textId="77777777" w:rsidR="00782C0B" w:rsidRPr="00782C0B" w:rsidRDefault="00782C0B" w:rsidP="00AF326F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14:paraId="550685A4" w14:textId="4D28A8F1" w:rsidR="00632303" w:rsidRDefault="00782C0B" w:rsidP="00AD1BA2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 w:rsidR="00632303"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14:paraId="0508E465" w14:textId="4021354C" w:rsidR="00782C0B" w:rsidRPr="00D93241" w:rsidRDefault="00782C0B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14:paraId="412E9F4E" w14:textId="42AA3863" w:rsidR="00782C0B" w:rsidRDefault="00D01D7A" w:rsidP="00782C0B">
      <w:pPr>
        <w:spacing w:after="160" w:line="259" w:lineRule="auto"/>
        <w:jc w:val="left"/>
      </w:pPr>
      <w:r>
        <w:t xml:space="preserve">bioszféra, </w:t>
      </w:r>
      <w:r w:rsidR="003F383C">
        <w:t>é</w:t>
      </w:r>
      <w:r w:rsidR="00782C0B" w:rsidRPr="00782C0B">
        <w:t>lettudományok, tudományos probléma, hipotézis, kísérlet, kísérleti változó, rendszer, környezet, szerveződési szint, tudományos közlemény, áltudomány</w:t>
      </w:r>
    </w:p>
    <w:p w14:paraId="58E7D5E4" w14:textId="09E230F7" w:rsidR="00B11EF2" w:rsidRDefault="00B11EF2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57D36A4" w14:textId="339425AD" w:rsidR="00B11EF2" w:rsidRPr="00DE63D0" w:rsidRDefault="001B55A1" w:rsidP="00A13A89">
      <w:pPr>
        <w:pStyle w:val="Listaszerbekezds"/>
        <w:numPr>
          <w:ilvl w:val="0"/>
          <w:numId w:val="12"/>
        </w:numPr>
        <w:spacing w:after="0"/>
        <w:outlineLvl w:val="2"/>
        <w:rPr>
          <w:bCs/>
        </w:rPr>
      </w:pPr>
      <w:bookmarkStart w:id="0" w:name="_Hlk13917304"/>
      <w:r w:rsidRPr="00DE63D0">
        <w:rPr>
          <w:rFonts w:asciiTheme="minorHAnsi" w:hAnsiTheme="minorHAnsi"/>
          <w:bCs/>
        </w:rPr>
        <w:t>Kiselőadások</w:t>
      </w:r>
      <w:bookmarkEnd w:id="0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 w:rsidR="00FF262C">
        <w:rPr>
          <w:bCs/>
        </w:rPr>
        <w:t>egy-egy</w:t>
      </w:r>
      <w:r w:rsidR="00FF262C" w:rsidRPr="00DE63D0">
        <w:rPr>
          <w:bCs/>
        </w:rPr>
        <w:t xml:space="preserve"> </w:t>
      </w:r>
      <w:r w:rsidRPr="00DE63D0">
        <w:rPr>
          <w:bCs/>
        </w:rPr>
        <w:t>nevezetes személyiségéről, az ókortól napjainkig (Pl. Arisztotelész, Galenus, Linné, Darwin, Watson és Cri</w:t>
      </w:r>
      <w:r w:rsidR="008230D6" w:rsidRPr="00DE63D0">
        <w:rPr>
          <w:bCs/>
        </w:rPr>
        <w:t>ck</w:t>
      </w:r>
      <w:r w:rsidRPr="00DE63D0">
        <w:rPr>
          <w:bCs/>
        </w:rPr>
        <w:t>)</w:t>
      </w:r>
    </w:p>
    <w:p w14:paraId="34DB1046" w14:textId="230EB3B7" w:rsidR="00847E50" w:rsidRPr="00DE63D0" w:rsidRDefault="008230D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</w:t>
      </w:r>
      <w:r w:rsidR="00847E50" w:rsidRPr="00DE63D0">
        <w:t>ek</w:t>
      </w:r>
      <w:r w:rsidRPr="00DE63D0">
        <w:t xml:space="preserve">ről (témák, kutatók, alkalmazások), </w:t>
      </w:r>
      <w:r w:rsidR="00673976" w:rsidRPr="00DE63D0">
        <w:t>beszélgetés a jelentőségükről</w:t>
      </w:r>
    </w:p>
    <w:p w14:paraId="040AE3E0" w14:textId="2909E819" w:rsidR="00673976" w:rsidRPr="00DE63D0" w:rsidRDefault="0067397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lastRenderedPageBreak/>
        <w:t xml:space="preserve">A </w:t>
      </w:r>
      <w:r w:rsidR="0047109B" w:rsidRPr="00DE63D0">
        <w:t>modern biológiai kutatások és a biotechnológia</w:t>
      </w:r>
      <w:r w:rsidRPr="00DE63D0">
        <w:t xml:space="preserve"> területeit és alkalmazási lehetőségeit bemutató kiselőadások, poszterek készítése, ezekkel kapcsolatos vélemények gyűjtése, megfogalmazása és megvitatása</w:t>
      </w:r>
    </w:p>
    <w:p w14:paraId="4C66090B" w14:textId="77777777" w:rsidR="00136BE6" w:rsidRPr="00DE63D0" w:rsidRDefault="00136BE6" w:rsidP="00136BE6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>A tudományos és a hétköznapi megfigyelés különbségeinek bemutatása konkrét példákon keresztül</w:t>
      </w:r>
    </w:p>
    <w:p w14:paraId="4FA780D7" w14:textId="47E61660" w:rsidR="00B57A92" w:rsidRPr="00DE63D0" w:rsidRDefault="00B57A92" w:rsidP="00B57A92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 w:rsidR="00AF54E6">
        <w:t xml:space="preserve">tudományos tényekre alapozott </w:t>
      </w:r>
      <w:r w:rsidRPr="00DE63D0">
        <w:t>cáfolata</w:t>
      </w:r>
    </w:p>
    <w:p w14:paraId="1DAD0529" w14:textId="11ABBD9B" w:rsidR="00785200" w:rsidRPr="00AF54E6" w:rsidRDefault="00785200" w:rsidP="00321FBF">
      <w:pPr>
        <w:pStyle w:val="Listaszerbekezds"/>
        <w:numPr>
          <w:ilvl w:val="0"/>
          <w:numId w:val="12"/>
        </w:numPr>
        <w:spacing w:after="0" w:line="259" w:lineRule="auto"/>
        <w:jc w:val="left"/>
      </w:pPr>
      <w:r w:rsidRPr="00AF54E6">
        <w:t>Kisfilmek megtekintése a biológia tudomány részterületeiről, a modern biológiáról</w:t>
      </w:r>
    </w:p>
    <w:p w14:paraId="4E4CED7D" w14:textId="77777777" w:rsidR="00DE2A1D" w:rsidRPr="00AF326F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F326F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F326F"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14:paraId="783FB909" w14:textId="402C7D30" w:rsidR="00DE2A1D" w:rsidRPr="00DE2A1D" w:rsidRDefault="009E5666" w:rsidP="003A316E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DE2A1D"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DE2A1D" w:rsidRPr="00AF326F">
        <w:rPr>
          <w:rFonts w:cstheme="minorHAnsi"/>
          <w:smallCaps/>
        </w:rPr>
        <w:t xml:space="preserve"> </w:t>
      </w:r>
      <w:r w:rsidR="00B64CC3">
        <w:rPr>
          <w:rFonts w:ascii="Cambria" w:hAnsi="Cambria"/>
          <w:b/>
          <w:bCs/>
        </w:rPr>
        <w:t xml:space="preserve">6 </w:t>
      </w:r>
      <w:r w:rsidR="00DE2A1D" w:rsidRPr="00DE2A1D">
        <w:rPr>
          <w:rFonts w:ascii="Cambria" w:hAnsi="Cambria"/>
          <w:b/>
          <w:bCs/>
        </w:rPr>
        <w:t>óra</w:t>
      </w:r>
    </w:p>
    <w:p w14:paraId="4D128CEA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5BB4BAC8" w14:textId="77777777" w:rsidR="00C20C3A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3F6E7953" w14:textId="77777777" w:rsidR="00C20C3A" w:rsidRPr="00AB7F24" w:rsidRDefault="00C20C3A" w:rsidP="00C20C3A">
      <w:pPr>
        <w:pStyle w:val="Listaszerbekezds"/>
        <w:numPr>
          <w:ilvl w:val="0"/>
          <w:numId w:val="7"/>
        </w:numPr>
        <w:spacing w:after="0"/>
        <w:rPr>
          <w:b/>
        </w:r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tanult csoportokba besorolást végez</w:t>
      </w:r>
      <w:r>
        <w:t>;</w:t>
      </w:r>
    </w:p>
    <w:p w14:paraId="0C3149DC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59EB3531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eredményeként a tanuló:</w:t>
      </w:r>
    </w:p>
    <w:p w14:paraId="2F648273" w14:textId="57C61352" w:rsidR="00C20C3A" w:rsidRPr="00A558D3" w:rsidRDefault="00C20C3A" w:rsidP="00C20C3A">
      <w:pPr>
        <w:pStyle w:val="Listaszerbekezds"/>
        <w:ind w:left="357" w:hanging="357"/>
      </w:pPr>
      <w:r w:rsidRPr="00AB7F24">
        <w:t>tényekre alapozott érveket fogalmaz meg a baktériumok jelentőségével kapcsolatban, értékeli egészségügyi, környezeti és biotechnológiai jelentőségüket</w:t>
      </w:r>
      <w:r w:rsidRPr="00A558D3">
        <w:t xml:space="preserve">; </w:t>
      </w:r>
    </w:p>
    <w:p w14:paraId="3DED53F6" w14:textId="77777777" w:rsidR="00C20C3A" w:rsidRPr="00A558D3" w:rsidRDefault="00C20C3A" w:rsidP="00C20C3A">
      <w:pPr>
        <w:pStyle w:val="Listaszerbekezds"/>
        <w:ind w:left="357" w:hanging="357"/>
      </w:pPr>
      <w:r w:rsidRPr="00AB7F24">
        <w:t>vázlatrajz, fotó vagy mikroszkópos megfigyelés alapján felismeri és megnevezi a sejtmagvas sejttípus legfontosabb alkotórészeit, megfogalmazza a sejtekben zajló életfolyamatok lényegi jellemzőit</w:t>
      </w:r>
      <w:r w:rsidRPr="00A558D3">
        <w:t>;</w:t>
      </w:r>
    </w:p>
    <w:p w14:paraId="54BAEA92" w14:textId="77777777" w:rsidR="00C20C3A" w:rsidRPr="00A558D3" w:rsidRDefault="00C20C3A" w:rsidP="00C20C3A">
      <w:pPr>
        <w:pStyle w:val="Listaszerbekezds"/>
        <w:ind w:left="357" w:hanging="357"/>
      </w:pPr>
      <w:r w:rsidRPr="00AB7F24">
        <w:t>képek, videók és mikroszkópos megfigyelések alapján összehasonlítja a növényi és az állati sejtek felépítését és működését, példák alapján értelmezi az egysejtű életmód jellegzetességeit</w:t>
      </w:r>
      <w:r w:rsidRPr="00A558D3">
        <w:t>;</w:t>
      </w:r>
    </w:p>
    <w:p w14:paraId="21C5B397" w14:textId="77777777" w:rsidR="00C20C3A" w:rsidRPr="00A558D3" w:rsidRDefault="00C20C3A" w:rsidP="00C20C3A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14:paraId="13F350CD" w14:textId="7091C2C5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86F78A6" w14:textId="3F84C10E" w:rsidR="00DE2A1D" w:rsidRPr="00E14709" w:rsidRDefault="00DE2A1D" w:rsidP="00D61C2E">
      <w:pPr>
        <w:pStyle w:val="Listaszerbekezds"/>
      </w:pPr>
      <w:r w:rsidRPr="00E14709">
        <w:t>A mikroszkóp</w:t>
      </w:r>
      <w:r w:rsidR="00632303" w:rsidRPr="00E14709">
        <w:t>ok</w:t>
      </w:r>
      <w:r w:rsidRPr="00E14709">
        <w:t xml:space="preserve"> </w:t>
      </w:r>
      <w:r w:rsidR="00827689" w:rsidRPr="00E14709">
        <w:t>működés</w:t>
      </w:r>
      <w:r w:rsidR="00827689">
        <w:t>i elvének</w:t>
      </w:r>
      <w:r w:rsidR="00827689" w:rsidRPr="00E14709">
        <w:t xml:space="preserve"> </w:t>
      </w:r>
      <w:r w:rsidRPr="00E14709">
        <w:t xml:space="preserve">megismerése, a használat készségének fejlesztése </w:t>
      </w:r>
    </w:p>
    <w:p w14:paraId="791212A0" w14:textId="2215B7AF" w:rsidR="00DE2A1D" w:rsidRPr="00E14709" w:rsidRDefault="00DE2A1D" w:rsidP="00D61C2E">
      <w:pPr>
        <w:pStyle w:val="Listaszerbekezds"/>
      </w:pPr>
      <w:r w:rsidRPr="00E14709">
        <w:t>A mikroorganizmusok és a földi élet kialakulása közötti kapcsolat felismerése, a földi anyagforgalmi ciklusokban játszott szerepük értelmezése</w:t>
      </w:r>
    </w:p>
    <w:p w14:paraId="3634746A" w14:textId="5A334AEC" w:rsidR="004F0E08" w:rsidRPr="00E14709" w:rsidRDefault="00632303" w:rsidP="00D61C2E">
      <w:pPr>
        <w:pStyle w:val="Listaszerbekezds"/>
      </w:pPr>
      <w:r w:rsidRPr="00E14709">
        <w:t>A biológiai energiaforrás szerepének megértése, típusainak megkülönböztetése</w:t>
      </w:r>
      <w:r w:rsidR="004F0E08" w:rsidRPr="00E14709">
        <w:t xml:space="preserve"> </w:t>
      </w:r>
    </w:p>
    <w:p w14:paraId="4EE80EB3" w14:textId="64E01C02" w:rsidR="00DE2A1D" w:rsidRPr="00E14709" w:rsidRDefault="00DE2A1D" w:rsidP="00D61C2E">
      <w:pPr>
        <w:pStyle w:val="Listaszerbekezds"/>
      </w:pPr>
      <w:r w:rsidRPr="00E14709">
        <w:t>A növényi</w:t>
      </w:r>
      <w:r w:rsidR="00B35150">
        <w:t xml:space="preserve"> és</w:t>
      </w:r>
      <w:r w:rsidRPr="00E14709">
        <w:t xml:space="preserve"> az állati sejttípusok összehasonlítása, anyagcseretípusok megkülönböztetése az energia</w:t>
      </w:r>
      <w:r w:rsidR="00A9398A">
        <w:t>-</w:t>
      </w:r>
      <w:r w:rsidRPr="00E14709">
        <w:t xml:space="preserve"> és a szénforrás alapján</w:t>
      </w:r>
    </w:p>
    <w:p w14:paraId="4C5CCA23" w14:textId="77777777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EC38F50" w14:textId="376FD256" w:rsidR="00DE2A1D" w:rsidRDefault="00EF4415" w:rsidP="00DE2A1D">
      <w:pPr>
        <w:spacing w:after="0"/>
        <w:jc w:val="left"/>
      </w:pPr>
      <w:r>
        <w:t>fény</w:t>
      </w:r>
      <w:r w:rsidR="003F383C">
        <w:t>m</w:t>
      </w:r>
      <w:r w:rsidR="00DE2A1D" w:rsidRPr="00DE2A1D">
        <w:t xml:space="preserve">ikroszkóp, sejt, sejtalkotó, baktérium, </w:t>
      </w:r>
      <w:r>
        <w:t>biológiai információ</w:t>
      </w:r>
      <w:r w:rsidR="004F0E08">
        <w:t xml:space="preserve">, gén, </w:t>
      </w:r>
      <w:r w:rsidR="00DE2A1D" w:rsidRPr="00DE2A1D">
        <w:t xml:space="preserve">anyagcsere, szénforrás, energiaforrás, </w:t>
      </w:r>
      <w:r w:rsidR="00DE2A1D" w:rsidRPr="00576A37">
        <w:t>fotoszintézis</w:t>
      </w:r>
      <w:r w:rsidR="00DE2A1D" w:rsidRPr="00DE2A1D">
        <w:t>, légzés, egysejtű, telep, szövet</w:t>
      </w:r>
    </w:p>
    <w:p w14:paraId="0792AAB6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7E50236" w14:textId="75387DA7" w:rsidR="007C7E3D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F</w:t>
      </w:r>
      <w:r w:rsidR="00847E50" w:rsidRPr="00DE63D0">
        <w:rPr>
          <w:bCs/>
        </w:rPr>
        <w:t>énymikroszkóp</w:t>
      </w:r>
      <w:r w:rsidRPr="00DE63D0">
        <w:rPr>
          <w:bCs/>
        </w:rPr>
        <w:t xml:space="preserve">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49D36D8" w14:textId="5F54A588" w:rsidR="00E14709" w:rsidRPr="00DE63D0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 xml:space="preserve">Fénymikroszkópos sejtalkotók ábrázolása állati és/vagy növényi sejt </w:t>
      </w:r>
      <w:r w:rsidR="00015BA8" w:rsidRPr="00DE63D0">
        <w:rPr>
          <w:bCs/>
        </w:rPr>
        <w:t>rajzán</w:t>
      </w:r>
    </w:p>
    <w:p w14:paraId="17AB37EB" w14:textId="3675D1CF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lastRenderedPageBreak/>
        <w:t>A sejtek felépítését és működés</w:t>
      </w:r>
      <w:r w:rsidR="00AF54E6">
        <w:rPr>
          <w:bCs/>
        </w:rPr>
        <w:t>é</w:t>
      </w:r>
      <w:r w:rsidRPr="00DE63D0">
        <w:rPr>
          <w:bCs/>
        </w:rPr>
        <w:t>t bemutató animációk, videók keresése, a látottak megbeszélése, összefoglalása</w:t>
      </w:r>
    </w:p>
    <w:p w14:paraId="070D9453" w14:textId="217F94A2" w:rsidR="00015BA8" w:rsidRPr="00DE63D0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sejt felépítését és működését értelmező, a tanulók meglévő tudására épülő analógiák keresése és megbeszélése (pl. vár, város, gyár)</w:t>
      </w:r>
      <w:r w:rsidR="00AF54E6">
        <w:rPr>
          <w:bCs/>
        </w:rPr>
        <w:t>, rajzos vázlat készítése</w:t>
      </w:r>
    </w:p>
    <w:p w14:paraId="2B0F46DF" w14:textId="35E9F766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A baktériumok sokféle biológ</w:t>
      </w:r>
      <w:r w:rsidR="0035756A">
        <w:rPr>
          <w:bCs/>
        </w:rPr>
        <w:t>i</w:t>
      </w:r>
      <w:r w:rsidRPr="00DE63D0">
        <w:rPr>
          <w:bCs/>
        </w:rPr>
        <w:t>ai szerepének bemutatása konkrét példákon keresztül</w:t>
      </w:r>
    </w:p>
    <w:p w14:paraId="3E2412EE" w14:textId="049F7629" w:rsidR="00914290" w:rsidRPr="00DE63D0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Papucsállatka</w:t>
      </w:r>
      <w:r w:rsidR="00E62FEC">
        <w:rPr>
          <w:bCs/>
        </w:rPr>
        <w:t>-</w:t>
      </w:r>
      <w:r w:rsidRPr="00DE63D0">
        <w:rPr>
          <w:bCs/>
        </w:rPr>
        <w:t>tenyészet készítése és vizsgálata</w:t>
      </w:r>
    </w:p>
    <w:p w14:paraId="25EEF027" w14:textId="6FA3AD33" w:rsidR="00B57A92" w:rsidRPr="00DE63D0" w:rsidRDefault="00B57A92" w:rsidP="00B57A92">
      <w:pPr>
        <w:pStyle w:val="Listaszerbekezds"/>
        <w:numPr>
          <w:ilvl w:val="0"/>
          <w:numId w:val="13"/>
        </w:numPr>
        <w:spacing w:after="0"/>
        <w:jc w:val="left"/>
        <w:rPr>
          <w:bCs/>
        </w:rPr>
      </w:pPr>
      <w:r w:rsidRPr="00DE63D0">
        <w:rPr>
          <w:bCs/>
        </w:rPr>
        <w:t>Növényi és állati sejtmodell készítése néhány alapvető különbség hangsúlyozásával</w:t>
      </w:r>
    </w:p>
    <w:p w14:paraId="56ED3014" w14:textId="77777777" w:rsidR="003B68F5" w:rsidRPr="00D61C2E" w:rsidRDefault="003B68F5" w:rsidP="00FB583F">
      <w:pPr>
        <w:spacing w:before="480" w:after="0" w:line="259" w:lineRule="auto"/>
        <w:jc w:val="left"/>
        <w:rPr>
          <w:rFonts w:ascii="Cambria" w:hAnsi="Cambria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sz w:val="24"/>
          <w:szCs w:val="24"/>
        </w:rPr>
        <w:t>Az élővilág fejlődése</w:t>
      </w:r>
    </w:p>
    <w:p w14:paraId="645A588A" w14:textId="271CCDB5" w:rsidR="003B68F5" w:rsidRPr="003B68F5" w:rsidRDefault="009E5666" w:rsidP="003B68F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3B68F5"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3B68F5" w:rsidRPr="00AF326F">
        <w:rPr>
          <w:rFonts w:ascii="Cambria" w:hAnsi="Cambria" w:cstheme="minorHAnsi"/>
          <w:smallCaps/>
        </w:rPr>
        <w:t xml:space="preserve"> </w:t>
      </w:r>
      <w:r w:rsidR="00B64CC3">
        <w:rPr>
          <w:rFonts w:ascii="Cambria" w:hAnsi="Cambria"/>
          <w:b/>
          <w:bCs/>
          <w:color w:val="000000" w:themeColor="text1"/>
        </w:rPr>
        <w:t>6</w:t>
      </w:r>
      <w:r w:rsidR="003B68F5" w:rsidRPr="003A316E">
        <w:rPr>
          <w:rFonts w:ascii="Cambria" w:hAnsi="Cambria"/>
          <w:b/>
          <w:bCs/>
        </w:rPr>
        <w:t xml:space="preserve"> ór</w:t>
      </w:r>
      <w:r w:rsidR="003B68F5" w:rsidRPr="003B68F5">
        <w:rPr>
          <w:rFonts w:ascii="Cambria" w:hAnsi="Cambria"/>
          <w:b/>
          <w:bCs/>
        </w:rPr>
        <w:t>a</w:t>
      </w:r>
    </w:p>
    <w:p w14:paraId="1D3FB094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F65ED31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hozzájárul ahhoz, hogy a tanuló a nevelési-oktatási szakasz végére:</w:t>
      </w:r>
    </w:p>
    <w:p w14:paraId="744938F4" w14:textId="77777777" w:rsidR="00C20C3A" w:rsidRDefault="00C20C3A" w:rsidP="00C20C3A">
      <w:pPr>
        <w:pStyle w:val="Listaszerbekezds"/>
        <w:numPr>
          <w:ilvl w:val="0"/>
          <w:numId w:val="7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>lt csoportokba besorolást végez;</w:t>
      </w:r>
    </w:p>
    <w:p w14:paraId="381AE5C6" w14:textId="77777777" w:rsidR="00C20C3A" w:rsidRPr="00A558D3" w:rsidRDefault="00C20C3A" w:rsidP="00C20C3A">
      <w:pPr>
        <w:pStyle w:val="Listaszerbekezds"/>
      </w:pPr>
      <w:r w:rsidRPr="00AB7F24">
        <w:t>digitális eszközökkel képeket, videókat, adatokat rögzít, keres és értelmez, kritikus és etikus módon használ fel, alkotásokat készít</w:t>
      </w:r>
      <w:r w:rsidRPr="00A558D3">
        <w:t>;</w:t>
      </w:r>
    </w:p>
    <w:p w14:paraId="7AED9D97" w14:textId="77777777" w:rsidR="00C20C3A" w:rsidRPr="00A558D3" w:rsidRDefault="00C20C3A" w:rsidP="00C20C3A">
      <w:pPr>
        <w:pStyle w:val="Listaszerbekezds"/>
      </w:pPr>
      <w:r w:rsidRPr="00AB7F24">
        <w:t>önállóan vagy másokkal együttműködve kivitelez tanulási projekteket</w:t>
      </w:r>
      <w:r w:rsidRPr="00A558D3">
        <w:t>.</w:t>
      </w:r>
    </w:p>
    <w:p w14:paraId="08C3A0B2" w14:textId="77777777" w:rsidR="00C20C3A" w:rsidRPr="003B68F5" w:rsidRDefault="00C20C3A" w:rsidP="00C20C3A">
      <w:pPr>
        <w:spacing w:after="60" w:line="259" w:lineRule="auto"/>
        <w:rPr>
          <w:b/>
        </w:rPr>
      </w:pPr>
      <w:r w:rsidRPr="003B68F5">
        <w:rPr>
          <w:b/>
        </w:rPr>
        <w:t>A témakör tanulása eredményeként a tanuló:</w:t>
      </w:r>
    </w:p>
    <w:p w14:paraId="53F88370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a biológiai problémák vizsgálatában figyelembe veszi az evolúciós fejlődés szempontjait, a földtörténeti időskálán el tudja helyezni ennek mérföldköveit</w:t>
      </w:r>
      <w:r>
        <w:t>,</w:t>
      </w:r>
      <w:r w:rsidRPr="007C1ECD">
        <w:t xml:space="preserve"> </w:t>
      </w:r>
      <w:r w:rsidRPr="00AB7F24">
        <w:t>érti, hogy a</w:t>
      </w:r>
      <w:r>
        <w:t xml:space="preserve"> mai emberi faj is az</w:t>
      </w:r>
      <w:r w:rsidRPr="00AB7F24">
        <w:t xml:space="preserve"> evolúció során alakult</w:t>
      </w:r>
      <w:r>
        <w:t xml:space="preserve"> ki;</w:t>
      </w:r>
    </w:p>
    <w:p w14:paraId="7FD7310E" w14:textId="77777777" w:rsidR="00C20C3A" w:rsidRPr="00A558D3" w:rsidRDefault="00C20C3A" w:rsidP="00C20C3A">
      <w:pPr>
        <w:pStyle w:val="Listaszerbekezds"/>
      </w:pPr>
      <w:r w:rsidRPr="00AB7F24">
        <w:t>értelmezi a rátermettség és a természetes szelekció fogalmát, tudja, hogy azt</w:t>
      </w:r>
      <w:r>
        <w:t xml:space="preserve"> a </w:t>
      </w:r>
      <w:r w:rsidRPr="00AB7F24">
        <w:t>véletlenszerű események</w:t>
      </w:r>
      <w:r>
        <w:t xml:space="preserve"> és az önszerveződés</w:t>
      </w:r>
      <w:r w:rsidRPr="00AB7F24">
        <w:t xml:space="preserve"> is befolyásolhatják</w:t>
      </w:r>
      <w:r w:rsidRPr="00A558D3">
        <w:t>;</w:t>
      </w:r>
    </w:p>
    <w:p w14:paraId="7D81F053" w14:textId="77777777" w:rsidR="00C20C3A" w:rsidRPr="00A558D3" w:rsidRDefault="00C20C3A" w:rsidP="00C20C3A">
      <w:pPr>
        <w:pStyle w:val="Listaszerbekezds"/>
        <w:rPr>
          <w:b/>
        </w:rPr>
      </w:pPr>
      <w:r w:rsidRPr="00AB7F24">
        <w:t>elfogadja</w:t>
      </w:r>
      <w:r>
        <w:t>, hogy</w:t>
      </w:r>
      <w:r w:rsidRPr="00AB7F24">
        <w:t xml:space="preserve"> m</w:t>
      </w:r>
      <w:r>
        <w:t>inden em</w:t>
      </w:r>
      <w:r w:rsidRPr="00AB7F24">
        <w:t>ber egy fajhoz tartoz</w:t>
      </w:r>
      <w:r>
        <w:t>ik</w:t>
      </w:r>
      <w:r w:rsidRPr="00AB7F24">
        <w:t xml:space="preserve"> és </w:t>
      </w:r>
      <w:r>
        <w:t xml:space="preserve">a </w:t>
      </w:r>
      <w:r w:rsidRPr="00AB7F24">
        <w:t>nagyrasszok értékükben nem különböznek, a biológiai és kulturális örökségük az emberiség közös kincse</w:t>
      </w:r>
      <w:r w:rsidRPr="00A558D3">
        <w:t>.</w:t>
      </w:r>
    </w:p>
    <w:p w14:paraId="0D3D138D" w14:textId="1B15DADB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4B7D379" w14:textId="77777777" w:rsidR="00670E17" w:rsidRDefault="003B68F5" w:rsidP="00D61C2E">
      <w:pPr>
        <w:pStyle w:val="Listaszerbekezds"/>
      </w:pPr>
      <w:r w:rsidRPr="00D61C2E">
        <w:t>Az</w:t>
      </w:r>
      <w:r w:rsidR="00EF4415" w:rsidRPr="00D61C2E">
        <w:t xml:space="preserve"> evolúciós idődimenziók </w:t>
      </w:r>
      <w:r w:rsidR="00EF4415">
        <w:t xml:space="preserve">felmérése, </w:t>
      </w:r>
      <w:r w:rsidRPr="00D61C2E">
        <w:t>élőlények sokféleségét kialakító mechanizmusok megértése, a természetes szelekció, valamint a semleges folyamatok jelentőségének felismerése</w:t>
      </w:r>
    </w:p>
    <w:p w14:paraId="236C04A5" w14:textId="5F0D687A" w:rsidR="003B68F5" w:rsidRPr="00D61C2E" w:rsidRDefault="00670E17" w:rsidP="00D61C2E">
      <w:pPr>
        <w:pStyle w:val="Listaszerbekezds"/>
      </w:pPr>
      <w:r>
        <w:t>Az élővilág sokféleségének értékelése</w:t>
      </w:r>
      <w:r w:rsidR="003B68F5" w:rsidRPr="00D61C2E">
        <w:t xml:space="preserve"> </w:t>
      </w:r>
    </w:p>
    <w:p w14:paraId="11029368" w14:textId="1C625652" w:rsidR="003B68F5" w:rsidRPr="00D61C2E" w:rsidRDefault="00285BFA" w:rsidP="00D61C2E">
      <w:pPr>
        <w:pStyle w:val="Listaszerbekezds"/>
      </w:pPr>
      <w:r>
        <w:t>Az élővilág</w:t>
      </w:r>
      <w:r w:rsidR="003B68F5" w:rsidRPr="00D61C2E">
        <w:t xml:space="preserve"> fejlődését befolyásoló tényezők elemzése</w:t>
      </w:r>
      <w:r w:rsidR="00EF4415">
        <w:t>, az</w:t>
      </w:r>
      <w:r w:rsidR="003B68F5" w:rsidRPr="00D61C2E">
        <w:t xml:space="preserve"> alkalmazkodással összefüggő változások azonosítása</w:t>
      </w:r>
      <w:r>
        <w:t xml:space="preserve"> </w:t>
      </w:r>
      <w:r w:rsidR="00BF5EF3">
        <w:t xml:space="preserve">néhány </w:t>
      </w:r>
      <w:r>
        <w:t>példán keresztül</w:t>
      </w:r>
    </w:p>
    <w:p w14:paraId="7145C828" w14:textId="5D953DF4" w:rsidR="003B68F5" w:rsidRPr="00D61C2E" w:rsidRDefault="003B68F5" w:rsidP="00D61C2E">
      <w:pPr>
        <w:pStyle w:val="Listaszerbekezds"/>
      </w:pPr>
      <w:r w:rsidRPr="00D61C2E">
        <w:t xml:space="preserve">Az állatvilág fejlődése és az emberi evolúció közötti kapcsolat felismerése, </w:t>
      </w:r>
      <w:r w:rsidR="00EF4415">
        <w:t>a kutatás és bizonyítás módszereinek áttekintése</w:t>
      </w:r>
    </w:p>
    <w:p w14:paraId="1D1C9281" w14:textId="51B1004E" w:rsidR="003B68F5" w:rsidRDefault="003B68F5" w:rsidP="00D61C2E">
      <w:pPr>
        <w:pStyle w:val="Listaszerbekezds"/>
      </w:pPr>
      <w:r w:rsidRPr="00D61C2E">
        <w:t>A</w:t>
      </w:r>
      <w:r w:rsidR="00FB4640">
        <w:t xml:space="preserve">z emberi evolúció </w:t>
      </w:r>
      <w:r w:rsidRPr="00D61C2E">
        <w:t>főbb lépése</w:t>
      </w:r>
      <w:r w:rsidR="00FB4640">
        <w:t>ine</w:t>
      </w:r>
      <w:r w:rsidRPr="00D61C2E">
        <w:t xml:space="preserve">k (agytérfogat, testtartás, tűz- és eszközhasználat, </w:t>
      </w:r>
      <w:r w:rsidR="00FB4640">
        <w:t>viselkedés, kommunikáció</w:t>
      </w:r>
      <w:r w:rsidRPr="00D61C2E">
        <w:t>) azonosítása</w:t>
      </w:r>
    </w:p>
    <w:p w14:paraId="6AC5B73F" w14:textId="77777777" w:rsidR="003E7D8D" w:rsidRPr="00782C0B" w:rsidRDefault="003E7D8D" w:rsidP="003E7D8D">
      <w:pPr>
        <w:pStyle w:val="Listaszerbekezds"/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1C6F73E1" w14:textId="77777777" w:rsidR="003B68F5" w:rsidRPr="00914A7A" w:rsidRDefault="003B68F5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46F73CC2" w14:textId="20ABBA79" w:rsidR="00A54750" w:rsidRDefault="003F383C" w:rsidP="00D93241">
      <w:pPr>
        <w:spacing w:after="160" w:line="259" w:lineRule="auto"/>
      </w:pPr>
      <w:r>
        <w:t>e</w:t>
      </w:r>
      <w:r w:rsidR="003B68F5" w:rsidRPr="003B68F5">
        <w:t xml:space="preserve">volúció, természetes kiválasztódás, alkalmazkodás, </w:t>
      </w:r>
      <w:r w:rsidR="00962290">
        <w:t xml:space="preserve">rátermettség, </w:t>
      </w:r>
      <w:r w:rsidR="003B68F5" w:rsidRPr="003B68F5">
        <w:t>fajok sokfélesége, emberi evolúció,</w:t>
      </w:r>
      <w:r w:rsidR="00EF4415">
        <w:t xml:space="preserve"> ősemberek,</w:t>
      </w:r>
      <w:r w:rsidR="003B68F5" w:rsidRPr="003B68F5">
        <w:t xml:space="preserve"> </w:t>
      </w:r>
      <w:r w:rsidR="00EF4415" w:rsidRPr="003B68F5">
        <w:t>nagyrasszok,</w:t>
      </w:r>
      <w:r w:rsidR="00EF4415">
        <w:t xml:space="preserve"> </w:t>
      </w:r>
      <w:r w:rsidR="003B68F5" w:rsidRPr="003B68F5">
        <w:t>Homo sapiens</w:t>
      </w:r>
    </w:p>
    <w:p w14:paraId="3E71DAD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0623979" w14:textId="427C87B6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lastRenderedPageBreak/>
        <w:t>Az élővilág fejlődését bemutató időszalag készítése, a fontosabb mérföldkövek megjelenítése</w:t>
      </w:r>
    </w:p>
    <w:p w14:paraId="1062DFD3" w14:textId="3E6F1FCB" w:rsidR="006764BC" w:rsidRPr="0035756A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környezet és az élőlények testfelépítése, életmódja közötti összefüggést bemutató példák </w:t>
      </w:r>
      <w:r w:rsidR="00EF6303" w:rsidRPr="0035756A">
        <w:rPr>
          <w:bCs/>
        </w:rPr>
        <w:t>elemzése, az alkalmazkodás tényezőinek és konkrét módjainak megfogalmazása</w:t>
      </w:r>
    </w:p>
    <w:p w14:paraId="270EE3D9" w14:textId="52A35934" w:rsidR="0047109B" w:rsidRPr="0035756A" w:rsidRDefault="0047109B" w:rsidP="00785200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 xml:space="preserve">A nagyrasszok képviselőinek testfelépítése és a környezethez való alkalmazkodás </w:t>
      </w:r>
      <w:r w:rsidR="00914290" w:rsidRPr="0035756A">
        <w:rPr>
          <w:bCs/>
        </w:rPr>
        <w:t>közötti összefüggések</w:t>
      </w:r>
      <w:r w:rsidRPr="0035756A">
        <w:rPr>
          <w:bCs/>
        </w:rPr>
        <w:t xml:space="preserve"> bemutatása</w:t>
      </w:r>
    </w:p>
    <w:p w14:paraId="3C91844C" w14:textId="798A36FB" w:rsidR="00EF6303" w:rsidRPr="0035756A" w:rsidRDefault="00EF6303" w:rsidP="00A13A89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Emberelődök testfelépítését (csontváz, testalkat, végtagok, koponya) bemutató rajzok, rekonstrukciók összehasonlítása, a k</w:t>
      </w:r>
      <w:r w:rsidR="00852AD1" w:rsidRPr="0035756A">
        <w:rPr>
          <w:bCs/>
        </w:rPr>
        <w:t>ü</w:t>
      </w:r>
      <w:r w:rsidRPr="0035756A">
        <w:rPr>
          <w:bCs/>
        </w:rPr>
        <w:t>lönbségek azonosítása, a fejlődési folyamat néhány jellemzőjének megfogalmazása</w:t>
      </w:r>
    </w:p>
    <w:p w14:paraId="5C49C89E" w14:textId="0CF4DA0B" w:rsidR="00E06FDE" w:rsidRPr="0035756A" w:rsidRDefault="00E06FDE" w:rsidP="00E06FDE">
      <w:pPr>
        <w:pStyle w:val="Listaszerbekezds"/>
        <w:numPr>
          <w:ilvl w:val="0"/>
          <w:numId w:val="14"/>
        </w:numPr>
        <w:spacing w:after="0" w:line="259" w:lineRule="auto"/>
        <w:rPr>
          <w:bCs/>
        </w:rPr>
      </w:pPr>
      <w:r w:rsidRPr="0035756A">
        <w:rPr>
          <w:bCs/>
        </w:rPr>
        <w:t>Az emberré válás folyamatát bemutató videó elemzése</w:t>
      </w:r>
    </w:p>
    <w:p w14:paraId="15E2A7D6" w14:textId="77777777" w:rsidR="00DE2A1D" w:rsidRPr="00D61C2E" w:rsidRDefault="00DE2A1D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14:paraId="334D698D" w14:textId="691C1A6B" w:rsidR="00DE2A1D" w:rsidRPr="00DE2A1D" w:rsidRDefault="009E5666" w:rsidP="00DE2A1D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DE2A1D"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DE2A1D" w:rsidRPr="00DE2A1D">
        <w:t xml:space="preserve"> </w:t>
      </w:r>
      <w:r w:rsidR="0007003E">
        <w:rPr>
          <w:rFonts w:ascii="Cambria" w:hAnsi="Cambria"/>
          <w:b/>
          <w:bCs/>
        </w:rPr>
        <w:t>1</w:t>
      </w:r>
      <w:r w:rsidR="00791D6C">
        <w:rPr>
          <w:rFonts w:ascii="Cambria" w:hAnsi="Cambria"/>
          <w:b/>
          <w:bCs/>
        </w:rPr>
        <w:t>1</w:t>
      </w:r>
      <w:r w:rsidR="00DE2A1D" w:rsidRPr="00DE2A1D">
        <w:rPr>
          <w:rFonts w:ascii="Cambria" w:hAnsi="Cambria"/>
          <w:b/>
          <w:bCs/>
        </w:rPr>
        <w:t xml:space="preserve"> óra</w:t>
      </w:r>
    </w:p>
    <w:p w14:paraId="5428ADEC" w14:textId="77777777" w:rsidR="00C20C3A" w:rsidRPr="00914A7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7A52840" w14:textId="77777777" w:rsidR="00C20C3A" w:rsidRPr="00DE2A1D" w:rsidRDefault="00C20C3A" w:rsidP="00C20C3A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14:paraId="56060035" w14:textId="77777777" w:rsidR="00C20C3A" w:rsidRPr="00A558D3" w:rsidRDefault="00C20C3A" w:rsidP="00C20C3A">
      <w:pPr>
        <w:pStyle w:val="Listaszerbekezds"/>
        <w:numPr>
          <w:ilvl w:val="0"/>
          <w:numId w:val="8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funkcióit, érti a csoportképzés jelentőségét, a tanu</w:t>
      </w:r>
      <w:r>
        <w:t xml:space="preserve">lt csoportokba </w:t>
      </w:r>
      <w:r w:rsidRPr="00A558D3">
        <w:t>besorolást végez;</w:t>
      </w:r>
    </w:p>
    <w:p w14:paraId="3F42CCBE" w14:textId="77777777" w:rsidR="00C20C3A" w:rsidRPr="00A558D3" w:rsidRDefault="00C20C3A" w:rsidP="00C20C3A">
      <w:pPr>
        <w:pStyle w:val="Listaszerbekezds"/>
      </w:pPr>
      <w:r w:rsidRPr="00AB7F24">
        <w:t>biológiai rendszerekkel, jelenségekkel kapcsolatos képi információkat szóban vagy írásban értelmez, alkalmazza a vizualizálás, az ábrákban való összefoglalás módszerét</w:t>
      </w:r>
      <w:r>
        <w:t>.</w:t>
      </w:r>
    </w:p>
    <w:p w14:paraId="00B5668D" w14:textId="77777777" w:rsidR="00C20C3A" w:rsidRPr="001B0A67" w:rsidRDefault="00C20C3A" w:rsidP="00C20C3A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14:paraId="4A2BD450" w14:textId="77777777" w:rsidR="00C20C3A" w:rsidRPr="00A558D3" w:rsidRDefault="00C20C3A" w:rsidP="00C20C3A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14:paraId="0E7CD789" w14:textId="77777777" w:rsidR="00C20C3A" w:rsidRPr="00AB7F24" w:rsidRDefault="00C20C3A" w:rsidP="00C20C3A">
      <w:pPr>
        <w:pStyle w:val="Listaszerbekezds"/>
        <w:spacing w:after="0"/>
        <w:ind w:left="357" w:hanging="357"/>
      </w:pPr>
      <w:r w:rsidRPr="00AB7F24">
        <w:t>konkrét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14:paraId="3C7201FD" w14:textId="34D9D00E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65AC6D55" w14:textId="5230F3A3" w:rsidR="00DE2A1D" w:rsidRPr="00DE2A1D" w:rsidRDefault="00DE2A1D" w:rsidP="00914A7A">
      <w:pPr>
        <w:pStyle w:val="Listaszerbekezds"/>
      </w:pPr>
      <w:r w:rsidRPr="00DE2A1D">
        <w:t xml:space="preserve">Az élőlények sokféleségében való eligazodás </w:t>
      </w:r>
      <w:r w:rsidR="0085054D">
        <w:t>szükségességének és módszer</w:t>
      </w:r>
      <w:r w:rsidRPr="00DE2A1D">
        <w:t xml:space="preserve">einek azonosítása, a hierarchia </w:t>
      </w:r>
      <w:r w:rsidR="0085054D">
        <w:t xml:space="preserve">és </w:t>
      </w:r>
      <w:r w:rsidR="0085054D" w:rsidRPr="00DE2A1D">
        <w:t xml:space="preserve">a leszármazási rokonság </w:t>
      </w:r>
      <w:r w:rsidRPr="00DE2A1D">
        <w:t>elvének felismerése</w:t>
      </w:r>
    </w:p>
    <w:p w14:paraId="37134F2B" w14:textId="2AF63001" w:rsidR="00DE2A1D" w:rsidRPr="00DE2A1D" w:rsidRDefault="00DE2A1D" w:rsidP="00914A7A">
      <w:pPr>
        <w:pStyle w:val="Listaszerbekezds"/>
      </w:pPr>
      <w:r w:rsidRPr="00DE2A1D">
        <w:t xml:space="preserve">A gombák, a növények és az állatok külön </w:t>
      </w:r>
      <w:r w:rsidR="00C9733E">
        <w:t>országba</w:t>
      </w:r>
      <w:r w:rsidRPr="00DE2A1D">
        <w:t xml:space="preserve"> sorolása melletti érvek megfogalmazása</w:t>
      </w:r>
      <w:r w:rsidR="00C9733E">
        <w:t>,</w:t>
      </w:r>
      <w:r w:rsidR="00C9733E" w:rsidRPr="00C9733E">
        <w:t xml:space="preserve"> </w:t>
      </w:r>
      <w:r w:rsidR="00C9733E" w:rsidRPr="00DE2A1D">
        <w:t>fontosabb rendszertani</w:t>
      </w:r>
      <w:r w:rsidR="00C9733E">
        <w:t xml:space="preserve"> csoportjaik</w:t>
      </w:r>
      <w:r w:rsidR="00C9733E" w:rsidRPr="00DE2A1D">
        <w:t xml:space="preserve"> alaktani és szervezettani jellemzése, néhány példafaj bemutatása</w:t>
      </w:r>
    </w:p>
    <w:p w14:paraId="7A4DAE65" w14:textId="5DE6F0BF" w:rsidR="0085054D" w:rsidRPr="00DE2A1D" w:rsidRDefault="0085054D" w:rsidP="00914A7A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14:paraId="4BD3CD28" w14:textId="77777777" w:rsidR="00DE2A1D" w:rsidRPr="00914A7A" w:rsidRDefault="00DE2A1D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7726168" w14:textId="778CCD93" w:rsidR="00DE2A1D" w:rsidRDefault="003F383C" w:rsidP="007B6F9A">
      <w:pPr>
        <w:spacing w:after="0"/>
      </w:pPr>
      <w:r>
        <w:t>f</w:t>
      </w:r>
      <w:r w:rsidR="00DE2A1D" w:rsidRPr="00DE2A1D">
        <w:t xml:space="preserve">ejlődéstörténeti rendszer, </w:t>
      </w:r>
      <w:r w:rsidR="007B6F9A">
        <w:t>rendszertani kategóriák</w:t>
      </w:r>
      <w:r w:rsidR="00DE2A1D" w:rsidRPr="00DE2A1D">
        <w:t xml:space="preserve">, faj, </w:t>
      </w:r>
      <w:r w:rsidR="007B6F9A">
        <w:t xml:space="preserve">kettős nevezéktan, </w:t>
      </w:r>
      <w:r w:rsidR="0085054D">
        <w:t xml:space="preserve">virágtalan növények, </w:t>
      </w:r>
      <w:r w:rsidR="00EF274C">
        <w:t xml:space="preserve">virágos növények, </w:t>
      </w:r>
      <w:r w:rsidR="0085054D">
        <w:t xml:space="preserve">férgek, ízeltlábúak, puhatestűek, </w:t>
      </w:r>
      <w:r w:rsidR="007C07F4">
        <w:t xml:space="preserve">és a </w:t>
      </w:r>
      <w:r w:rsidR="007B6F9A">
        <w:t>gerincesek osztályai</w:t>
      </w:r>
    </w:p>
    <w:p w14:paraId="4B5D382E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1FB28E8" w14:textId="63331FD6" w:rsidR="007C7E3D" w:rsidRPr="0035756A" w:rsidRDefault="00EF6303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Növény- és állatismeret segédkönyv (vagy hasonló kézikönyvek), mobiltelefon</w:t>
      </w:r>
      <w:r w:rsidR="00615F3F">
        <w:rPr>
          <w:bCs/>
        </w:rPr>
        <w:t>-</w:t>
      </w:r>
      <w:r w:rsidRPr="0035756A">
        <w:rPr>
          <w:bCs/>
        </w:rPr>
        <w:t xml:space="preserve">applikációk </w:t>
      </w:r>
      <w:r w:rsidR="004728DA" w:rsidRPr="0035756A">
        <w:rPr>
          <w:bCs/>
        </w:rPr>
        <w:t xml:space="preserve"> és weboldalak keresése</w:t>
      </w:r>
      <w:r w:rsidR="007626F9" w:rsidRPr="0035756A">
        <w:rPr>
          <w:bCs/>
        </w:rPr>
        <w:t>, használati módjuk</w:t>
      </w:r>
      <w:r w:rsidR="004728DA" w:rsidRPr="0035756A">
        <w:rPr>
          <w:bCs/>
        </w:rPr>
        <w:t xml:space="preserve"> tanulmányozása</w:t>
      </w:r>
    </w:p>
    <w:p w14:paraId="70CB6A77" w14:textId="59E1BCA5" w:rsidR="004728DA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Növény és/vagy állatfajok</w:t>
      </w:r>
      <w:r w:rsidR="004728DA" w:rsidRPr="0035756A">
        <w:rPr>
          <w:bCs/>
        </w:rPr>
        <w:t xml:space="preserve"> rendszertani besorolását ábrázoló diagramok rajzolása</w:t>
      </w:r>
      <w:r w:rsidRPr="0035756A">
        <w:rPr>
          <w:bCs/>
        </w:rPr>
        <w:t xml:space="preserve"> (pl. halmazábra, fogalomtérkép, táblázat)</w:t>
      </w:r>
    </w:p>
    <w:p w14:paraId="440EEE18" w14:textId="4D5F32B0" w:rsidR="007626F9" w:rsidRPr="0035756A" w:rsidRDefault="007626F9" w:rsidP="00A13A89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14:paraId="12FD1326" w14:textId="4F98FC31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14:paraId="11D460BD" w14:textId="19983693" w:rsidR="00321FBF" w:rsidRPr="0035756A" w:rsidRDefault="00321FBF" w:rsidP="00321FBF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lastRenderedPageBreak/>
        <w:t>A természetes és mesterséges rendszerezés összehasonlítása különböző feladatokkal, élőlények elnevezése játékos feladatokkal</w:t>
      </w:r>
    </w:p>
    <w:p w14:paraId="30DD0090" w14:textId="77777777" w:rsidR="00AF54E6" w:rsidRPr="00785200" w:rsidRDefault="00AF54E6" w:rsidP="00AF54E6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Mikroorganizmusok (planktonikus élőlények) és telepes élőlények mikroszkópos vizsgálata, a tapasztalatok rajzos rögzítése</w:t>
      </w:r>
    </w:p>
    <w:p w14:paraId="60E81FFC" w14:textId="3C216D7E" w:rsidR="0047109B" w:rsidRPr="00785200" w:rsidRDefault="0047109B" w:rsidP="0047109B">
      <w:pPr>
        <w:pStyle w:val="Listaszerbekezds"/>
        <w:numPr>
          <w:ilvl w:val="0"/>
          <w:numId w:val="15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14:paraId="26E8CD38" w14:textId="1040281C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 w:rsidR="00615F3F">
        <w:rPr>
          <w:bCs/>
        </w:rPr>
        <w:t>-</w:t>
      </w:r>
      <w:r w:rsidRPr="00785200">
        <w:rPr>
          <w:bCs/>
        </w:rPr>
        <w:t>fogyasztással kapcsolatos tudnivalókról</w:t>
      </w:r>
    </w:p>
    <w:p w14:paraId="4C15B802" w14:textId="0EC07E78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14:paraId="6F36A092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14:paraId="1DBAF9C0" w14:textId="77777777" w:rsidR="00785200" w:rsidRPr="00785200" w:rsidRDefault="00785200" w:rsidP="00785200">
      <w:pPr>
        <w:pStyle w:val="Listaszerbekezds"/>
        <w:numPr>
          <w:ilvl w:val="0"/>
          <w:numId w:val="15"/>
        </w:numPr>
        <w:spacing w:after="0"/>
      </w:pPr>
      <w:r w:rsidRPr="00785200">
        <w:t>Kiselőadás összeállítása az állatvilág „legjeiről”</w:t>
      </w:r>
    </w:p>
    <w:p w14:paraId="3D172D49" w14:textId="77777777" w:rsidR="008B342F" w:rsidRPr="00914A7A" w:rsidRDefault="008B342F" w:rsidP="008B342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14:paraId="3D3123E2" w14:textId="54E702B1" w:rsidR="008B342F" w:rsidRPr="00782C0B" w:rsidRDefault="009E5666" w:rsidP="008B342F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8B342F"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8B342F" w:rsidRPr="00782C0B">
        <w:t xml:space="preserve"> </w:t>
      </w:r>
      <w:r w:rsidR="00791D6C">
        <w:rPr>
          <w:rFonts w:ascii="Cambria" w:hAnsi="Cambria"/>
          <w:b/>
          <w:bCs/>
        </w:rPr>
        <w:t>12</w:t>
      </w:r>
      <w:r w:rsidR="008B342F" w:rsidRPr="00782C0B">
        <w:rPr>
          <w:rFonts w:ascii="Cambria" w:hAnsi="Cambria"/>
          <w:b/>
          <w:bCs/>
        </w:rPr>
        <w:t xml:space="preserve"> óra</w:t>
      </w:r>
    </w:p>
    <w:p w14:paraId="21215760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721D22C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0788A2BA" w14:textId="77777777" w:rsidR="00C20C3A" w:rsidRPr="00C20C3A" w:rsidRDefault="00C20C3A" w:rsidP="00C20C3A">
      <w:pPr>
        <w:numPr>
          <w:ilvl w:val="0"/>
          <w:numId w:val="11"/>
        </w:numPr>
        <w:ind w:left="357" w:hanging="357"/>
      </w:pPr>
      <w:r w:rsidRPr="00C20C3A">
        <w:t>leírások, fotók, ábrák, filmek alapján értelmezi és bemutatja az élőlények környezethez való alkalmazkodásának jellegzetes módjait és példáit.</w:t>
      </w:r>
    </w:p>
    <w:p w14:paraId="1FD76AA7" w14:textId="77777777" w:rsidR="00C20C3A" w:rsidRPr="00C20C3A" w:rsidRDefault="00C20C3A" w:rsidP="00C20C3A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14:paraId="26233B2C" w14:textId="5524E845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alapfokon ismeri a földrészek, óceánok legjellegzetesebb növény</w:t>
      </w:r>
      <w:r w:rsidR="00615F3F">
        <w:t>-</w:t>
      </w:r>
      <w:r w:rsidRPr="00C20C3A">
        <w:t xml:space="preserve"> és állatfajait;</w:t>
      </w:r>
    </w:p>
    <w:p w14:paraId="30A1CACC" w14:textId="77777777" w:rsidR="00C20C3A" w:rsidRPr="00C20C3A" w:rsidRDefault="00C20C3A" w:rsidP="00C20C3A">
      <w:pPr>
        <w:numPr>
          <w:ilvl w:val="0"/>
          <w:numId w:val="10"/>
        </w:numPr>
        <w:spacing w:after="0" w:line="240" w:lineRule="auto"/>
        <w:ind w:left="357" w:hanging="357"/>
      </w:pPr>
      <w:r w:rsidRPr="00C20C3A">
        <w:t>a földrészek természetes növényzetét ábrázoló tematikus térképek, fényképek, ábrák segítségével azonosítja bolygónk biomjait;</w:t>
      </w:r>
    </w:p>
    <w:p w14:paraId="49EDB659" w14:textId="77777777" w:rsidR="00C20C3A" w:rsidRPr="00C20C3A" w:rsidRDefault="00C20C3A" w:rsidP="00C20C3A">
      <w:pPr>
        <w:numPr>
          <w:ilvl w:val="0"/>
          <w:numId w:val="10"/>
        </w:numPr>
        <w:ind w:left="357" w:hanging="357"/>
        <w:contextualSpacing/>
      </w:pPr>
      <w:r w:rsidRPr="00C20C3A">
        <w:t>néhány jellegzetes faj példáján keresztül felismeri a kontinensek éghajlati övezetei, kialakult talajtípusai és az ott élő növényvilág közötti kapcsolatokat;</w:t>
      </w:r>
    </w:p>
    <w:p w14:paraId="3F793DB0" w14:textId="32E624AE" w:rsidR="00C20C3A" w:rsidRDefault="00C20C3A" w:rsidP="004A6AD0">
      <w:pPr>
        <w:numPr>
          <w:ilvl w:val="0"/>
          <w:numId w:val="10"/>
        </w:numPr>
        <w:spacing w:after="0"/>
        <w:ind w:left="357" w:hanging="357"/>
        <w:contextualSpacing/>
      </w:pPr>
      <w:r w:rsidRPr="00C20C3A">
        <w:t xml:space="preserve">néhány jellegzetes faj példáján keresztül felismeri a kontinensek jellegzetes növényei és az ott élő állatvilág közötti kapcsolatot; </w:t>
      </w:r>
    </w:p>
    <w:p w14:paraId="22DC0E0C" w14:textId="6332A2E7" w:rsidR="00C20C3A" w:rsidRPr="00C20C3A" w:rsidRDefault="00C20C3A" w:rsidP="00C20C3A">
      <w:pPr>
        <w:pStyle w:val="Listaszerbekezds"/>
        <w:numPr>
          <w:ilvl w:val="0"/>
          <w:numId w:val="10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 w:rsidR="00615F3F"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14:paraId="26E05272" w14:textId="3DB22A42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06C7B4E9" w14:textId="3B594715" w:rsidR="008B342F" w:rsidRDefault="008A6FE9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>Bolygónk nagy életközösségeinek azonosítása tematikus térképen</w:t>
      </w:r>
      <w:r w:rsidR="007C1ECD" w:rsidRPr="007C1ECD">
        <w:rPr>
          <w:sz w:val="22"/>
          <w:szCs w:val="22"/>
        </w:rPr>
        <w:t xml:space="preserve">, </w:t>
      </w:r>
      <w:r w:rsidR="007C1ECD">
        <w:rPr>
          <w:sz w:val="22"/>
          <w:szCs w:val="22"/>
        </w:rPr>
        <w:t>a k</w:t>
      </w:r>
      <w:r w:rsidR="008B342F" w:rsidRPr="007C1ECD">
        <w:rPr>
          <w:sz w:val="22"/>
          <w:szCs w:val="22"/>
        </w:rPr>
        <w:t xml:space="preserve">ontinensek </w:t>
      </w:r>
      <w:r w:rsidR="00BD6F81">
        <w:rPr>
          <w:sz w:val="22"/>
          <w:szCs w:val="22"/>
        </w:rPr>
        <w:t xml:space="preserve">néhány </w:t>
      </w:r>
      <w:r w:rsidR="008B342F" w:rsidRPr="007C1ECD">
        <w:rPr>
          <w:sz w:val="22"/>
          <w:szCs w:val="22"/>
        </w:rPr>
        <w:t>jellegzetes növény</w:t>
      </w:r>
      <w:r w:rsidR="00615F3F">
        <w:rPr>
          <w:sz w:val="22"/>
          <w:szCs w:val="22"/>
        </w:rPr>
        <w:t>-</w:t>
      </w:r>
      <w:r w:rsidR="008B342F" w:rsidRPr="007C1ECD">
        <w:rPr>
          <w:sz w:val="22"/>
          <w:szCs w:val="22"/>
        </w:rPr>
        <w:t xml:space="preserve"> és </w:t>
      </w:r>
      <w:r w:rsidR="00BD6F81" w:rsidRPr="007C1ECD">
        <w:rPr>
          <w:sz w:val="22"/>
          <w:szCs w:val="22"/>
        </w:rPr>
        <w:t>állatfaj</w:t>
      </w:r>
      <w:r w:rsidR="00BD6F81">
        <w:rPr>
          <w:sz w:val="22"/>
          <w:szCs w:val="22"/>
        </w:rPr>
        <w:t>á</w:t>
      </w:r>
      <w:r w:rsidR="00BD6F81" w:rsidRPr="007C1ECD">
        <w:rPr>
          <w:sz w:val="22"/>
          <w:szCs w:val="22"/>
        </w:rPr>
        <w:t xml:space="preserve">nak </w:t>
      </w:r>
      <w:r w:rsidR="008B342F" w:rsidRPr="007C1ECD">
        <w:rPr>
          <w:sz w:val="22"/>
          <w:szCs w:val="22"/>
        </w:rPr>
        <w:t>megismerése</w:t>
      </w:r>
    </w:p>
    <w:p w14:paraId="7EFDE519" w14:textId="6ACA05CD" w:rsidR="007C1ECD" w:rsidRPr="007C1ECD" w:rsidRDefault="007C1ECD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14:paraId="25D09480" w14:textId="02746302" w:rsidR="008A6FE9" w:rsidRPr="00D93241" w:rsidRDefault="00615F3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Az</w:t>
      </w:r>
      <w:r w:rsidR="008A6FE9">
        <w:rPr>
          <w:sz w:val="22"/>
          <w:szCs w:val="22"/>
        </w:rPr>
        <w:t xml:space="preserve"> európai magashegységekben kialakuló függőleges zonalitás okai</w:t>
      </w:r>
      <w:r>
        <w:rPr>
          <w:sz w:val="22"/>
          <w:szCs w:val="22"/>
        </w:rPr>
        <w:t>nak megértése</w:t>
      </w:r>
      <w:r w:rsidR="008A6FE9">
        <w:rPr>
          <w:sz w:val="22"/>
          <w:szCs w:val="22"/>
        </w:rPr>
        <w:t xml:space="preserve">, </w:t>
      </w:r>
      <w:r w:rsidR="00BD6F81">
        <w:rPr>
          <w:sz w:val="22"/>
          <w:szCs w:val="22"/>
        </w:rPr>
        <w:t xml:space="preserve">néhány </w:t>
      </w:r>
      <w:r w:rsidR="008A6FE9">
        <w:rPr>
          <w:sz w:val="22"/>
          <w:szCs w:val="22"/>
        </w:rPr>
        <w:t>jellegzetes életközösség, faj</w:t>
      </w:r>
      <w:r>
        <w:rPr>
          <w:sz w:val="22"/>
          <w:szCs w:val="22"/>
        </w:rPr>
        <w:t xml:space="preserve"> azonosítása</w:t>
      </w:r>
    </w:p>
    <w:p w14:paraId="36740BC9" w14:textId="4606F75A" w:rsidR="008B342F" w:rsidRPr="00D93241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 w:rsidR="00C9733E"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 w:rsidR="00BD6F81">
        <w:rPr>
          <w:sz w:val="22"/>
          <w:szCs w:val="22"/>
        </w:rPr>
        <w:t xml:space="preserve">néhány </w:t>
      </w:r>
      <w:r w:rsidR="00C9733E">
        <w:rPr>
          <w:sz w:val="22"/>
          <w:szCs w:val="22"/>
        </w:rPr>
        <w:t xml:space="preserve">jellegzetes </w:t>
      </w:r>
      <w:r w:rsidR="00BD6F81" w:rsidRPr="00D93241">
        <w:rPr>
          <w:sz w:val="22"/>
          <w:szCs w:val="22"/>
        </w:rPr>
        <w:t>élőlény</w:t>
      </w:r>
      <w:r w:rsidR="00BD6F81">
        <w:rPr>
          <w:sz w:val="22"/>
          <w:szCs w:val="22"/>
        </w:rPr>
        <w:t>é</w:t>
      </w:r>
      <w:r w:rsidR="00BD6F81" w:rsidRPr="00D93241">
        <w:rPr>
          <w:sz w:val="22"/>
          <w:szCs w:val="22"/>
        </w:rPr>
        <w:t xml:space="preserve">nek </w:t>
      </w:r>
      <w:r w:rsidRPr="00D93241">
        <w:rPr>
          <w:sz w:val="22"/>
          <w:szCs w:val="22"/>
        </w:rPr>
        <w:t>megismerése</w:t>
      </w:r>
    </w:p>
    <w:p w14:paraId="1CF50041" w14:textId="20C3A323" w:rsidR="008B342F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Táplálkozási láncok és hálózatok összeállítása a biomok élőlényeiből</w:t>
      </w:r>
    </w:p>
    <w:p w14:paraId="1C57E1C4" w14:textId="539934EC" w:rsidR="00D01D7A" w:rsidRDefault="00D01D7A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A fajok elterjedését, annak változását befolyásoló tényezők konkrét példák alapján történő elemzése</w:t>
      </w:r>
    </w:p>
    <w:p w14:paraId="37901E1F" w14:textId="144C174F" w:rsidR="009549D6" w:rsidRPr="00911390" w:rsidRDefault="009549D6" w:rsidP="00911390">
      <w:pPr>
        <w:pStyle w:val="Listaszerbekezds"/>
        <w:numPr>
          <w:ilvl w:val="0"/>
          <w:numId w:val="9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14:paraId="7E17761B" w14:textId="77777777" w:rsidR="008B342F" w:rsidRPr="00914A7A" w:rsidRDefault="008B342F" w:rsidP="008B342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651AE85C" w14:textId="5241114E" w:rsidR="008B342F" w:rsidRDefault="00D01D7A" w:rsidP="008B342F">
      <w:r>
        <w:t xml:space="preserve">tápláléklánc, </w:t>
      </w:r>
      <w:r w:rsidR="007B6F9A">
        <w:t xml:space="preserve">táplálékhálózat, </w:t>
      </w:r>
      <w:r>
        <w:t xml:space="preserve">elterjedési terület, </w:t>
      </w:r>
      <w:r w:rsidR="008B342F">
        <w:t>éghajlati övezet, biom</w:t>
      </w:r>
      <w:r w:rsidR="008A6FE9">
        <w:t>ok</w:t>
      </w:r>
      <w:r w:rsidR="008B342F">
        <w:t xml:space="preserve">, </w:t>
      </w:r>
      <w:r>
        <w:t>vízi életközösségek</w:t>
      </w:r>
      <w:r w:rsidR="008A6FE9">
        <w:t>, függőleges zonalitás</w:t>
      </w:r>
    </w:p>
    <w:p w14:paraId="6587663C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lastRenderedPageBreak/>
        <w:t>Javasolt tevékenységek</w:t>
      </w:r>
    </w:p>
    <w:p w14:paraId="2541B9F3" w14:textId="445F4E8C" w:rsidR="007C7E3D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 élővilágát bemutató természetfilmek feladatlapos elemzése, a látottak megbeszélése</w:t>
      </w:r>
    </w:p>
    <w:p w14:paraId="17553A10" w14:textId="62458B9A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 kontinensek</w:t>
      </w:r>
      <w:r w:rsidR="00615F3F"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14:paraId="270B6D65" w14:textId="1E36A244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14:paraId="1F3B8DCC" w14:textId="0747F8D4" w:rsidR="00914290" w:rsidRPr="0035756A" w:rsidRDefault="00914290" w:rsidP="00914290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 w:rsidR="00615F3F"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14:paraId="30FBC047" w14:textId="0891500F" w:rsidR="00852AD1" w:rsidRPr="0035756A" w:rsidRDefault="00852AD1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biomokra jellemző élőlényekről kapott vagy gyűjtött információk alapján </w:t>
      </w:r>
    </w:p>
    <w:p w14:paraId="49B900E7" w14:textId="7B7D0FE7" w:rsidR="00982898" w:rsidRDefault="00982898" w:rsidP="00A13A89">
      <w:pPr>
        <w:pStyle w:val="Listaszerbekezds"/>
        <w:numPr>
          <w:ilvl w:val="0"/>
          <w:numId w:val="16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14:paraId="0846564E" w14:textId="22E15FF0" w:rsidR="00785200" w:rsidRPr="00785200" w:rsidRDefault="00785200" w:rsidP="00785200">
      <w:pPr>
        <w:pStyle w:val="Listaszerbekezds"/>
        <w:numPr>
          <w:ilvl w:val="0"/>
          <w:numId w:val="16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r w:rsidRPr="00785200">
        <w:rPr>
          <w:bCs/>
        </w:rPr>
        <w:t>biomokat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r w:rsidR="00AF54E6" w:rsidRPr="00AF54E6">
        <w:rPr>
          <w:rFonts w:asciiTheme="minorHAnsi" w:hAnsiTheme="minorHAnsi"/>
          <w:shd w:val="clear" w:color="auto" w:fill="FFFFFF"/>
        </w:rPr>
        <w:t xml:space="preserve">Yann Arthus-Bertrand, </w:t>
      </w:r>
      <w:r w:rsidR="00AF54E6"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>ir David Attenborough) filmrészleteinek megtekintése</w:t>
      </w:r>
      <w:r>
        <w:rPr>
          <w:bCs/>
        </w:rPr>
        <w:t>, megbeszélése</w:t>
      </w:r>
    </w:p>
    <w:p w14:paraId="64671810" w14:textId="77777777" w:rsidR="00782C0B" w:rsidRPr="00914A7A" w:rsidRDefault="00782C0B" w:rsidP="00FB583F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14:paraId="621315D9" w14:textId="4475E31C" w:rsidR="00782C0B" w:rsidRDefault="009E5666" w:rsidP="00782C0B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="00782C0B"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="00782C0B" w:rsidRPr="00782C0B">
        <w:t xml:space="preserve"> </w:t>
      </w:r>
      <w:r w:rsidR="0007003E">
        <w:rPr>
          <w:rFonts w:ascii="Cambria" w:hAnsi="Cambria"/>
          <w:b/>
          <w:bCs/>
        </w:rPr>
        <w:t>1</w:t>
      </w:r>
      <w:r w:rsidR="00791D6C">
        <w:rPr>
          <w:rFonts w:ascii="Cambria" w:hAnsi="Cambria"/>
          <w:b/>
          <w:bCs/>
        </w:rPr>
        <w:t>1</w:t>
      </w:r>
      <w:r w:rsidR="00782C0B" w:rsidRPr="00782C0B">
        <w:rPr>
          <w:rFonts w:ascii="Cambria" w:hAnsi="Cambria"/>
          <w:b/>
          <w:bCs/>
        </w:rPr>
        <w:t xml:space="preserve"> óra</w:t>
      </w:r>
    </w:p>
    <w:p w14:paraId="0503CB36" w14:textId="77777777" w:rsidR="00C20C3A" w:rsidRPr="00C20C3A" w:rsidRDefault="00C20C3A" w:rsidP="00C20C3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D978CA3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9FB47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14:paraId="7805C1FF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0FF054F7" w14:textId="77777777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14:paraId="11F84EFE" w14:textId="77777777" w:rsidR="00C20C3A" w:rsidRPr="00C20C3A" w:rsidRDefault="00C20C3A" w:rsidP="00C20C3A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7DFB0FC8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23995DA0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4DA9813D" w14:textId="77777777" w:rsidR="00C20C3A" w:rsidRPr="00C20C3A" w:rsidRDefault="00C20C3A" w:rsidP="00C20C3A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filmek és saját megfigyelései alapján elemzi az állatok viselkedésének alaptípusait, ezek lényegi jellemzőit konkrét példák alapján bemutatja;</w:t>
      </w:r>
    </w:p>
    <w:p w14:paraId="7ACFF140" w14:textId="556F3149" w:rsidR="00C20C3A" w:rsidRPr="00C20C3A" w:rsidRDefault="00C20C3A" w:rsidP="004A6AD0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 w:rsidR="009221B0"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 w:rsidR="009221B0"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14:paraId="0C88A6AF" w14:textId="4CA741F1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716F3DAC" w14:textId="26017766" w:rsidR="00782C0B" w:rsidRPr="00782C0B" w:rsidRDefault="00782C0B" w:rsidP="00914A7A">
      <w:pPr>
        <w:pStyle w:val="Listaszerbekezds"/>
      </w:pPr>
      <w:r w:rsidRPr="00782C0B">
        <w:t xml:space="preserve">Az élettelen környezeti tényezők és az élőlények közötti kölcsönhatások azonosítása, </w:t>
      </w:r>
      <w:r w:rsidR="00C9733E" w:rsidRPr="00782C0B">
        <w:t>környezeti igény</w:t>
      </w:r>
      <w:r w:rsidR="00C9733E">
        <w:t xml:space="preserve"> és </w:t>
      </w:r>
      <w:r w:rsidR="00C9733E" w:rsidRPr="00782C0B">
        <w:t xml:space="preserve">tűrőképesség </w:t>
      </w:r>
      <w:r w:rsidRPr="00782C0B">
        <w:t>vizsgálata</w:t>
      </w:r>
    </w:p>
    <w:p w14:paraId="69CF3983" w14:textId="1041DE5C" w:rsidR="00782C0B" w:rsidRPr="00782C0B" w:rsidRDefault="00782C0B" w:rsidP="00914A7A">
      <w:pPr>
        <w:pStyle w:val="Listaszerbekezds"/>
      </w:pPr>
      <w:r w:rsidRPr="00782C0B">
        <w:t xml:space="preserve">A levegő, a víz és a talaj minőségi jellemzőinek </w:t>
      </w:r>
      <w:r w:rsidR="00962290">
        <w:t>vizsgálata</w:t>
      </w:r>
      <w:r w:rsidRPr="00782C0B">
        <w:t>, főbb típusainak megkülönböztetése, természetes összetevők és szennyezők azonosítása, mérési adatok értelmezése</w:t>
      </w:r>
    </w:p>
    <w:p w14:paraId="64AEE72F" w14:textId="04D01302" w:rsidR="00782C0B" w:rsidRPr="00782C0B" w:rsidRDefault="00C9733E" w:rsidP="007B6F9A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="00782C0B" w:rsidRPr="00782C0B">
        <w:t xml:space="preserve"> élőhelyi környezethez való alkalmazkodás </w:t>
      </w:r>
      <w:r>
        <w:t xml:space="preserve">módjainak és </w:t>
      </w:r>
      <w:r w:rsidR="00782C0B" w:rsidRPr="00782C0B">
        <w:t>példáinak elemzése</w:t>
      </w:r>
    </w:p>
    <w:p w14:paraId="7084031C" w14:textId="22D2AFDA" w:rsidR="00782C0B" w:rsidRPr="00782C0B" w:rsidRDefault="00782C0B" w:rsidP="006970D6">
      <w:pPr>
        <w:pStyle w:val="Listaszerbekezds"/>
        <w:ind w:left="357" w:hanging="357"/>
      </w:pPr>
      <w:r w:rsidRPr="00782C0B">
        <w:lastRenderedPageBreak/>
        <w:t>Az életközösségek rendszerként való értelmezése, a kölcsönhatások és hálózat</w:t>
      </w:r>
      <w:r w:rsidR="00C9733E">
        <w:t>ok</w:t>
      </w:r>
      <w:r w:rsidRPr="00782C0B">
        <w:t xml:space="preserve"> vizsgálatokban történő felismerése</w:t>
      </w:r>
      <w:r w:rsidR="00962290">
        <w:t>,</w:t>
      </w:r>
      <w:r w:rsidRPr="00782C0B">
        <w:t xml:space="preserve"> </w:t>
      </w:r>
      <w:r w:rsidR="00962290" w:rsidRPr="00782C0B">
        <w:t>ciklikus és előrehaladó változási folyamat</w:t>
      </w:r>
      <w:r w:rsidR="00962290">
        <w:t>o</w:t>
      </w:r>
      <w:r w:rsidR="00962290" w:rsidRPr="00782C0B">
        <w:t>k azonosítása</w:t>
      </w:r>
    </w:p>
    <w:p w14:paraId="088F9A75" w14:textId="25C29C02" w:rsidR="00782C0B" w:rsidRPr="00782C0B" w:rsidRDefault="00782C0B">
      <w:pPr>
        <w:pStyle w:val="Listaszerbekezds"/>
        <w:ind w:left="357" w:hanging="357"/>
      </w:pPr>
      <w:r w:rsidRPr="00782C0B">
        <w:t xml:space="preserve">Az indikátorszervezetek jelentőségének megértése, felismerésük </w:t>
      </w:r>
      <w:r w:rsidR="00962290">
        <w:t xml:space="preserve">és alkalmazásuk a </w:t>
      </w:r>
      <w:r w:rsidRPr="00782C0B">
        <w:t>konkrét vizsgálatokban</w:t>
      </w:r>
    </w:p>
    <w:p w14:paraId="08252405" w14:textId="77777777" w:rsidR="00782C0B" w:rsidRPr="00914A7A" w:rsidRDefault="00782C0B" w:rsidP="00914A7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13E3790F" w14:textId="35E7AE14" w:rsidR="00782C0B" w:rsidRDefault="003F383C" w:rsidP="00782C0B">
      <w:r>
        <w:t>é</w:t>
      </w:r>
      <w:r w:rsidR="00782C0B" w:rsidRPr="00782C0B">
        <w:t xml:space="preserve">letközösség, élőhely, környezeti igény, tűrőképesség, indikátorszervezet, populációs kölcsönhatás, évszakos és napi változási ciklus, társulások fejlődése, </w:t>
      </w:r>
      <w:r w:rsidR="00782C0B" w:rsidRPr="00576A37">
        <w:t>szukcesszió</w:t>
      </w:r>
    </w:p>
    <w:p w14:paraId="250D1617" w14:textId="77777777" w:rsidR="007C7E3D" w:rsidRDefault="007C7E3D" w:rsidP="004A6AD0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7AF8EFA" w14:textId="1D31B653" w:rsidR="007C7E3D" w:rsidRPr="0035756A" w:rsidRDefault="00982898" w:rsidP="00A13A89">
      <w:pPr>
        <w:pStyle w:val="Listaszerbekezds"/>
        <w:numPr>
          <w:ilvl w:val="0"/>
          <w:numId w:val="17"/>
        </w:numPr>
        <w:rPr>
          <w:bCs/>
        </w:rPr>
      </w:pPr>
      <w:r w:rsidRPr="0035756A">
        <w:rPr>
          <w:bCs/>
        </w:rPr>
        <w:t>Egyszerű levegőminőség</w:t>
      </w:r>
      <w:r w:rsidR="009221B0">
        <w:rPr>
          <w:bCs/>
        </w:rPr>
        <w:t>-</w:t>
      </w:r>
      <w:r w:rsidRPr="0035756A">
        <w:rPr>
          <w:bCs/>
        </w:rPr>
        <w:t xml:space="preserve"> (pl. ülepedő por), vízminőség</w:t>
      </w:r>
      <w:r w:rsidR="009221B0"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14:paraId="4F85FA7C" w14:textId="140DF555" w:rsidR="00982898" w:rsidRPr="0035756A" w:rsidRDefault="009221B0" w:rsidP="00C061A3">
      <w:pPr>
        <w:pStyle w:val="Listaszerbekezds"/>
        <w:numPr>
          <w:ilvl w:val="0"/>
          <w:numId w:val="17"/>
        </w:numPr>
      </w:pPr>
      <w:r>
        <w:rPr>
          <w:bCs/>
        </w:rPr>
        <w:t>A</w:t>
      </w:r>
      <w:r w:rsidR="00982898" w:rsidRPr="00C061A3">
        <w:rPr>
          <w:bCs/>
        </w:rPr>
        <w:t xml:space="preserve">z intézmény közelében lévő természetes vagy természetközeli életközösség rendszeres megfigyelése, adatok gyűjtése, </w:t>
      </w:r>
      <w:r w:rsidR="00C061A3" w:rsidRPr="00C061A3">
        <w:rPr>
          <w:bCs/>
        </w:rPr>
        <w:t>elemzése</w:t>
      </w:r>
      <w:r>
        <w:rPr>
          <w:bCs/>
        </w:rPr>
        <w:t>.</w:t>
      </w:r>
      <w:r w:rsidR="00C061A3" w:rsidRPr="00C061A3">
        <w:rPr>
          <w:bCs/>
        </w:rPr>
        <w:t xml:space="preserve"> </w:t>
      </w:r>
      <w:r w:rsidR="000E01E9" w:rsidRPr="00C061A3">
        <w:rPr>
          <w:bCs/>
        </w:rPr>
        <w:t xml:space="preserve">Természetes életközösségek vizsgálata </w:t>
      </w:r>
      <w:r w:rsidR="00982898" w:rsidRPr="00C061A3">
        <w:rPr>
          <w:bCs/>
        </w:rPr>
        <w:t xml:space="preserve">kirándulás, erdei iskola </w:t>
      </w:r>
      <w:r w:rsidR="000E01E9" w:rsidRPr="00C061A3">
        <w:rPr>
          <w:bCs/>
        </w:rPr>
        <w:t>keretében, természettudományos, természetvédelmi és művészeti tevékenységek (fotózás, rajzolás, tárgykészítés) ötvözése</w:t>
      </w:r>
    </w:p>
    <w:p w14:paraId="2E9B36EE" w14:textId="20F326FB" w:rsidR="000E01E9" w:rsidRPr="0035756A" w:rsidRDefault="000E01E9" w:rsidP="00A13A89">
      <w:pPr>
        <w:pStyle w:val="Listaszerbekezds"/>
        <w:numPr>
          <w:ilvl w:val="0"/>
          <w:numId w:val="17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08B8EA2C" w14:textId="7B774F39" w:rsidR="00785200" w:rsidRPr="00743C83" w:rsidRDefault="00785200" w:rsidP="00785200">
      <w:pPr>
        <w:pStyle w:val="Listaszerbekezds"/>
        <w:numPr>
          <w:ilvl w:val="0"/>
          <w:numId w:val="17"/>
        </w:numPr>
      </w:pPr>
      <w:r w:rsidRPr="00743C83">
        <w:t xml:space="preserve">Kiselőadás készítése </w:t>
      </w:r>
      <w:r w:rsidR="00743C83" w:rsidRPr="00743C83">
        <w:t xml:space="preserve">idegenhonos </w:t>
      </w:r>
      <w:r w:rsidRPr="00743C83">
        <w:t xml:space="preserve">inváziós </w:t>
      </w:r>
      <w:r w:rsidR="00743C83" w:rsidRPr="00743C83">
        <w:t xml:space="preserve">növény- és </w:t>
      </w:r>
      <w:r w:rsidRPr="00743C83">
        <w:t>állat</w:t>
      </w:r>
      <w:r w:rsidR="00743C83" w:rsidRPr="00743C83">
        <w:t>faj</w:t>
      </w:r>
      <w:r w:rsidRPr="00743C83">
        <w:t>okról</w:t>
      </w:r>
    </w:p>
    <w:p w14:paraId="38FC48AA" w14:textId="6CF5B43C" w:rsidR="00785200" w:rsidRDefault="00785200" w:rsidP="00785200">
      <w:pPr>
        <w:pStyle w:val="Listaszerbekezds"/>
        <w:numPr>
          <w:ilvl w:val="0"/>
          <w:numId w:val="17"/>
        </w:numPr>
      </w:pPr>
      <w:r w:rsidRPr="00743C83">
        <w:t>Zuzmók elterjedés</w:t>
      </w:r>
      <w:r w:rsidR="004D6935">
        <w:t>ének</w:t>
      </w:r>
      <w:r w:rsidRPr="00743C83">
        <w:t xml:space="preserve"> vizsgálata az iskola környezetében</w:t>
      </w:r>
      <w:r w:rsidR="00AF54E6">
        <w:t>,</w:t>
      </w:r>
      <w:r w:rsidRPr="00743C83">
        <w:t xml:space="preserve"> autófo</w:t>
      </w:r>
      <w:r w:rsidR="004D6935">
        <w:t>r</w:t>
      </w:r>
      <w:r w:rsidRPr="00743C83">
        <w:t>galommal terhelt és kevésbé forgalmas területen</w:t>
      </w:r>
    </w:p>
    <w:p w14:paraId="75190BB7" w14:textId="67F9785D" w:rsidR="00EA3599" w:rsidRPr="001E078D" w:rsidRDefault="001E078D" w:rsidP="001E078D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 w:rsidRPr="0066218F">
        <w:rPr>
          <w:rFonts w:eastAsia="Times New Roman" w:cs="Times New Roman"/>
          <w:color w:val="0070C0"/>
          <w:lang w:eastAsia="hu-HU"/>
        </w:rPr>
        <w:t>8. évfolyam</w:t>
      </w:r>
    </w:p>
    <w:p w14:paraId="5CE35906" w14:textId="77777777" w:rsidR="00EA3599" w:rsidRPr="00914A7A" w:rsidRDefault="00EA3599" w:rsidP="00EA3599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14:paraId="18DB2A9A" w14:textId="77777777" w:rsidR="00EA3599" w:rsidRPr="00866204" w:rsidRDefault="00EA3599" w:rsidP="00EA3599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>8</w:t>
      </w:r>
      <w:r w:rsidRPr="00866204">
        <w:rPr>
          <w:rFonts w:ascii="Cambria" w:hAnsi="Cambria"/>
          <w:b/>
          <w:bCs/>
        </w:rPr>
        <w:t xml:space="preserve"> óra</w:t>
      </w:r>
    </w:p>
    <w:p w14:paraId="2AFE0D3E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6F4EDF4F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FD9C718" w14:textId="77777777" w:rsidR="00EA3599" w:rsidRPr="00C20C3A" w:rsidRDefault="00EA3599" w:rsidP="00EA3599">
      <w:pPr>
        <w:numPr>
          <w:ilvl w:val="0"/>
          <w:numId w:val="8"/>
        </w:numPr>
        <w:contextualSpacing/>
        <w:rPr>
          <w:rFonts w:ascii="Calibri" w:hAnsi="Calibri"/>
        </w:rPr>
      </w:pPr>
      <w:bookmarkStart w:id="1" w:name="_Hlk529719406"/>
      <w:bookmarkStart w:id="2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14:paraId="20B7C50E" w14:textId="77777777" w:rsidR="00EA3599" w:rsidRPr="00C20C3A" w:rsidRDefault="00EA3599" w:rsidP="00EA3599">
      <w:pPr>
        <w:numPr>
          <w:ilvl w:val="0"/>
          <w:numId w:val="8"/>
        </w:numPr>
        <w:contextualSpacing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450F5BB0" w14:textId="77777777" w:rsidR="00EA3599" w:rsidRPr="00C20C3A" w:rsidRDefault="00EA3599" w:rsidP="00EA3599">
      <w:pPr>
        <w:numPr>
          <w:ilvl w:val="0"/>
          <w:numId w:val="8"/>
        </w:numPr>
        <w:ind w:left="357" w:hanging="357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1"/>
    <w:bookmarkEnd w:id="2"/>
    <w:p w14:paraId="793D5237" w14:textId="77777777" w:rsidR="00EA3599" w:rsidRPr="00C20C3A" w:rsidRDefault="00EA3599" w:rsidP="00EA3599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14:paraId="4087FBAC" w14:textId="77777777" w:rsidR="00EA3599" w:rsidRPr="00C20C3A" w:rsidRDefault="00EA3599" w:rsidP="00EA3599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3BCEBA58" w14:textId="77777777" w:rsidR="00EA3599" w:rsidRPr="00C20C3A" w:rsidRDefault="00EA3599" w:rsidP="00EA3599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14:paraId="04CF990A" w14:textId="77777777" w:rsidR="00EA3599" w:rsidRPr="00C20C3A" w:rsidRDefault="00EA3599" w:rsidP="00EA3599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2B2ECAA8" w14:textId="77777777" w:rsidR="00EA3599" w:rsidRPr="00C20C3A" w:rsidRDefault="00EA3599" w:rsidP="00EA3599">
      <w:pPr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lastRenderedPageBreak/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3D216772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458A6724" w14:textId="77777777" w:rsidR="00EA3599" w:rsidRPr="00914A7A" w:rsidRDefault="00EA3599" w:rsidP="00EA3599">
      <w:pPr>
        <w:pStyle w:val="Listaszerbekezds"/>
      </w:pPr>
      <w:r w:rsidRPr="00914A7A">
        <w:t>A természetvédelem szükségessége melletti</w:t>
      </w:r>
      <w:r>
        <w:t xml:space="preserve"> </w:t>
      </w:r>
      <w:r w:rsidRPr="00914A7A">
        <w:t>érvelés</w:t>
      </w:r>
      <w:r>
        <w:t xml:space="preserve">, az alkalmazható egyedi és rendszerszintű </w:t>
      </w:r>
      <w:r w:rsidRPr="00914A7A">
        <w:t>módszerek és szabályozás</w:t>
      </w:r>
      <w:r>
        <w:t>i</w:t>
      </w:r>
      <w:r w:rsidRPr="00914A7A">
        <w:t xml:space="preserve"> elvek ismerete</w:t>
      </w:r>
    </w:p>
    <w:p w14:paraId="69A3AB0A" w14:textId="77777777" w:rsidR="00EA3599" w:rsidRPr="00914A7A" w:rsidRDefault="00EA3599" w:rsidP="00EA3599">
      <w:pPr>
        <w:pStyle w:val="Listaszerbekezds"/>
      </w:pPr>
      <w:r w:rsidRPr="00914A7A"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46E58C1A" w14:textId="77777777" w:rsidR="00EA3599" w:rsidRPr="00914A7A" w:rsidRDefault="00EA3599" w:rsidP="00EA3599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14:paraId="6F3CA9BE" w14:textId="77777777" w:rsidR="00EA3599" w:rsidRPr="00914A7A" w:rsidRDefault="00EA3599" w:rsidP="00EA3599">
      <w:pPr>
        <w:pStyle w:val="Listaszerbekezds"/>
      </w:pPr>
      <w:r w:rsidRPr="00914A7A">
        <w:t>Nemzeti parkjaink elnevezésének, területi elhelyezkedésének és sajátos biológiai értékeinek ismerete</w:t>
      </w:r>
    </w:p>
    <w:p w14:paraId="0548D83C" w14:textId="77777777" w:rsidR="00EA3599" w:rsidRPr="00914A7A" w:rsidRDefault="00EA3599" w:rsidP="00EA3599">
      <w:pPr>
        <w:pStyle w:val="Listaszerbekezds"/>
      </w:pPr>
      <w:r w:rsidRPr="00914A7A">
        <w:t>A lakóhely közelében lévő védett területről önálló információ</w:t>
      </w:r>
      <w:r>
        <w:t>-</w:t>
      </w:r>
      <w:r w:rsidRPr="00914A7A">
        <w:t xml:space="preserve"> és adatgyűjtés</w:t>
      </w:r>
      <w:r>
        <w:t>, a t</w:t>
      </w:r>
      <w:r w:rsidRPr="00914A7A">
        <w:t>ermészetvédelemben való önkéntes szerepvállalás</w:t>
      </w:r>
      <w:r>
        <w:t>ra</w:t>
      </w:r>
      <w:r w:rsidRPr="00914A7A">
        <w:t xml:space="preserve"> való indíttatás erősítése</w:t>
      </w:r>
    </w:p>
    <w:p w14:paraId="569C3329" w14:textId="77777777" w:rsidR="00EA3599" w:rsidRPr="00914A7A" w:rsidRDefault="00EA3599" w:rsidP="00EA3599">
      <w:pPr>
        <w:pStyle w:val="Listaszerbekezds"/>
      </w:pPr>
      <w:r>
        <w:t>A v</w:t>
      </w:r>
      <w:r w:rsidRPr="00914A7A">
        <w:t>édett faj, az eszmei érték fogalmának értelmezése konkrét példák alapján</w:t>
      </w:r>
    </w:p>
    <w:p w14:paraId="4163A308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26723C67" w14:textId="77777777" w:rsidR="00EA3599" w:rsidRDefault="00EA3599" w:rsidP="00EA3599">
      <w:r>
        <w:t>tájvédelmi körzet, természetvédelmi terület, nemzeti park, védett faj, eszmei érték, ökoturizmus, ökogazdálkodás, urbanizáció, környezettudatosság</w:t>
      </w:r>
    </w:p>
    <w:p w14:paraId="078414BC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11C378D" w14:textId="77777777" w:rsidR="00EA3599" w:rsidRPr="0035756A" w:rsidRDefault="00EA3599" w:rsidP="00EA359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>
        <w:rPr>
          <w:bCs/>
        </w:rPr>
        <w:t>v</w:t>
      </w:r>
      <w:r w:rsidRPr="0035756A">
        <w:rPr>
          <w:bCs/>
        </w:rPr>
        <w:t xml:space="preserve">íz napja, </w:t>
      </w:r>
      <w:r>
        <w:rPr>
          <w:bCs/>
        </w:rPr>
        <w:t>m</w:t>
      </w:r>
      <w:r w:rsidRPr="0035756A">
        <w:rPr>
          <w:bCs/>
        </w:rPr>
        <w:t xml:space="preserve">adarak és fák napja, </w:t>
      </w:r>
      <w:r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14:paraId="628C1275" w14:textId="77777777" w:rsidR="00EA3599" w:rsidRPr="0035756A" w:rsidRDefault="00EA3599" w:rsidP="00EA359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>Szerepjáték, storyline</w:t>
      </w:r>
      <w:r>
        <w:rPr>
          <w:bCs/>
        </w:rPr>
        <w:t xml:space="preserve"> (kerettörténet)</w:t>
      </w:r>
      <w:r w:rsidRPr="0035756A">
        <w:rPr>
          <w:bCs/>
        </w:rPr>
        <w:t xml:space="preserve"> feladat, strukturált vita valamely természetvédelemmel összefüggő probléma (pl. veszélyeztetett élőhelyek, fajok védelme) több</w:t>
      </w:r>
      <w:r>
        <w:rPr>
          <w:bCs/>
        </w:rPr>
        <w:t xml:space="preserve"> </w:t>
      </w:r>
      <w:r w:rsidRPr="0035756A">
        <w:rPr>
          <w:bCs/>
        </w:rPr>
        <w:t>szempontú elemzés</w:t>
      </w:r>
      <w:r>
        <w:rPr>
          <w:bCs/>
        </w:rPr>
        <w:t>ér</w:t>
      </w:r>
      <w:r w:rsidRPr="0035756A">
        <w:rPr>
          <w:bCs/>
        </w:rPr>
        <w:t>e, a megoldási lehetőségek keresése</w:t>
      </w:r>
    </w:p>
    <w:p w14:paraId="32AD049F" w14:textId="77777777" w:rsidR="00EA3599" w:rsidRPr="0035756A" w:rsidRDefault="00EA3599" w:rsidP="00EA3599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Az iskola vagy a lakóhely közelében </w:t>
      </w:r>
      <w:r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14:paraId="329713BD" w14:textId="77777777" w:rsidR="00EA3599" w:rsidRPr="0035756A" w:rsidRDefault="00EA3599" w:rsidP="00EA3599">
      <w:pPr>
        <w:pStyle w:val="Listaszerbekezds"/>
        <w:numPr>
          <w:ilvl w:val="0"/>
          <w:numId w:val="18"/>
        </w:numPr>
      </w:pPr>
      <w:r w:rsidRPr="0035756A">
        <w:rPr>
          <w:bCs/>
        </w:rPr>
        <w:t>A lakóhely természetvédelmi értékeinek és környezeti problémáinak bemutatása projektmunka keretében</w:t>
      </w:r>
    </w:p>
    <w:p w14:paraId="68DD1A8A" w14:textId="77777777" w:rsidR="00EA3599" w:rsidRPr="0035756A" w:rsidRDefault="00EA3599" w:rsidP="00EA3599">
      <w:pPr>
        <w:pStyle w:val="Listaszerbekezds"/>
        <w:numPr>
          <w:ilvl w:val="0"/>
          <w:numId w:val="18"/>
        </w:numPr>
        <w:rPr>
          <w:bCs/>
        </w:rPr>
      </w:pPr>
      <w:r w:rsidRPr="0035756A">
        <w:rPr>
          <w:bCs/>
        </w:rPr>
        <w:t xml:space="preserve">A hazai </w:t>
      </w:r>
      <w:r>
        <w:rPr>
          <w:bCs/>
        </w:rPr>
        <w:t>n</w:t>
      </w:r>
      <w:r w:rsidRPr="0035756A">
        <w:rPr>
          <w:bCs/>
        </w:rPr>
        <w:t>emzeti parkok életközösségeit, jellegzetes élőlényeit bemutató kiselőadások, virtuális séták összeállítása</w:t>
      </w:r>
    </w:p>
    <w:p w14:paraId="05501B05" w14:textId="77777777" w:rsidR="00EA3599" w:rsidRPr="00743C83" w:rsidRDefault="00EA3599" w:rsidP="00EA3599">
      <w:pPr>
        <w:pStyle w:val="Listaszerbekezds"/>
        <w:numPr>
          <w:ilvl w:val="0"/>
          <w:numId w:val="18"/>
        </w:numPr>
      </w:pPr>
      <w:r w:rsidRPr="0035756A">
        <w:rPr>
          <w:bCs/>
        </w:rPr>
        <w:t xml:space="preserve">Kirándulás valamely hazai </w:t>
      </w:r>
      <w:r>
        <w:rPr>
          <w:bCs/>
        </w:rPr>
        <w:t>n</w:t>
      </w:r>
      <w:r w:rsidRPr="0035756A">
        <w:rPr>
          <w:bCs/>
        </w:rPr>
        <w:t xml:space="preserve">emzeti parkba, </w:t>
      </w:r>
      <w:r>
        <w:rPr>
          <w:bCs/>
        </w:rPr>
        <w:t xml:space="preserve">részvétel </w:t>
      </w:r>
      <w:r w:rsidRPr="0035756A">
        <w:rPr>
          <w:bCs/>
        </w:rPr>
        <w:t>vezetett túrá</w:t>
      </w:r>
      <w:r>
        <w:rPr>
          <w:bCs/>
        </w:rPr>
        <w:t>n</w:t>
      </w:r>
      <w:r w:rsidRPr="0035756A">
        <w:rPr>
          <w:bCs/>
        </w:rPr>
        <w:t>, megfigyelés, fotózás, rajzolás, az eredményekből kiállítás rendezése</w:t>
      </w:r>
    </w:p>
    <w:p w14:paraId="6D293E18" w14:textId="77777777" w:rsidR="00EA3599" w:rsidRPr="00914A7A" w:rsidRDefault="00EA3599" w:rsidP="00EA3599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14:paraId="62401029" w14:textId="77777777" w:rsidR="00EA3599" w:rsidRPr="00F06ADE" w:rsidRDefault="00EA3599" w:rsidP="00EA3599">
      <w:pPr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14:paraId="4EB8CF08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2EB5374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38ED520C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3716616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természetvédelmi, bioetikai, egészségműveltségi témákban tényekre alapozottan érvel, vitákban többféle nézőpontot is figyelembe vesz;</w:t>
      </w:r>
    </w:p>
    <w:p w14:paraId="306617A9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14:paraId="57A674AD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27D6F939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7D23DA84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6382FFD9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339E1873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531CCDD7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131197AF" w14:textId="77777777" w:rsidR="00EA3599" w:rsidRPr="00914A7A" w:rsidRDefault="00EA3599" w:rsidP="00EA3599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>
        <w:t xml:space="preserve"> </w:t>
      </w:r>
      <w:r w:rsidRPr="00914A7A">
        <w:t>példáinak elemzése</w:t>
      </w:r>
    </w:p>
    <w:p w14:paraId="24F4E19A" w14:textId="77777777" w:rsidR="00EA3599" w:rsidRPr="00914A7A" w:rsidRDefault="00EA3599" w:rsidP="00EA3599">
      <w:pPr>
        <w:pStyle w:val="Listaszerbekezds"/>
      </w:pPr>
      <w:r w:rsidRPr="00914A7A">
        <w:t xml:space="preserve">Az emberi populáció növekedésével, a települések és a gazdálkodás </w:t>
      </w:r>
      <w:r>
        <w:t>átalakulásával</w:t>
      </w:r>
      <w:r w:rsidRPr="00914A7A">
        <w:t xml:space="preserve"> járó hatások konkrét példák alapján való elemzése, az élővilág változásával való összefüggésének vizsgálata </w:t>
      </w:r>
    </w:p>
    <w:p w14:paraId="617FA04B" w14:textId="77777777" w:rsidR="00EA3599" w:rsidRPr="00914A7A" w:rsidRDefault="00EA3599" w:rsidP="00EA3599">
      <w:pPr>
        <w:pStyle w:val="Listaszerbekezds"/>
      </w:pPr>
      <w:r w:rsidRPr="00914A7A">
        <w:t>A</w:t>
      </w:r>
      <w:r>
        <w:t xml:space="preserve"> fogyasztói létforma</w:t>
      </w:r>
      <w:r w:rsidRPr="00914A7A">
        <w:t xml:space="preserve"> és a Föld véges erőforrásai közötti ellentmondás felismerése, a fenntarthatóság problémájának több szempontú elemzése</w:t>
      </w:r>
    </w:p>
    <w:p w14:paraId="783544CB" w14:textId="77777777" w:rsidR="00EA3599" w:rsidRPr="00914A7A" w:rsidRDefault="00EA3599" w:rsidP="00EA3599">
      <w:pPr>
        <w:pStyle w:val="Listaszerbekezds"/>
      </w:pPr>
      <w:r w:rsidRPr="00914A7A">
        <w:t>A</w:t>
      </w:r>
      <w:r>
        <w:t>z ökológiai</w:t>
      </w:r>
      <w:r w:rsidRPr="00914A7A">
        <w:t xml:space="preserve"> gazdálkodás</w:t>
      </w:r>
      <w:r>
        <w:t xml:space="preserve">, a </w:t>
      </w:r>
      <w:r w:rsidRPr="00914A7A">
        <w:t>génmegőrzés biológiai alapjainak megteremtését és megőrzését szolgáló eljárások elvi ismerete, példákon alapuló bemutatása</w:t>
      </w:r>
    </w:p>
    <w:p w14:paraId="2E9D2100" w14:textId="77777777" w:rsidR="00EA3599" w:rsidRPr="00914A7A" w:rsidRDefault="00EA3599" w:rsidP="00EA3599">
      <w:pPr>
        <w:pStyle w:val="Listaszerbekezds"/>
      </w:pPr>
      <w:r w:rsidRPr="00914A7A">
        <w:t>Az éghajlatváltozás</w:t>
      </w:r>
      <w:r>
        <w:t xml:space="preserve">i </w:t>
      </w:r>
      <w:r w:rsidRPr="00914A7A">
        <w:t xml:space="preserve">modellek által a bioszféra </w:t>
      </w:r>
      <w:r>
        <w:t>jövőjére</w:t>
      </w:r>
      <w:r w:rsidRPr="00914A7A">
        <w:t xml:space="preserve"> adott előrejelzések értékelése, a megelőzés, hatáscsökkentés és alkalmazkodás módjainak áttekintése</w:t>
      </w:r>
    </w:p>
    <w:p w14:paraId="5D07BD36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CF2B403" w14:textId="77777777" w:rsidR="00EA3599" w:rsidRDefault="00EA3599" w:rsidP="00EA3599">
      <w:r>
        <w:t>biológiai sokféleség, fajgazdagság, fajtanemesítés, génmegőrzés, globális probléma, éghajlatváltozás, monokultúra, biogazdálkodás, tájgazdálkodás, fenntarthatóság</w:t>
      </w:r>
    </w:p>
    <w:p w14:paraId="55F08013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066E4075" w14:textId="77777777" w:rsidR="00EA3599" w:rsidRPr="0035756A" w:rsidRDefault="00EA3599" w:rsidP="00EA3599">
      <w:pPr>
        <w:pStyle w:val="Listaszerbekezds"/>
        <w:numPr>
          <w:ilvl w:val="0"/>
          <w:numId w:val="19"/>
        </w:numPr>
        <w:rPr>
          <w:bCs/>
        </w:rPr>
      </w:pPr>
      <w:r>
        <w:rPr>
          <w:bCs/>
        </w:rPr>
        <w:t>I</w:t>
      </w:r>
      <w:r w:rsidRPr="0035756A">
        <w:rPr>
          <w:bCs/>
        </w:rPr>
        <w:t xml:space="preserve">nformációgyűjtés, rajzos vázlat szerkesztése </w:t>
      </w:r>
      <w:r>
        <w:rPr>
          <w:bCs/>
        </w:rPr>
        <w:t>a</w:t>
      </w:r>
      <w:r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Pr="0035756A">
        <w:rPr>
          <w:bCs/>
        </w:rPr>
        <w:t xml:space="preserve"> jellegzetes gazdálkodási és településformáló tevékenységeiről </w:t>
      </w:r>
    </w:p>
    <w:p w14:paraId="4EAB7D07" w14:textId="77777777" w:rsidR="00EA3599" w:rsidRPr="0035756A" w:rsidRDefault="00EA3599" w:rsidP="00EA3599">
      <w:pPr>
        <w:pStyle w:val="Listaszerbekezds"/>
        <w:numPr>
          <w:ilvl w:val="0"/>
          <w:numId w:val="19"/>
        </w:numPr>
        <w:rPr>
          <w:bCs/>
        </w:rPr>
      </w:pPr>
      <w:r w:rsidRPr="0035756A">
        <w:rPr>
          <w:bCs/>
        </w:rPr>
        <w:t>A helyi szinttől a régión, a kontinensen át a globális szintig átívelő, a természetvédelemmel összefüggő esetek, példák keresése</w:t>
      </w:r>
      <w:r>
        <w:rPr>
          <w:bCs/>
        </w:rPr>
        <w:t>, az</w:t>
      </w:r>
      <w:r w:rsidRPr="0035756A">
        <w:rPr>
          <w:bCs/>
        </w:rPr>
        <w:t xml:space="preserve"> összefüggések</w:t>
      </w:r>
      <w:r>
        <w:rPr>
          <w:bCs/>
        </w:rPr>
        <w:t xml:space="preserve"> feltárása</w:t>
      </w:r>
    </w:p>
    <w:p w14:paraId="23E85C0C" w14:textId="77777777" w:rsidR="00EA3599" w:rsidRPr="00914A7A" w:rsidRDefault="00EA3599" w:rsidP="00EA3599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I. – Testkép, testalkat, mozgásképesség</w:t>
      </w:r>
    </w:p>
    <w:p w14:paraId="241FFE6B" w14:textId="77777777" w:rsidR="00EA3599" w:rsidRPr="00A93574" w:rsidRDefault="00EA3599" w:rsidP="00EA3599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4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7A702257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AE24AC8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165BB925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7DA75CA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72E5ACCF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a vizsgált biológiai jelenségekkel kapcsolatos megfigyeléseit, következtetéseit és érveit érthetően és pontosan fogalmazza meg, ezeket szükség esetén rajzokkal, fotókkal, videókkal egészíti ki;</w:t>
      </w:r>
    </w:p>
    <w:p w14:paraId="702366A6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kiegyensúlyozott saját testképpel rendelkezik, figyelembe v</w:t>
      </w:r>
      <w:r>
        <w:rPr>
          <w:rFonts w:ascii="Calibri" w:hAnsi="Calibri" w:cstheme="minorHAnsi"/>
          <w:lang w:eastAsia="hu-HU"/>
        </w:rPr>
        <w:t>éve</w:t>
      </w:r>
      <w:r w:rsidRPr="00C20C3A">
        <w:rPr>
          <w:rFonts w:ascii="Calibri" w:hAnsi="Calibri" w:cstheme="minorHAnsi"/>
          <w:lang w:eastAsia="hu-HU"/>
        </w:rPr>
        <w:t xml:space="preserve"> az egyéni adottságokat, a nem és a korosztály fejlődési jellegzetességeit, valamint ezek sokféleségét.</w:t>
      </w:r>
    </w:p>
    <w:p w14:paraId="1925EC69" w14:textId="77777777" w:rsidR="00EA3599" w:rsidRPr="00C20C3A" w:rsidRDefault="00EA3599" w:rsidP="00EA3599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5EEB4698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emberi test megfigyelése alapján azonosítja a főbb testtájakat és testrészeket, elemzi ezek arányait és szimmetriaviszonyait;</w:t>
      </w:r>
    </w:p>
    <w:p w14:paraId="030015E1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 az emberi bőr, a csontváz és </w:t>
      </w:r>
      <w:r>
        <w:rPr>
          <w:rFonts w:ascii="Calibri" w:hAnsi="Calibri" w:cstheme="minorHAnsi"/>
          <w:lang w:eastAsia="hu-HU"/>
        </w:rPr>
        <w:t xml:space="preserve">a </w:t>
      </w:r>
      <w:r w:rsidRPr="00C20C3A">
        <w:rPr>
          <w:rFonts w:ascii="Calibri" w:hAnsi="Calibri" w:cstheme="minorHAnsi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14:paraId="3554185A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14:paraId="763716B3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3A6ED859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496EA9F8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57B6E8E" w14:textId="77777777" w:rsidR="00EA3599" w:rsidRPr="00914A7A" w:rsidRDefault="00EA3599" w:rsidP="00EA3599">
      <w:pPr>
        <w:pStyle w:val="Listaszerbekezds"/>
      </w:pPr>
      <w:r w:rsidRPr="00914A7A">
        <w:t xml:space="preserve">Tájékozódás az emberi testen, a </w:t>
      </w:r>
      <w:r>
        <w:t xml:space="preserve">testtájak és </w:t>
      </w:r>
      <w:r w:rsidRPr="00914A7A">
        <w:t>szervek elhelyezkedésének anatómiai irányok használatával történő bemutatása maketten vagy ábrán és a saját testen</w:t>
      </w:r>
    </w:p>
    <w:p w14:paraId="5B4D00CC" w14:textId="77777777" w:rsidR="00EA3599" w:rsidRDefault="00EA3599" w:rsidP="00EA3599">
      <w:pPr>
        <w:pStyle w:val="Listaszerbekezds"/>
      </w:pPr>
      <w:r>
        <w:t>Az emberi kültakaró szövettani rétegeinek azonosítása ábrákon, az egyes rétegek, szervek funkciójának ismertetése</w:t>
      </w:r>
    </w:p>
    <w:p w14:paraId="34246954" w14:textId="77777777" w:rsidR="00EA3599" w:rsidRDefault="00EA3599" w:rsidP="00EA3599">
      <w:pPr>
        <w:pStyle w:val="Listaszerbekezds"/>
      </w:pPr>
      <w:r w:rsidRPr="00914A7A">
        <w:t xml:space="preserve">A gerincoszlop tájékainak </w:t>
      </w:r>
      <w:r>
        <w:t xml:space="preserve">és részeinek </w:t>
      </w:r>
      <w:r w:rsidRPr="00914A7A">
        <w:t>megnevezése</w:t>
      </w:r>
      <w:r>
        <w:t>, a</w:t>
      </w:r>
      <w:r w:rsidRPr="00914A7A">
        <w:t xml:space="preserve"> végtago</w:t>
      </w:r>
      <w:r>
        <w:t>k és</w:t>
      </w:r>
      <w:r w:rsidRPr="00914A7A">
        <w:t xml:space="preserve"> </w:t>
      </w:r>
      <w:r w:rsidRPr="00576A37">
        <w:t>függesztőöve</w:t>
      </w:r>
      <w:r>
        <w:t>i</w:t>
      </w:r>
      <w:r w:rsidRPr="00576A37">
        <w:t>k</w:t>
      </w:r>
      <w:r>
        <w:t>,</w:t>
      </w:r>
      <w:r w:rsidRPr="00914A7A">
        <w:t xml:space="preserve"> a mellkas csontjainak megmutatása csontvázon vagy képeken és saját testen</w:t>
      </w:r>
    </w:p>
    <w:p w14:paraId="73E97F79" w14:textId="77777777" w:rsidR="00EA3599" w:rsidRPr="00914A7A" w:rsidRDefault="00EA3599" w:rsidP="00EA3599">
      <w:pPr>
        <w:pStyle w:val="Listaszerbekezds"/>
      </w:pPr>
      <w:r>
        <w:t>A mozgásszervrendszerre jellemző főbb kötő-, támasztó- és izomszövet csoportok vizsgálata, a szerkezet és működés kapcsolatának értelmezése</w:t>
      </w:r>
    </w:p>
    <w:p w14:paraId="5FCC3B7E" w14:textId="77777777" w:rsidR="00EA3599" w:rsidRDefault="00EA3599" w:rsidP="00EA3599">
      <w:pPr>
        <w:pStyle w:val="Listaszerbekezds"/>
      </w:pPr>
      <w:r w:rsidRPr="00914A7A">
        <w:t>A végtagok hajlító</w:t>
      </w:r>
      <w:r>
        <w:t>-</w:t>
      </w:r>
      <w:r w:rsidRPr="00914A7A">
        <w:t xml:space="preserve"> és feszítőizmai elhelyezkedésének megmutatása</w:t>
      </w:r>
      <w:r>
        <w:t>, az arc izmainak összefüggésbe hozása a mimika és az artikuláció képességével</w:t>
      </w:r>
    </w:p>
    <w:p w14:paraId="39133866" w14:textId="77777777" w:rsidR="00EA3599" w:rsidRPr="00914A7A" w:rsidRDefault="00EA3599" w:rsidP="00EA3599">
      <w:pPr>
        <w:pStyle w:val="Listaszerbekezds"/>
      </w:pPr>
      <w:r>
        <w:t>Sportok mozgásformáiról saját fotók és videók készítése, ezek elemzése a tanult anatómiai és biomechanikai elvek alapján</w:t>
      </w:r>
    </w:p>
    <w:p w14:paraId="316782EA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6B160706" w14:textId="77777777" w:rsidR="00EA3599" w:rsidRDefault="00EA3599" w:rsidP="00EA3599">
      <w:r>
        <w:t>kültakaró, bőr(szövet), csont(szövet), k</w:t>
      </w:r>
      <w:r w:rsidRPr="00A93574">
        <w:t xml:space="preserve">oponyacsontok, gerincoszlop, </w:t>
      </w:r>
      <w:r>
        <w:t xml:space="preserve">csigolyák, bordák, a végtagok alapfelépítése, </w:t>
      </w:r>
      <w:r w:rsidRPr="00576A37">
        <w:t>függesztőöv</w:t>
      </w:r>
      <w:r>
        <w:t>ek</w:t>
      </w:r>
      <w:r w:rsidRPr="00A93574">
        <w:t xml:space="preserve">, </w:t>
      </w:r>
      <w:r>
        <w:t xml:space="preserve">izom(szövet), </w:t>
      </w:r>
      <w:r w:rsidRPr="00A93574">
        <w:t>hajlító-</w:t>
      </w:r>
      <w:r>
        <w:t xml:space="preserve"> és</w:t>
      </w:r>
      <w:r w:rsidRPr="00A93574">
        <w:t xml:space="preserve"> feszítőizmok</w:t>
      </w:r>
      <w:r>
        <w:t>, mimikai izmok</w:t>
      </w:r>
    </w:p>
    <w:p w14:paraId="47185DFA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0CDA0FC6" w14:textId="77777777" w:rsidR="00EA3599" w:rsidRPr="0035756A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Az emberi test (férfi és női) anatómiáját bemutató videók, animációk, mobiltelefonos applikációk keresése, használata a testkép fejlesztésében</w:t>
      </w:r>
    </w:p>
    <w:p w14:paraId="249BCB24" w14:textId="77777777" w:rsidR="00EA3599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Mikroszkópi metszetek (és/vagy mikrofotók) vizsgálata, rajzos vázlat készítése (pl. bőr, csont, i</w:t>
      </w:r>
      <w:r>
        <w:rPr>
          <w:bCs/>
        </w:rPr>
        <w:t>z</w:t>
      </w:r>
      <w:r w:rsidRPr="0035756A">
        <w:rPr>
          <w:bCs/>
        </w:rPr>
        <w:t>omszövet)</w:t>
      </w:r>
    </w:p>
    <w:p w14:paraId="07CCDE00" w14:textId="77777777" w:rsidR="00EA3599" w:rsidRPr="00743C83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>A bőr rétegeinek megfigyelése állati szöveteken (pl. sertésszalonna), a bőr-, köröm- és hajápolással kapcsolatos kiselőadások tartása</w:t>
      </w:r>
    </w:p>
    <w:p w14:paraId="596D6922" w14:textId="77777777" w:rsidR="00EA3599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A mozgásszervrendszer egyes részeinek felépítését és működését bemutató mozgatható makettek készítése (pl. kéz, kar)</w:t>
      </w:r>
    </w:p>
    <w:p w14:paraId="556733F6" w14:textId="77777777" w:rsidR="00EA3599" w:rsidRPr="00743C83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t xml:space="preserve">Csontok </w:t>
      </w:r>
      <w:r>
        <w:rPr>
          <w:bCs/>
        </w:rPr>
        <w:t xml:space="preserve">szöveti felépítésének és </w:t>
      </w:r>
      <w:r w:rsidRPr="00743C83">
        <w:rPr>
          <w:bCs/>
        </w:rPr>
        <w:t>összetétel</w:t>
      </w:r>
      <w:r>
        <w:rPr>
          <w:bCs/>
        </w:rPr>
        <w:t>ének</w:t>
      </w:r>
      <w:r w:rsidRPr="00743C83">
        <w:rPr>
          <w:bCs/>
        </w:rPr>
        <w:t xml:space="preserve"> vizsgálata: mészkőtartalom savval történő, a fehérjetartalom égetéssel történő igazolása, a tapasztalatok rajzos rögzítése</w:t>
      </w:r>
    </w:p>
    <w:p w14:paraId="734152CF" w14:textId="77777777" w:rsidR="00EA3599" w:rsidRPr="00743C83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743C83">
        <w:rPr>
          <w:bCs/>
        </w:rPr>
        <w:lastRenderedPageBreak/>
        <w:t>A gerincoszlop és a talpboltozat hajlat</w:t>
      </w:r>
      <w:r>
        <w:rPr>
          <w:bCs/>
        </w:rPr>
        <w:t>ai</w:t>
      </w:r>
      <w:r w:rsidRPr="00743C83">
        <w:rPr>
          <w:bCs/>
        </w:rPr>
        <w:t xml:space="preserve"> jelentőségének vizsgálata, a tapasztalatok rajzos rögzítése</w:t>
      </w:r>
    </w:p>
    <w:p w14:paraId="2C12C55D" w14:textId="77777777" w:rsidR="00EA3599" w:rsidRPr="0035756A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>Egyszerű biometriai mérések elvégzése saját testen és/vagy társakon, arányok, szimmetriaviszonyok, méreteloszlás (min., max., átlag) számítása, ábrázolása (bilaterális szimmetria, aranymetszés aránya)</w:t>
      </w:r>
    </w:p>
    <w:p w14:paraId="672A457E" w14:textId="77777777" w:rsidR="00EA3599" w:rsidRPr="0035756A" w:rsidRDefault="00EA3599" w:rsidP="00EA3599">
      <w:pPr>
        <w:pStyle w:val="Listaszerbekezds"/>
        <w:numPr>
          <w:ilvl w:val="0"/>
          <w:numId w:val="20"/>
        </w:numPr>
        <w:ind w:left="360"/>
        <w:rPr>
          <w:bCs/>
        </w:rPr>
      </w:pPr>
      <w:r w:rsidRPr="0035756A">
        <w:rPr>
          <w:bCs/>
        </w:rPr>
        <w:t xml:space="preserve">Vita a testképzavarok kialakulásának okairól, a kortársak, a média és a család szerepének elemzéseEgyszerűbb biomechanikai elemzések elvégzése (pl. emelő elv szemléltetése, </w:t>
      </w:r>
      <w:r w:rsidRPr="00390B37">
        <w:rPr>
          <w:bCs/>
        </w:rPr>
        <w:t>erők összegződése,</w:t>
      </w:r>
      <w:r w:rsidRPr="0035756A">
        <w:rPr>
          <w:bCs/>
        </w:rPr>
        <w:t xml:space="preserve"> gyorsulás stb.)</w:t>
      </w:r>
    </w:p>
    <w:p w14:paraId="5BB8E244" w14:textId="77777777" w:rsidR="00EA3599" w:rsidRPr="00914A7A" w:rsidRDefault="00EA3599" w:rsidP="00EA3599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II. – Anyagforgalom</w:t>
      </w:r>
    </w:p>
    <w:p w14:paraId="5ECD2F55" w14:textId="77777777" w:rsidR="00EA3599" w:rsidRPr="00A93574" w:rsidRDefault="00EA3599" w:rsidP="00EA3599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7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009DA78D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B316D44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7239A783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28DC41C8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14:paraId="24D44C6E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módszerét.</w:t>
      </w:r>
    </w:p>
    <w:p w14:paraId="7F84E954" w14:textId="77777777" w:rsidR="00EA3599" w:rsidRPr="00C20C3A" w:rsidRDefault="00EA3599" w:rsidP="00EA3599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28F845C3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14:paraId="57990242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23F89590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128E8B42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01812392" w14:textId="77777777" w:rsidR="00EA3599" w:rsidRPr="00914A7A" w:rsidRDefault="00EA3599" w:rsidP="00EA3599">
      <w:pPr>
        <w:pStyle w:val="Listaszerbekezds"/>
      </w:pPr>
      <w:r>
        <w:t xml:space="preserve">A belső </w:t>
      </w:r>
      <w:r w:rsidRPr="00914A7A">
        <w:t>szervek elhelyezkedésének anatómiai irányok használatával történő bemutatása maketten vagy ábrán és a saját testen</w:t>
      </w:r>
    </w:p>
    <w:p w14:paraId="523E3B2E" w14:textId="77777777" w:rsidR="00EA3599" w:rsidRDefault="00EA3599" w:rsidP="00EA3599">
      <w:pPr>
        <w:pStyle w:val="Listaszerbekezds"/>
      </w:pPr>
      <w:r w:rsidRPr="00914A7A">
        <w:t>A táplálkozási szervrendszer főbb részeinek, a tápcsatornaszakasz</w:t>
      </w:r>
      <w:r>
        <w:t>o</w:t>
      </w:r>
      <w:r w:rsidRPr="00914A7A">
        <w:t>k funkciói</w:t>
      </w:r>
      <w:r>
        <w:t>nak</w:t>
      </w:r>
      <w:r w:rsidRPr="00914A7A">
        <w:t>, a szakaszok</w:t>
      </w:r>
      <w:r>
        <w:t xml:space="preserve"> szövettani és szervi</w:t>
      </w:r>
      <w:r w:rsidRPr="00914A7A">
        <w:t xml:space="preserve"> felépítésének és működésének értelmezése, az emésztés és felszívódás folyamatának megértése</w:t>
      </w:r>
    </w:p>
    <w:p w14:paraId="387134D2" w14:textId="77777777" w:rsidR="00EA3599" w:rsidRPr="00A54750" w:rsidRDefault="00EA3599" w:rsidP="00EA3599">
      <w:pPr>
        <w:pStyle w:val="Listaszerbekezds"/>
      </w:pPr>
      <w:r w:rsidRPr="00A54750">
        <w:t>A</w:t>
      </w:r>
      <w:r>
        <w:t xml:space="preserve"> </w:t>
      </w:r>
      <w:r w:rsidRPr="00914A7A">
        <w:t>tápanyagok élettani szerepének</w:t>
      </w:r>
      <w:r>
        <w:t xml:space="preserve"> megértése,</w:t>
      </w:r>
      <w:r w:rsidRPr="00A54750">
        <w:t xml:space="preserve"> </w:t>
      </w:r>
      <w:r>
        <w:t xml:space="preserve">az </w:t>
      </w:r>
      <w:r w:rsidRPr="00A54750">
        <w:t>energiatartalom és összetétel adat</w:t>
      </w:r>
      <w:r>
        <w:t>ainak</w:t>
      </w:r>
      <w:r w:rsidRPr="00A54750">
        <w:t xml:space="preserve"> értelmezé</w:t>
      </w:r>
      <w:r>
        <w:t>se</w:t>
      </w:r>
    </w:p>
    <w:p w14:paraId="6A042AD0" w14:textId="77777777" w:rsidR="00EA3599" w:rsidRPr="00914A7A" w:rsidRDefault="00EA3599" w:rsidP="00EA3599">
      <w:pPr>
        <w:pStyle w:val="Listaszerbekezds"/>
      </w:pPr>
      <w:r w:rsidRPr="00914A7A">
        <w:t xml:space="preserve">A légzőszervrendszer </w:t>
      </w:r>
      <w:r>
        <w:t>szövettani és szervi</w:t>
      </w:r>
      <w:r w:rsidRPr="00914A7A">
        <w:t xml:space="preserve"> felépítésének, a légcsere</w:t>
      </w:r>
      <w:r>
        <w:t>-</w:t>
      </w:r>
      <w:r w:rsidRPr="00914A7A">
        <w:t xml:space="preserve"> és a gázcserefolyamatok helyének és funkcióinak azonosítása, biológiai hátterének megértése</w:t>
      </w:r>
    </w:p>
    <w:p w14:paraId="3CEB5530" w14:textId="77777777" w:rsidR="00EA3599" w:rsidRPr="00914A7A" w:rsidRDefault="00EA3599" w:rsidP="00EA3599">
      <w:pPr>
        <w:pStyle w:val="Listaszerbekezds"/>
      </w:pPr>
      <w:r w:rsidRPr="00914A7A">
        <w:t>A szervezet folyadéktereinek és a keringési szervrendszer szerveinek azonosítása, biológiai funkciójának a felépítés és működés alapján való megértése</w:t>
      </w:r>
    </w:p>
    <w:p w14:paraId="2B2FF44C" w14:textId="77777777" w:rsidR="00EA3599" w:rsidRPr="00914A7A" w:rsidRDefault="00EA3599" w:rsidP="00EA3599">
      <w:pPr>
        <w:pStyle w:val="Listaszerbekezds"/>
      </w:pPr>
      <w:r w:rsidRPr="00914A7A">
        <w:t>A vérkép, a vér összetételének jellemzése, a főbb alakos elemek és vérplazma funkcióinak azonosítása, a véralvadási folyamat kiváltó okainak és jelentő</w:t>
      </w:r>
      <w:r>
        <w:t>s</w:t>
      </w:r>
      <w:r w:rsidRPr="00914A7A">
        <w:t>égének felismerése</w:t>
      </w:r>
    </w:p>
    <w:p w14:paraId="69BBC3A0" w14:textId="77777777" w:rsidR="00EA3599" w:rsidRPr="00914A7A" w:rsidRDefault="00EA3599" w:rsidP="00EA3599">
      <w:pPr>
        <w:pStyle w:val="Listaszerbekezds"/>
      </w:pPr>
      <w:r w:rsidRPr="00914A7A">
        <w:t>A kiválasztó szervrendszer főbb feladatainak, szerveinek azonosítása, működési elvének megértése</w:t>
      </w:r>
    </w:p>
    <w:p w14:paraId="634CBDEB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Fogalmak</w:t>
      </w:r>
    </w:p>
    <w:p w14:paraId="121ED6B0" w14:textId="77777777" w:rsidR="00EA3599" w:rsidRDefault="00EA3599" w:rsidP="00EA3599">
      <w:r>
        <w:t xml:space="preserve">tápcsatorna, </w:t>
      </w:r>
      <w:r w:rsidRPr="00A93574">
        <w:t xml:space="preserve">tápanyag, </w:t>
      </w:r>
      <w:r>
        <w:t xml:space="preserve">emésztőnedv, felszívódás, máj, hasnyálmirigy, felső és alsó </w:t>
      </w:r>
      <w:r w:rsidRPr="00A93574">
        <w:t xml:space="preserve">légutak, </w:t>
      </w:r>
      <w:r>
        <w:t xml:space="preserve">tüdő, légcsere és gázcsere, szív, szívciklus, </w:t>
      </w:r>
      <w:r w:rsidRPr="00A93574">
        <w:t>értípusok, véralvadás, vérkép</w:t>
      </w:r>
      <w:r>
        <w:t>, vese, só- és vízháztartás, kiválasztás</w:t>
      </w:r>
    </w:p>
    <w:p w14:paraId="441ECA25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410A7"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6C3DCDB9" w14:textId="77777777" w:rsidR="00EA3599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Az emberi test belső szerveit bemutató makettek, torzók tanulmányozása</w:t>
      </w:r>
    </w:p>
    <w:p w14:paraId="1A0A1BB5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14:paraId="10D5BF01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 xml:space="preserve">A táplálkozási szervrendszer működését bemutató folyamatvázlat rajzolása, az emésztés és felszívódás </w:t>
      </w:r>
      <w:r>
        <w:rPr>
          <w:bCs/>
        </w:rPr>
        <w:t xml:space="preserve">legfontosabb </w:t>
      </w:r>
      <w:r w:rsidRPr="0035756A">
        <w:rPr>
          <w:bCs/>
        </w:rPr>
        <w:t>részfolyamatainak ábrázolása</w:t>
      </w:r>
    </w:p>
    <w:p w14:paraId="730D5171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Élelmiszerek összetételi adatainak (címkéinek) gyűjtése, az adattípusok (tápanyagfajták, energiatartalom) értelmezése</w:t>
      </w:r>
    </w:p>
    <w:p w14:paraId="60FA5236" w14:textId="77777777" w:rsidR="00EA3599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Étrendtervezéssel összefüggő társas feladatok tervezése, elvégzése (pl. rajzolt, fotózott alapanyagokból tányérok, menük összeállítása)</w:t>
      </w:r>
    </w:p>
    <w:p w14:paraId="7E30CCB0" w14:textId="77777777" w:rsidR="00EA3599" w:rsidRPr="00743C83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 xml:space="preserve">A nyál és az epe </w:t>
      </w:r>
      <w:r>
        <w:rPr>
          <w:bCs/>
        </w:rPr>
        <w:t xml:space="preserve">emésztő </w:t>
      </w:r>
      <w:r w:rsidRPr="00743C83">
        <w:rPr>
          <w:bCs/>
        </w:rPr>
        <w:t>szerepének vizsgálata, a tapasztalatok rajzban történő rögzítése</w:t>
      </w:r>
    </w:p>
    <w:p w14:paraId="31296B6F" w14:textId="77777777" w:rsidR="00EA3599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Információk keresése a dohányzás káros hatásairól, a lehetséges egészségügyi kockázatok bemutatása, érvelés a saját és mások egészségmegőrzése mellett</w:t>
      </w:r>
    </w:p>
    <w:p w14:paraId="1D0B3F98" w14:textId="77777777" w:rsidR="00EA3599" w:rsidRPr="00743C83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Donders</w:t>
      </w:r>
      <w:r>
        <w:rPr>
          <w:bCs/>
        </w:rPr>
        <w:t>-féle tüdő</w:t>
      </w:r>
      <w:r w:rsidRPr="00743C83">
        <w:rPr>
          <w:bCs/>
        </w:rPr>
        <w:t>modell és dohányzógép PET palackból</w:t>
      </w:r>
      <w:r>
        <w:rPr>
          <w:bCs/>
        </w:rPr>
        <w:t xml:space="preserve"> való elkészítése</w:t>
      </w:r>
    </w:p>
    <w:p w14:paraId="53935B85" w14:textId="77777777" w:rsidR="00EA3599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szívciklust és az érrendszer működését bemutató animációk keresése, értelmezése</w:t>
      </w:r>
    </w:p>
    <w:p w14:paraId="572AEB16" w14:textId="77777777" w:rsidR="00EA3599" w:rsidRPr="00743C83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743C83">
        <w:rPr>
          <w:bCs/>
        </w:rPr>
        <w:t>Sertésszív boncolás</w:t>
      </w:r>
      <w:r>
        <w:rPr>
          <w:bCs/>
        </w:rPr>
        <w:t>a</w:t>
      </w:r>
      <w:r w:rsidRPr="00743C83">
        <w:rPr>
          <w:bCs/>
        </w:rPr>
        <w:t>, a tapasztalatok rajzban történő rögzítése</w:t>
      </w:r>
    </w:p>
    <w:p w14:paraId="248988CE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A keringési és a légzési szervrendszer működésével összefüggő megfigyelések és egyszerűbb mérések, kísérletek elvégzése (pl. pulzusmérés, légzésszám, vitálkapacitás, kilélegzett levegő CO</w:t>
      </w:r>
      <w:r w:rsidRPr="0035756A">
        <w:rPr>
          <w:bCs/>
          <w:vertAlign w:val="subscript"/>
        </w:rPr>
        <w:t>2</w:t>
      </w:r>
      <w:r>
        <w:rPr>
          <w:bCs/>
        </w:rPr>
        <w:t>-</w:t>
      </w:r>
      <w:r w:rsidRPr="0035756A">
        <w:rPr>
          <w:bCs/>
        </w:rPr>
        <w:t>tartalma)</w:t>
      </w:r>
    </w:p>
    <w:p w14:paraId="4B520A32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>
        <w:rPr>
          <w:bCs/>
        </w:rPr>
        <w:t>Sertésvese boncolása, a tapasztalatok rajzban történő rögzítése</w:t>
      </w:r>
    </w:p>
    <w:p w14:paraId="255E0552" w14:textId="77777777" w:rsidR="00EA3599" w:rsidRPr="0035756A" w:rsidRDefault="00EA3599" w:rsidP="00EA3599">
      <w:pPr>
        <w:pStyle w:val="Listaszerbekezds"/>
        <w:numPr>
          <w:ilvl w:val="0"/>
          <w:numId w:val="21"/>
        </w:numPr>
        <w:ind w:left="360"/>
        <w:rPr>
          <w:bCs/>
        </w:rPr>
      </w:pPr>
      <w:r w:rsidRPr="0035756A">
        <w:rPr>
          <w:bCs/>
        </w:rPr>
        <w:t>Dializáló készülék működési elvének megismerése, a művesekezelés lényegének közös értelmezése videó segítségével</w:t>
      </w:r>
    </w:p>
    <w:p w14:paraId="22FED682" w14:textId="77777777" w:rsidR="00EA3599" w:rsidRPr="004A6AD0" w:rsidRDefault="00EA3599" w:rsidP="00EA3599">
      <w:pPr>
        <w:spacing w:before="480" w:after="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III. – Érzékelés, szabályozás</w:t>
      </w:r>
    </w:p>
    <w:p w14:paraId="25780A27" w14:textId="77777777" w:rsidR="00EA3599" w:rsidRPr="004A6AD0" w:rsidRDefault="00EA3599" w:rsidP="00EA3599">
      <w:pPr>
        <w:spacing w:after="160" w:line="259" w:lineRule="auto"/>
        <w:jc w:val="left"/>
        <w:rPr>
          <w:rFonts w:ascii="Cambria" w:hAnsi="Cambria"/>
          <w:b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6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14:paraId="092A343E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322D93C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5AF49ACD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74E399AA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5A8AFDE0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213A629A" w14:textId="77777777" w:rsidR="00EA3599" w:rsidRPr="00C20C3A" w:rsidRDefault="00EA3599" w:rsidP="00EA3599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14:paraId="57E57AD2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14:paraId="19A5B211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eastAsia="Calibri" w:hAnsi="Calibri" w:cs="Times New Roman"/>
        </w:rPr>
        <w:t>szövegek, ábrák, folyamatvázlatok, videók és szimulációk alapján azonosítja az ideg- és hormonrendszer alapvető biológiai funkcióit, értelmezi a szabályozás elvét;</w:t>
      </w:r>
    </w:p>
    <w:p w14:paraId="04ACFF9C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7BD6B772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ismeri és megfelelő szempontok szerint értékeli az emberi szervezet állapotát, folyamatait jellemző fontosabb adatokat, azokat összefüggésbe hozza a testi és lelki állapotával, egészségével.</w:t>
      </w:r>
    </w:p>
    <w:p w14:paraId="77487DF5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33150F6C" w14:textId="77777777" w:rsidR="00EA3599" w:rsidRPr="00914A7A" w:rsidRDefault="00EA3599" w:rsidP="00EA3599">
      <w:pPr>
        <w:pStyle w:val="Listaszerbekezds"/>
      </w:pPr>
      <w:r w:rsidRPr="00914A7A"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49FD7FF8" w14:textId="77777777" w:rsidR="00EA3599" w:rsidRDefault="00EA3599" w:rsidP="00EA3599">
      <w:pPr>
        <w:pStyle w:val="Listaszerbekezds"/>
      </w:pPr>
      <w:r w:rsidRPr="00914A7A">
        <w:t>Az érzékelési képesség</w:t>
      </w:r>
      <w:r>
        <w:t>ek</w:t>
      </w:r>
      <w:r w:rsidRPr="00914A7A">
        <w:t xml:space="preserve"> (látás, hallás, kémiai és mechanikai érzékelés) és az </w:t>
      </w:r>
      <w:r>
        <w:t xml:space="preserve">ezeknek megfelelő </w:t>
      </w:r>
      <w:r w:rsidRPr="00914A7A">
        <w:t>érzékszervek felépítésének és működésének megértése</w:t>
      </w:r>
    </w:p>
    <w:p w14:paraId="1D232FDA" w14:textId="77777777" w:rsidR="00EA3599" w:rsidRPr="00914A7A" w:rsidRDefault="00EA3599" w:rsidP="00EA3599">
      <w:pPr>
        <w:pStyle w:val="Listaszerbekezds"/>
      </w:pPr>
      <w:r w:rsidRPr="00914A7A"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69EF811B" w14:textId="77777777" w:rsidR="00EA3599" w:rsidRDefault="00EA3599" w:rsidP="00EA3599">
      <w:pPr>
        <w:pStyle w:val="Listaszerbekezds"/>
      </w:pPr>
      <w:r>
        <w:t>Az immunrendszer és a keringési szervrendszer közötti kapcsolat felismerése, a védekezésben szerepet játszó fontosabb sejttípusok és kémiai anyagok azonosítása, a veleszületett és szerzett immunitás megkülönböztetése</w:t>
      </w:r>
    </w:p>
    <w:p w14:paraId="2438CA84" w14:textId="77777777" w:rsidR="00EA3599" w:rsidRPr="00A54750" w:rsidRDefault="00EA3599" w:rsidP="00EA3599">
      <w:pPr>
        <w:pStyle w:val="Listaszerbekezds"/>
      </w:pPr>
      <w:r w:rsidRPr="00A54750">
        <w:t>A védőoltások működési módjának megértése, az egyéni és a közösségi egészség megőrzésében játszott szerepük értékelése</w:t>
      </w:r>
    </w:p>
    <w:p w14:paraId="31BDFE66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60D55DBA" w14:textId="77777777" w:rsidR="00EA3599" w:rsidRDefault="00EA3599" w:rsidP="00EA3599">
      <w:r w:rsidRPr="00A93574">
        <w:t>központi</w:t>
      </w:r>
      <w:r>
        <w:t xml:space="preserve"> </w:t>
      </w:r>
      <w:r w:rsidRPr="00A93574">
        <w:t xml:space="preserve">és környéki idegrendszer, gerincvelő, </w:t>
      </w:r>
      <w:r>
        <w:t xml:space="preserve">érző- és mozgatópálya, </w:t>
      </w:r>
      <w:r w:rsidRPr="00A93574">
        <w:t>reflex</w:t>
      </w:r>
      <w:r>
        <w:t>,</w:t>
      </w:r>
      <w:r w:rsidRPr="005F5B80">
        <w:t xml:space="preserve"> </w:t>
      </w:r>
      <w:r>
        <w:t xml:space="preserve">belső elválasztású mirigy, </w:t>
      </w:r>
      <w:r w:rsidRPr="00A93574">
        <w:t>hormon</w:t>
      </w:r>
      <w:r>
        <w:t xml:space="preserve"> és receptor, agyalapi mirigy, pajzsmirigy, mellékvese, nemi mirigyek és hormonjaik, immunrendszer, veleszületett és szerzett immunitás, védőoltás</w:t>
      </w:r>
    </w:p>
    <w:p w14:paraId="74799E21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78B457F6" w14:textId="77777777" w:rsidR="00EA3599" w:rsidRPr="0035756A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 xml:space="preserve">Az agy és a gerincvelő </w:t>
      </w:r>
      <w:r>
        <w:rPr>
          <w:bCs/>
        </w:rPr>
        <w:t xml:space="preserve">szöveti felépítését, </w:t>
      </w:r>
      <w:r w:rsidRPr="0035756A">
        <w:rPr>
          <w:bCs/>
        </w:rPr>
        <w:t>elhelyezkedés</w:t>
      </w:r>
      <w:r>
        <w:rPr>
          <w:bCs/>
        </w:rPr>
        <w:t>é</w:t>
      </w:r>
      <w:r w:rsidRPr="0035756A">
        <w:rPr>
          <w:bCs/>
        </w:rPr>
        <w:t xml:space="preserve">t, felépítését bemutató </w:t>
      </w:r>
      <w:r>
        <w:rPr>
          <w:bCs/>
        </w:rPr>
        <w:t xml:space="preserve">ábrák, fotók, </w:t>
      </w:r>
      <w:r w:rsidRPr="0035756A">
        <w:rPr>
          <w:bCs/>
        </w:rPr>
        <w:t>makettek, animációk, mobiltelefonos applikációk elemzése, a főbb részek azonosítása</w:t>
      </w:r>
    </w:p>
    <w:p w14:paraId="399F81DC" w14:textId="77777777" w:rsidR="00EA3599" w:rsidRPr="0035756A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Gerincvelői reflexet bemutató animációk keresése, a részek azonosítása, a működés megbeszélése</w:t>
      </w:r>
    </w:p>
    <w:p w14:paraId="3745BAC0" w14:textId="77777777" w:rsidR="00EA3599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 szem és a fül felépítését és működését (látás, hallás, helyzet- és mozgásérzékelés) bemutató animációk keresése, megbeszélése</w:t>
      </w:r>
    </w:p>
    <w:p w14:paraId="091A2BD3" w14:textId="77777777" w:rsidR="00EA3599" w:rsidRPr="0035756A" w:rsidRDefault="00EA3599" w:rsidP="00EA3599">
      <w:pPr>
        <w:pStyle w:val="Listaszerbekezds"/>
        <w:numPr>
          <w:ilvl w:val="0"/>
          <w:numId w:val="22"/>
        </w:numPr>
        <w:spacing w:line="259" w:lineRule="auto"/>
        <w:ind w:left="357" w:hanging="357"/>
        <w:rPr>
          <w:bCs/>
        </w:rPr>
      </w:pPr>
      <w:r w:rsidRPr="0035756A">
        <w:rPr>
          <w:bCs/>
        </w:rPr>
        <w:t>A látáshibák típusait bemutató ábrák, animációk összehasonlítása, a javítási lehetőségek (pl. szemüvegek) megbeszélése</w:t>
      </w:r>
    </w:p>
    <w:p w14:paraId="4C0FE97C" w14:textId="77777777" w:rsidR="00EA3599" w:rsidRPr="0035756A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Halláskárosodást okozó hatásokat, veszélyeket bemutató információk keresése, érvelés a halláskárosodás megelőzése mellett</w:t>
      </w:r>
    </w:p>
    <w:p w14:paraId="197D1DDB" w14:textId="77777777" w:rsidR="00EA3599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bookmarkStart w:id="3" w:name="_Hlk14779773"/>
      <w:r w:rsidRPr="00743C83">
        <w:rPr>
          <w:bCs/>
        </w:rPr>
        <w:t>A szem működésével kapcsolatos egyszerű vizsgálatok: pupilla</w:t>
      </w:r>
      <w:r>
        <w:rPr>
          <w:bCs/>
        </w:rPr>
        <w:t xml:space="preserve"> –</w:t>
      </w:r>
      <w:r w:rsidRPr="00743C83">
        <w:rPr>
          <w:bCs/>
        </w:rPr>
        <w:t xml:space="preserve"> szemlencse működése, térlátás</w:t>
      </w:r>
      <w:r>
        <w:rPr>
          <w:bCs/>
        </w:rPr>
        <w:t xml:space="preserve"> –</w:t>
      </w:r>
      <w:r w:rsidRPr="00743C83">
        <w:rPr>
          <w:bCs/>
        </w:rPr>
        <w:t xml:space="preserve"> színtévesztés vizsgálata</w:t>
      </w:r>
    </w:p>
    <w:p w14:paraId="6FEF0BEF" w14:textId="77777777" w:rsidR="00EA3599" w:rsidRPr="00743C83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3"/>
    <w:p w14:paraId="40A9C490" w14:textId="77777777" w:rsidR="00EA3599" w:rsidRPr="00743C83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 xml:space="preserve">Kémiai ingerek érzékelésével kapcsolatos egyszerű vizsgálatok: a </w:t>
      </w:r>
      <w:bookmarkStart w:id="4" w:name="_Hlk14779803"/>
      <w:r w:rsidRPr="00743C83">
        <w:rPr>
          <w:bCs/>
        </w:rPr>
        <w:t>négy alapíz érzékelése, szaglás</w:t>
      </w:r>
      <w:bookmarkEnd w:id="4"/>
      <w:r w:rsidRPr="00743C83">
        <w:rPr>
          <w:bCs/>
        </w:rPr>
        <w:t>vizsgálat</w:t>
      </w:r>
    </w:p>
    <w:p w14:paraId="4BE6A227" w14:textId="77777777" w:rsidR="00EA3599" w:rsidRPr="00743C83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743C83">
        <w:rPr>
          <w:bCs/>
        </w:rPr>
        <w:t>Bőrérzékeléssel kapcsolatos egyszerű vizsgálatok: testrészek tapintópont sűrűség vizsgálata, hideg- és melegpontok vizsgálata</w:t>
      </w:r>
    </w:p>
    <w:p w14:paraId="69E783D6" w14:textId="77777777" w:rsidR="00EA3599" w:rsidRPr="0035756A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Összefoglaló táblázat szerkesztése a belső elválasztású mirigyekről, fontosabb hormonjaikról és azok hatásairól, a működési zavarok tüneteiről</w:t>
      </w:r>
    </w:p>
    <w:p w14:paraId="71B9A87E" w14:textId="77777777" w:rsidR="00EA3599" w:rsidRPr="0035756A" w:rsidRDefault="00EA3599" w:rsidP="00EA3599">
      <w:pPr>
        <w:pStyle w:val="Listaszerbekezds"/>
        <w:numPr>
          <w:ilvl w:val="0"/>
          <w:numId w:val="22"/>
        </w:numPr>
        <w:rPr>
          <w:bCs/>
        </w:rPr>
      </w:pPr>
      <w:r w:rsidRPr="0035756A">
        <w:rPr>
          <w:bCs/>
        </w:rPr>
        <w:t>Az immunrendszer működését bemutató rajzfilm megnézése, válaszolás feladatlapos kérdésekre</w:t>
      </w:r>
    </w:p>
    <w:p w14:paraId="7A81DE5C" w14:textId="77777777" w:rsidR="00EA3599" w:rsidRDefault="00EA3599" w:rsidP="00EA3599">
      <w:pPr>
        <w:pStyle w:val="Listaszerbekezds"/>
        <w:numPr>
          <w:ilvl w:val="0"/>
          <w:numId w:val="22"/>
        </w:numPr>
      </w:pPr>
      <w:r w:rsidRPr="0035756A">
        <w:rPr>
          <w:bCs/>
        </w:rPr>
        <w:t xml:space="preserve">Információk keresése a Magyarországon kötelező védőoltásokról, az egyéni és a közösségi védettség fogalmának, kapcsolatának megbeszélése </w:t>
      </w:r>
    </w:p>
    <w:p w14:paraId="633C6189" w14:textId="77777777" w:rsidR="00EA3599" w:rsidRDefault="00EA3599" w:rsidP="00EA3599">
      <w:pPr>
        <w:spacing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hAnsi="Cambria"/>
          <w:b/>
          <w:bCs/>
          <w:sz w:val="24"/>
          <w:szCs w:val="24"/>
        </w:rPr>
        <w:t>Szaporodás, öröklődés, é</w:t>
      </w:r>
      <w:r w:rsidRPr="00914A7A">
        <w:rPr>
          <w:rFonts w:ascii="Cambria" w:hAnsi="Cambria"/>
          <w:b/>
          <w:bCs/>
          <w:sz w:val="24"/>
          <w:szCs w:val="24"/>
        </w:rPr>
        <w:t>letmód</w:t>
      </w:r>
    </w:p>
    <w:p w14:paraId="1E76B730" w14:textId="77777777" w:rsidR="00EA3599" w:rsidRPr="000F352A" w:rsidRDefault="00EA3599" w:rsidP="00EA3599">
      <w:pPr>
        <w:spacing w:after="0"/>
        <w:ind w:left="1066" w:hanging="1066"/>
        <w:rPr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Ó</w:t>
      </w: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A54750">
        <w:t xml:space="preserve"> </w:t>
      </w:r>
      <w:r>
        <w:rPr>
          <w:rFonts w:ascii="Cambria" w:hAnsi="Cambria"/>
          <w:b/>
          <w:bCs/>
        </w:rPr>
        <w:t>9 óra</w:t>
      </w:r>
    </w:p>
    <w:p w14:paraId="4B5E6DED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0ABED80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14:paraId="5EC2F727" w14:textId="77777777" w:rsidR="00EA3599" w:rsidRPr="00C20C3A" w:rsidRDefault="00EA3599" w:rsidP="00EA3599">
      <w:pPr>
        <w:numPr>
          <w:ilvl w:val="0"/>
          <w:numId w:val="3"/>
        </w:numPr>
        <w:contextualSpacing/>
        <w:rPr>
          <w:rFonts w:cstheme="minorHAnsi"/>
        </w:rPr>
      </w:pPr>
      <w:r w:rsidRPr="00C20C3A">
        <w:rPr>
          <w:rFonts w:ascii="Calibri" w:hAnsi="Calibri" w:cstheme="minorHAnsi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78908116" w14:textId="77777777" w:rsidR="00EA3599" w:rsidRPr="00C20C3A" w:rsidRDefault="00EA3599" w:rsidP="00EA3599">
      <w:pPr>
        <w:numPr>
          <w:ilvl w:val="0"/>
          <w:numId w:val="3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5AB52034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71A1446D" w14:textId="77777777" w:rsidR="00EA3599" w:rsidRPr="00C20C3A" w:rsidRDefault="00EA3599" w:rsidP="00EA3599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14:paraId="52CB0C1F" w14:textId="77777777" w:rsidR="00EA3599" w:rsidRPr="004E7676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smallCaps/>
          <w:lang w:eastAsia="hu-HU"/>
        </w:rPr>
      </w:pPr>
      <w:r w:rsidRPr="004A6AD0">
        <w:rPr>
          <w:rFonts w:ascii="Calibri" w:hAnsi="Calibri" w:cstheme="minorHAnsi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529CEB49" w14:textId="77777777" w:rsidR="00EA3599" w:rsidRPr="004E7676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környezetét.</w:t>
      </w:r>
    </w:p>
    <w:p w14:paraId="68FB2A2E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14:paraId="068E1EAD" w14:textId="77777777" w:rsidR="00EA3599" w:rsidRDefault="00EA3599" w:rsidP="00EA3599">
      <w:pPr>
        <w:pStyle w:val="Listaszerbekezds"/>
      </w:pPr>
      <w:r>
        <w:t>A női és a férfi nemiszervrendszer külső és belső felépítésének elemzése képek, ábrák alapján,</w:t>
      </w:r>
      <w:r w:rsidRPr="00EA6189">
        <w:t xml:space="preserve"> </w:t>
      </w:r>
      <w:r w:rsidRPr="00AB7F24">
        <w:t>a</w:t>
      </w:r>
      <w:r>
        <w:t xml:space="preserve"> női és férfi másodlagos</w:t>
      </w:r>
      <w:r w:rsidRPr="00AB7F24">
        <w:t xml:space="preserve"> nem</w:t>
      </w:r>
      <w:r>
        <w:t>i jellegek</w:t>
      </w:r>
      <w:r w:rsidRPr="00570391">
        <w:t xml:space="preserve"> </w:t>
      </w:r>
      <w:r>
        <w:t xml:space="preserve">kialakulásának </w:t>
      </w:r>
      <w:r w:rsidRPr="00AB7F24">
        <w:t>bemutat</w:t>
      </w:r>
      <w:r>
        <w:t>ása</w:t>
      </w:r>
    </w:p>
    <w:p w14:paraId="153B7EE9" w14:textId="77777777" w:rsidR="00EA3599" w:rsidRPr="0035756A" w:rsidRDefault="00EA3599" w:rsidP="00EA3599">
      <w:pPr>
        <w:pStyle w:val="Listaszerbekezds"/>
      </w:pPr>
      <w:r w:rsidRPr="0035756A">
        <w:t>A másodlagos nemi jellegek kialakulását bemutató ábrák, animációk tanulmányozása, a fejlődési folyamat időbeli jellegzetességeinek és egyéni eltéréseinek megbeszélése</w:t>
      </w:r>
    </w:p>
    <w:p w14:paraId="26805CA1" w14:textId="77777777" w:rsidR="00EA3599" w:rsidRDefault="00EA3599" w:rsidP="00EA3599">
      <w:pPr>
        <w:pStyle w:val="Listaszerbekezds"/>
      </w:pPr>
      <w:r>
        <w:t>Az ivarsejtek képződési helyének</w:t>
      </w:r>
      <w:r w:rsidRPr="00570391">
        <w:t xml:space="preserve"> </w:t>
      </w:r>
      <w:r>
        <w:t>azonosítása, a tulajdonságok átörökítésében és a változékonyság biztosításában játszott szerepük magyarázása</w:t>
      </w:r>
    </w:p>
    <w:p w14:paraId="256E57DE" w14:textId="77777777" w:rsidR="00EA3599" w:rsidRDefault="00EA3599" w:rsidP="00EA3599">
      <w:pPr>
        <w:pStyle w:val="Listaszerbekezds"/>
      </w:pPr>
      <w:r w:rsidRPr="00A54750">
        <w:t xml:space="preserve">A megtermékenyítés feltételeinek ismerete, </w:t>
      </w:r>
      <w:r>
        <w:t>a fogamzásgátló módszerek működésének megértése</w:t>
      </w:r>
    </w:p>
    <w:p w14:paraId="152DAF26" w14:textId="77777777" w:rsidR="00EA3599" w:rsidRDefault="00EA3599" w:rsidP="00EA3599">
      <w:pPr>
        <w:pStyle w:val="Listaszerbekezds"/>
      </w:pPr>
      <w:r>
        <w:t>A fogamzástól a születésig tartó magzati fejlődés főbb jellemzőinek és feltételeinek ismerete, a szülés fő szakaszainak és körülményeinek megbeszélése</w:t>
      </w:r>
      <w:r w:rsidRPr="00AB7F24">
        <w:t xml:space="preserve"> </w:t>
      </w:r>
    </w:p>
    <w:p w14:paraId="14A513EF" w14:textId="77777777" w:rsidR="00EA3599" w:rsidRDefault="00EA3599" w:rsidP="00EA3599">
      <w:pPr>
        <w:pStyle w:val="Listaszerbekezds"/>
      </w:pPr>
      <w:r>
        <w:t>A gének szerepének felismerése, az utódnemzedékek kialakulására vezető genetikai folyamatok egyszerű öröklésmenetek példáján történő elemzése</w:t>
      </w:r>
    </w:p>
    <w:p w14:paraId="1BFA641C" w14:textId="77777777" w:rsidR="00EA3599" w:rsidRDefault="00EA3599" w:rsidP="00EA3599">
      <w:pPr>
        <w:pStyle w:val="Listaszerbekezds"/>
      </w:pPr>
      <w:r>
        <w:t>A testi és a nemi kromoszómák</w:t>
      </w:r>
      <w:r w:rsidRPr="00770272">
        <w:t xml:space="preserve"> </w:t>
      </w:r>
      <w:r>
        <w:t>megkülönböztetése, a nem meghatározásában játszott szerepük</w:t>
      </w:r>
      <w:r w:rsidRPr="00770272">
        <w:t xml:space="preserve"> </w:t>
      </w:r>
      <w:r>
        <w:t>ismerete, a nemhez kapcsolt öröklődés néhány példájának áttekintése</w:t>
      </w:r>
    </w:p>
    <w:p w14:paraId="6FDF470F" w14:textId="77777777" w:rsidR="00EA3599" w:rsidRDefault="00EA3599" w:rsidP="00EA3599">
      <w:pPr>
        <w:pStyle w:val="Listaszerbekezds"/>
      </w:pPr>
      <w:r>
        <w:t>Annak felismerése, hogy az ember öröklött hajlamainak kifejeződését a környezet is befolyásolja, ezért a tudatosabb életmóddal magunk is tehetünk egészségünkért</w:t>
      </w:r>
    </w:p>
    <w:p w14:paraId="63B5EFD3" w14:textId="77777777" w:rsidR="00EA3599" w:rsidRPr="00A558D3" w:rsidRDefault="00EA3599" w:rsidP="00EA3599">
      <w:pPr>
        <w:pStyle w:val="Listaszerbekezds"/>
        <w:ind w:left="357" w:hanging="357"/>
      </w:pPr>
      <w:r>
        <w:t>A</w:t>
      </w:r>
      <w:r w:rsidRPr="00AB7F24">
        <w:t xml:space="preserve"> felelős szexuális magatartás </w:t>
      </w:r>
      <w:r>
        <w:t>jellemzőinek ismerete</w:t>
      </w:r>
      <w:r w:rsidRPr="00AB7F24">
        <w:t>, a szexualitás egyéni életviteli és párkapcsolati jelentőségé</w:t>
      </w:r>
      <w:r>
        <w:t>nek</w:t>
      </w:r>
      <w:r w:rsidRPr="009B1B94">
        <w:t xml:space="preserve"> </w:t>
      </w:r>
      <w:r w:rsidRPr="00AB7F24">
        <w:t>értékel</w:t>
      </w:r>
      <w:r>
        <w:t>ése.</w:t>
      </w:r>
    </w:p>
    <w:p w14:paraId="55BE68B6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04C40003" w14:textId="77777777" w:rsidR="00EA3599" w:rsidRDefault="00EA3599" w:rsidP="00EA3599">
      <w:pPr>
        <w:spacing w:after="0" w:line="259" w:lineRule="auto"/>
        <w:outlineLvl w:val="2"/>
      </w:pPr>
      <w:r>
        <w:t xml:space="preserve">női és férfi ivarszervek, </w:t>
      </w:r>
      <w:r w:rsidRPr="00A54750">
        <w:t>nemi jelleg</w:t>
      </w:r>
      <w:r>
        <w:t>ek, hímivarsejt és petesejt, gén, kromoszóma, minőségi és mennyiségi tulajdonság, öröklésmenet, megtermékenyítés</w:t>
      </w:r>
      <w:r w:rsidRPr="00A54750">
        <w:t xml:space="preserve">, </w:t>
      </w:r>
      <w:r>
        <w:t xml:space="preserve">embrió, magzati </w:t>
      </w:r>
      <w:r w:rsidRPr="00A54750">
        <w:t>fejlődés,</w:t>
      </w:r>
      <w:r>
        <w:t xml:space="preserve"> szülés</w:t>
      </w:r>
    </w:p>
    <w:p w14:paraId="6E412A29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54FB5424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Az emberi nemek anatómiai különbségeit (elsődleges és másodlagos nemi jellegek) bemutató képek, animációk, mobiltelefonos applikációk tanulmányozása, a különbségek megfogalmazása</w:t>
      </w:r>
    </w:p>
    <w:p w14:paraId="48D7BC9F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nemi érés folyamatáról, egyéni eltéréseiről szóló információk keresése, vélemények megvitatása</w:t>
      </w:r>
    </w:p>
    <w:p w14:paraId="176C0DE9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rPr>
          <w:bCs/>
        </w:rPr>
        <w:lastRenderedPageBreak/>
        <w:t>A megtermékenyítést és a magzati fejlődést bemutató fotósorozatok, animációk és videók tanulmányozása, ezek alapján folyamatvázlat készítése, rajzolása</w:t>
      </w:r>
    </w:p>
    <w:p w14:paraId="275E5792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Ábrák elemzése a szülés folyamatáról</w:t>
      </w:r>
    </w:p>
    <w:p w14:paraId="69525128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Családi öröklésmeneteket bemutató ábrák, képek, családfák elemzése, a hasonlóságok és különbségek megfogalmazása</w:t>
      </w:r>
      <w:r>
        <w:t xml:space="preserve"> egy-egy példán</w:t>
      </w:r>
    </w:p>
    <w:p w14:paraId="1600528F" w14:textId="77777777" w:rsidR="00EA3599" w:rsidRPr="0035756A" w:rsidRDefault="00EA3599" w:rsidP="00EA3599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</w:pPr>
      <w:r w:rsidRPr="0035756A">
        <w:t>Genetikai betegségeket bemutató esettanulmányok megbeszélése, az esetek közötti hasonlóságok és különbségek megfogalmazása</w:t>
      </w:r>
    </w:p>
    <w:p w14:paraId="256C086D" w14:textId="77777777" w:rsidR="00EA3599" w:rsidRPr="00576A37" w:rsidRDefault="00EA3599" w:rsidP="00EA3599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4E2011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Egészség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megőrzés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, elsősegély</w:t>
      </w:r>
    </w:p>
    <w:p w14:paraId="3C8BF439" w14:textId="77777777" w:rsidR="00EA3599" w:rsidRPr="00062757" w:rsidRDefault="00EA3599" w:rsidP="00EA3599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t>Ó</w:t>
      </w:r>
      <w:r w:rsidRPr="004E2011">
        <w:rPr>
          <w:rFonts w:ascii="Cambria" w:hAnsi="Cambria" w:cstheme="minorHAnsi"/>
          <w:b/>
          <w:smallCaps/>
          <w:color w:val="2E74B5" w:themeColor="accent1" w:themeShade="BF"/>
        </w:rPr>
        <w:t>raszám:</w:t>
      </w:r>
      <w:r w:rsidRPr="004E2011">
        <w:rPr>
          <w:rFonts w:ascii="Cambria" w:hAnsi="Cambria" w:cstheme="minorHAnsi"/>
          <w:smallCaps/>
          <w:color w:val="000000" w:themeColor="text1"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9</w:t>
      </w:r>
      <w:r w:rsidRPr="004E2011">
        <w:rPr>
          <w:rFonts w:ascii="Cambria" w:hAnsi="Cambria"/>
          <w:b/>
          <w:bCs/>
          <w:color w:val="000000" w:themeColor="text1"/>
        </w:rPr>
        <w:t xml:space="preserve"> </w:t>
      </w:r>
      <w:r w:rsidRPr="004E2011">
        <w:rPr>
          <w:rFonts w:ascii="Cambria" w:hAnsi="Cambria"/>
          <w:b/>
          <w:bCs/>
        </w:rPr>
        <w:t>óra</w:t>
      </w:r>
    </w:p>
    <w:p w14:paraId="6024F224" w14:textId="77777777" w:rsidR="00EA3599" w:rsidRPr="00C20C3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46A3B34" w14:textId="77777777" w:rsidR="00EA3599" w:rsidRPr="00C20C3A" w:rsidRDefault="00EA3599" w:rsidP="00EA3599">
      <w:pPr>
        <w:spacing w:after="60" w:line="259" w:lineRule="auto"/>
      </w:pPr>
      <w:r w:rsidRPr="00C20C3A">
        <w:rPr>
          <w:b/>
        </w:rPr>
        <w:t>A témakör tanulása hozzájárul ahhoz, hogy a tanuló a nevelési-oktatási szakasz végére:</w:t>
      </w:r>
    </w:p>
    <w:p w14:paraId="7A6DF17C" w14:textId="77777777" w:rsidR="00EA3599" w:rsidRPr="00C20C3A" w:rsidRDefault="00EA3599" w:rsidP="00EA3599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66D619B5" w14:textId="77777777" w:rsidR="00EA3599" w:rsidRPr="00C20C3A" w:rsidRDefault="00EA3599" w:rsidP="00EA3599">
      <w:pPr>
        <w:numPr>
          <w:ilvl w:val="0"/>
          <w:numId w:val="5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3EA511BE" w14:textId="77777777" w:rsidR="00EA3599" w:rsidRPr="00C20C3A" w:rsidRDefault="00EA3599" w:rsidP="00EA3599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5DA66975" w14:textId="77777777" w:rsidR="00EA3599" w:rsidRPr="004E7676" w:rsidRDefault="00EA3599" w:rsidP="00EA3599">
      <w:pPr>
        <w:numPr>
          <w:ilvl w:val="0"/>
          <w:numId w:val="5"/>
        </w:numPr>
        <w:contextualSpacing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környezetét;</w:t>
      </w:r>
    </w:p>
    <w:p w14:paraId="542899A0" w14:textId="77777777" w:rsidR="00EA3599" w:rsidRPr="00C20C3A" w:rsidRDefault="00EA3599" w:rsidP="00EA3599">
      <w:pPr>
        <w:numPr>
          <w:ilvl w:val="0"/>
          <w:numId w:val="5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14:paraId="349A6D16" w14:textId="77777777" w:rsidR="00EA3599" w:rsidRPr="00C20C3A" w:rsidRDefault="00EA3599" w:rsidP="00EA3599">
      <w:pPr>
        <w:spacing w:after="60" w:line="259" w:lineRule="auto"/>
        <w:ind w:left="360" w:hanging="360"/>
        <w:rPr>
          <w:b/>
        </w:rPr>
      </w:pPr>
      <w:r w:rsidRPr="00C20C3A">
        <w:rPr>
          <w:b/>
        </w:rPr>
        <w:t>A témakör tanulása eredményeként a tanuló:</w:t>
      </w:r>
    </w:p>
    <w:p w14:paraId="2357B64B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76F911CA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4C2C7B93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618DA6B8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érti az orvosi diagnosztikai eljárások célját, ismeri </w:t>
      </w:r>
      <w:r>
        <w:rPr>
          <w:rFonts w:ascii="Calibri" w:hAnsi="Calibri" w:cstheme="minorHAnsi"/>
          <w:lang w:eastAsia="hu-HU"/>
        </w:rPr>
        <w:t>azok</w:t>
      </w:r>
      <w:r w:rsidRPr="00C20C3A">
        <w:rPr>
          <w:rFonts w:ascii="Calibri" w:hAnsi="Calibri" w:cstheme="minorHAnsi"/>
          <w:lang w:eastAsia="hu-HU"/>
        </w:rPr>
        <w:t xml:space="preserve"> </w:t>
      </w:r>
      <w:r>
        <w:rPr>
          <w:rFonts w:ascii="Calibri" w:hAnsi="Calibri" w:cstheme="minorHAnsi"/>
          <w:lang w:eastAsia="hu-HU"/>
        </w:rPr>
        <w:t>alap</w:t>
      </w:r>
      <w:r w:rsidRPr="00C20C3A">
        <w:rPr>
          <w:rFonts w:ascii="Calibri" w:hAnsi="Calibri" w:cstheme="minorHAnsi"/>
          <w:lang w:eastAsia="hu-HU"/>
        </w:rPr>
        <w:t xml:space="preserve">elvét és </w:t>
      </w:r>
      <w:r>
        <w:rPr>
          <w:rFonts w:ascii="Calibri" w:hAnsi="Calibri" w:cstheme="minorHAnsi"/>
          <w:lang w:eastAsia="hu-HU"/>
        </w:rPr>
        <w:t>néhány főbb módszerét</w:t>
      </w:r>
      <w:r w:rsidRPr="00C20C3A">
        <w:rPr>
          <w:rFonts w:ascii="Calibri" w:hAnsi="Calibri" w:cstheme="minorHAnsi"/>
          <w:lang w:eastAsia="hu-HU"/>
        </w:rPr>
        <w:t>, értékeli a megfelelő diagnózis felállításának jelentőségét;</w:t>
      </w:r>
    </w:p>
    <w:p w14:paraId="1241C567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003EAAC2" w14:textId="77777777" w:rsidR="00EA3599" w:rsidRPr="00C20C3A" w:rsidRDefault="00EA3599" w:rsidP="00EA3599">
      <w:pPr>
        <w:numPr>
          <w:ilvl w:val="0"/>
          <w:numId w:val="4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7F2979A3" w14:textId="77777777" w:rsidR="00EA3599" w:rsidRPr="00C20C3A" w:rsidRDefault="00EA3599" w:rsidP="00EA3599">
      <w:pPr>
        <w:numPr>
          <w:ilvl w:val="0"/>
          <w:numId w:val="4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 alkalmazni az alapszintű újraélesztést mellkaskompressziók és lélegeztetés (CPR) kivitelezésével, felismeri ennek szükségességét.</w:t>
      </w:r>
    </w:p>
    <w:p w14:paraId="752C6603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Fejlesztési feladatok és ismeretek</w:t>
      </w:r>
    </w:p>
    <w:p w14:paraId="43527CCC" w14:textId="77777777" w:rsidR="00EA3599" w:rsidRPr="00062757" w:rsidRDefault="00EA3599" w:rsidP="00EA3599">
      <w:pPr>
        <w:pStyle w:val="Listaszerbekezds"/>
      </w:pPr>
      <w:r w:rsidRPr="00062757">
        <w:t>A szív</w:t>
      </w:r>
      <w:r>
        <w:t>-</w:t>
      </w:r>
      <w:r w:rsidRPr="00062757">
        <w:t xml:space="preserve"> és érrendszeri betegségek kockázati tényezőinek azonosítása, megelőzési lehetőségeinek megvitatása</w:t>
      </w:r>
    </w:p>
    <w:p w14:paraId="4E8A73C0" w14:textId="77777777" w:rsidR="00EA3599" w:rsidRPr="00A54750" w:rsidRDefault="00EA3599" w:rsidP="00EA3599">
      <w:pPr>
        <w:pStyle w:val="Listaszerbekezds"/>
      </w:pPr>
      <w:r w:rsidRPr="00A54750">
        <w:t>Az életkor, az életmód és a táplálkozás közötti összefüggések felismerése, az egészséges és kiegyensúlyozott táplálkozás alapvető elveinek ismerete</w:t>
      </w:r>
    </w:p>
    <w:p w14:paraId="30877E31" w14:textId="77777777" w:rsidR="00EA3599" w:rsidRDefault="00EA3599" w:rsidP="00EA3599">
      <w:pPr>
        <w:pStyle w:val="Listaszerbekezds"/>
      </w:pPr>
      <w:r w:rsidRPr="00A54750">
        <w:t>A rendszeres testmozgás és az egészség megőrzése közötti összefüggés, a mozgásszegény életmód okozta egészségügyi kockázatok felismerése</w:t>
      </w:r>
    </w:p>
    <w:p w14:paraId="5900F7CA" w14:textId="77777777" w:rsidR="00EA3599" w:rsidRPr="00062757" w:rsidRDefault="00EA3599" w:rsidP="00EA3599">
      <w:pPr>
        <w:pStyle w:val="Listaszerbekezds"/>
      </w:pPr>
      <w:r w:rsidRPr="00062757">
        <w:t xml:space="preserve">A </w:t>
      </w:r>
      <w:r w:rsidRPr="006F19C8">
        <w:t>kórokozó, a fertőzés, a járvány és higiénia fogalmai közötti összefüggések feltárása esettanulmányok alapján</w:t>
      </w:r>
      <w:r>
        <w:t>, a</w:t>
      </w:r>
      <w:r w:rsidRPr="006F19C8">
        <w:t xml:space="preserve"> megelőzés érdekében megtehető lépések </w:t>
      </w:r>
      <w:r w:rsidRPr="00062757">
        <w:t>biológiai alapjainak értelmezése</w:t>
      </w:r>
    </w:p>
    <w:p w14:paraId="152EDFFF" w14:textId="77777777" w:rsidR="00EA3599" w:rsidRPr="00A54750" w:rsidRDefault="00EA3599" w:rsidP="00EA3599">
      <w:pPr>
        <w:pStyle w:val="Listaszerbekezds"/>
      </w:pPr>
      <w:r w:rsidRPr="00A54750"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4253E46C" w14:textId="77777777" w:rsidR="00EA3599" w:rsidRPr="00062757" w:rsidRDefault="00EA3599" w:rsidP="00EA3599">
      <w:pPr>
        <w:pStyle w:val="Listaszerbekezds"/>
      </w:pPr>
      <w:r w:rsidRPr="00062757">
        <w:t>Az antibiotikumok betegségek elleni hatásosságának elmagyarázása, annak megértése, hogy a helytelen antibiotikum</w:t>
      </w:r>
      <w:r>
        <w:t>-</w:t>
      </w:r>
      <w:r w:rsidRPr="00062757">
        <w:t>használat felgyorsítja az ellenálló baktériumok kialakulását</w:t>
      </w:r>
    </w:p>
    <w:p w14:paraId="276ED236" w14:textId="77777777" w:rsidR="00EA3599" w:rsidRPr="00062757" w:rsidRDefault="00EA3599" w:rsidP="00EA3599">
      <w:pPr>
        <w:pStyle w:val="Listaszerbekezds"/>
      </w:pPr>
      <w:r>
        <w:t xml:space="preserve">A </w:t>
      </w:r>
      <w:r w:rsidRPr="00062757">
        <w:t xml:space="preserve">daganatos betegségek </w:t>
      </w:r>
      <w:r>
        <w:t>környezeti és életmódbeli k</w:t>
      </w:r>
      <w:r w:rsidRPr="00062757">
        <w:t>ockázati tényező</w:t>
      </w:r>
      <w:r>
        <w:t>inek áttekintése</w:t>
      </w:r>
      <w:r w:rsidRPr="00062757">
        <w:t xml:space="preserve">, a megelőzés lehetőségeinek megvitatása, a személyre szabott terápia jelentőségének felismerése </w:t>
      </w:r>
    </w:p>
    <w:p w14:paraId="61832653" w14:textId="77777777" w:rsidR="00EA3599" w:rsidRPr="00062757" w:rsidRDefault="00EA3599" w:rsidP="00EA3599">
      <w:pPr>
        <w:pStyle w:val="Listaszerbekezds"/>
        <w:rPr>
          <w:shd w:val="clear" w:color="auto" w:fill="FFFFFF"/>
        </w:rPr>
      </w:pPr>
      <w:r w:rsidRPr="00062757">
        <w:rPr>
          <w:shd w:val="clear" w:color="auto" w:fill="FFFFFF"/>
        </w:rPr>
        <w:t xml:space="preserve">Az orvosi </w:t>
      </w:r>
      <w:r w:rsidRPr="00062757">
        <w:t>szűrővizsgálatok és diagnosztikai eljárások</w:t>
      </w:r>
      <w:r w:rsidRPr="00062757">
        <w:rPr>
          <w:shd w:val="clear" w:color="auto" w:fill="FFFFFF"/>
        </w:rPr>
        <w:t xml:space="preserve"> céljainak azonosítása</w:t>
      </w:r>
      <w:r>
        <w:rPr>
          <w:shd w:val="clear" w:color="auto" w:fill="FFFFFF"/>
        </w:rPr>
        <w:t xml:space="preserve"> egy-egy példán keresztül</w:t>
      </w:r>
      <w:r w:rsidRPr="00062757">
        <w:rPr>
          <w:shd w:val="clear" w:color="auto" w:fill="FFFFFF"/>
        </w:rPr>
        <w:t>, annak értékelése, hogy a</w:t>
      </w:r>
      <w:r w:rsidRPr="00062757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bCs/>
          <w:shd w:val="clear" w:color="auto" w:fill="FFFFFF"/>
        </w:rPr>
        <w:t>diagnózis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az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orvos egészségügyi</w:t>
      </w:r>
      <w:r w:rsidRPr="00062757"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14:paraId="7F622DA4" w14:textId="77777777" w:rsidR="00EA3599" w:rsidRPr="00062757" w:rsidRDefault="00EA3599" w:rsidP="00EA3599">
      <w:pPr>
        <w:pStyle w:val="Listaszerbekezds"/>
      </w:pPr>
      <w:r w:rsidRPr="00EC11B3">
        <w:rPr>
          <w:rFonts w:cs="Arial"/>
          <w:shd w:val="clear" w:color="auto" w:fill="FFFFFF"/>
        </w:rPr>
        <w:t xml:space="preserve">Az elsősegélynyújtás lépéseinek elvi ismerete, szimulációkkal történő gyakorlása, szükség esetén alkalmazása, </w:t>
      </w:r>
      <w:r>
        <w:t xml:space="preserve">a </w:t>
      </w:r>
      <w:r w:rsidRPr="00062757">
        <w:t>sérült vagy beteg személy ellátásának (sebellátás, vérzéscsillapítás, eszméletlen beteg ellátása, szabad légút biztosítása) megkezdése a rendelkezésre álló eszközökkel vagy eszköz nélkül</w:t>
      </w:r>
    </w:p>
    <w:p w14:paraId="747DF791" w14:textId="77777777" w:rsidR="00EA3599" w:rsidRPr="00062757" w:rsidRDefault="00EA3599" w:rsidP="00EA3599">
      <w:pPr>
        <w:pStyle w:val="Listaszerbekezds"/>
        <w:rPr>
          <w:rFonts w:cs="Arial"/>
          <w:shd w:val="clear" w:color="auto" w:fill="FFFFFF"/>
        </w:rPr>
      </w:pPr>
      <w:r w:rsidRPr="00062757">
        <w:t>Az alapszintű újraélesztés</w:t>
      </w:r>
      <w:r>
        <w:t>t</w:t>
      </w:r>
      <w:r w:rsidRPr="00062757">
        <w:t xml:space="preserve"> szükségess</w:t>
      </w:r>
      <w:r>
        <w:t>é tevő helyzet</w:t>
      </w:r>
      <w:r w:rsidRPr="00062757">
        <w:t xml:space="preserve"> felismerése</w:t>
      </w:r>
      <w:r>
        <w:t>,</w:t>
      </w:r>
      <w:r w:rsidRPr="00062757">
        <w:t xml:space="preserve"> mellkaskompressziók</w:t>
      </w:r>
      <w:r>
        <w:t>kal</w:t>
      </w:r>
      <w:r w:rsidRPr="00062757">
        <w:t xml:space="preserve"> történő alkalmazása </w:t>
      </w:r>
    </w:p>
    <w:p w14:paraId="1F8F73C8" w14:textId="77777777" w:rsidR="00EA3599" w:rsidRPr="00914A7A" w:rsidRDefault="00EA3599" w:rsidP="00EA3599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14:paraId="5D598E1B" w14:textId="77777777" w:rsidR="00EA3599" w:rsidRDefault="00EA3599" w:rsidP="00EA3599">
      <w:pPr>
        <w:spacing w:after="160" w:line="259" w:lineRule="auto"/>
        <w:rPr>
          <w:rFonts w:cstheme="minorHAnsi"/>
        </w:rPr>
      </w:pPr>
      <w:r w:rsidRPr="00062757">
        <w:rPr>
          <w:rFonts w:cstheme="minorHAnsi"/>
        </w:rPr>
        <w:t xml:space="preserve">fertőzés, járvány, stressz, rákkeltő anyag/hatás, </w:t>
      </w:r>
      <w:r>
        <w:t>s</w:t>
      </w:r>
      <w:r w:rsidRPr="00A54750">
        <w:t>zemélyi higiénia, élelmiszer</w:t>
      </w:r>
      <w:r>
        <w:t>-</w:t>
      </w:r>
      <w:r w:rsidRPr="00A54750">
        <w:t xml:space="preserve">összetétel és </w:t>
      </w:r>
      <w:r>
        <w:t>-</w:t>
      </w:r>
      <w:r w:rsidRPr="00A54750">
        <w:t xml:space="preserve">minőség, lelki egészség, függőség, </w:t>
      </w:r>
      <w:r w:rsidRPr="00062757">
        <w:rPr>
          <w:rFonts w:cstheme="minorHAnsi"/>
        </w:rPr>
        <w:t>szűrővizsgálat, diagnosztikai eljárások, elsősegélynyújtás, alapszintű újraélesztés</w:t>
      </w:r>
    </w:p>
    <w:p w14:paraId="4FAD8277" w14:textId="77777777" w:rsidR="00EA3599" w:rsidRDefault="00EA3599" w:rsidP="00EA3599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14:paraId="4E72F535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2B35D443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Egészségnap szervezése, egészségmegőrzési tanácsadó szakértők meghívása, vide</w:t>
      </w:r>
      <w:r>
        <w:rPr>
          <w:bCs/>
        </w:rPr>
        <w:t>ó</w:t>
      </w:r>
      <w:r w:rsidRPr="0035756A">
        <w:rPr>
          <w:bCs/>
        </w:rPr>
        <w:t>interjúk készítése</w:t>
      </w:r>
    </w:p>
    <w:p w14:paraId="4B1CD84B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Különböző élelmiszerek összetételét felsoroló információs anyagok összegyűjtése, összehasonlítása</w:t>
      </w:r>
    </w:p>
    <w:p w14:paraId="2CA299CD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74F31E2B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>
        <w:rPr>
          <w:bCs/>
        </w:rPr>
        <w:t>J</w:t>
      </w:r>
      <w:r w:rsidRPr="0035756A">
        <w:rPr>
          <w:bCs/>
        </w:rPr>
        <w:t>árványok, egyes fertőző betegségek történetéről szóló kiselőadások, házi</w:t>
      </w:r>
      <w:r>
        <w:rPr>
          <w:bCs/>
        </w:rPr>
        <w:t xml:space="preserve"> </w:t>
      </w:r>
      <w:r w:rsidRPr="0035756A">
        <w:rPr>
          <w:bCs/>
        </w:rPr>
        <w:t>dolgozatok készítése</w:t>
      </w:r>
    </w:p>
    <w:p w14:paraId="2DD94983" w14:textId="77777777" w:rsidR="00EA3599" w:rsidRPr="0035756A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</w:rPr>
      </w:pPr>
      <w:r w:rsidRPr="0035756A">
        <w:rPr>
          <w:bCs/>
        </w:rPr>
        <w:t>Napjaink egyes nagyobb járványairól szóló esettanulmányok, filmek elemzése, a tanulságok megbeszélése</w:t>
      </w:r>
    </w:p>
    <w:p w14:paraId="03E60408" w14:textId="77777777" w:rsidR="00EA3599" w:rsidRPr="00911390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ind w:left="357" w:hanging="357"/>
        <w:rPr>
          <w:bCs/>
          <w:strike/>
        </w:rPr>
      </w:pPr>
      <w:r w:rsidRPr="00911390">
        <w:rPr>
          <w:bCs/>
        </w:rPr>
        <w:t>Alapvető elsősegélynyújtási ismeretek alkalmazásának gyakorlati bemutatása (pl. vérzések, gyakori rosszullétek, égési sérülések, sportbalesetek esetén)</w:t>
      </w:r>
    </w:p>
    <w:p w14:paraId="2A35476D" w14:textId="77777777" w:rsidR="00EA3599" w:rsidRPr="0047109B" w:rsidRDefault="00EA3599" w:rsidP="00EA3599">
      <w:pPr>
        <w:pStyle w:val="Listaszerbekezds"/>
        <w:numPr>
          <w:ilvl w:val="0"/>
          <w:numId w:val="24"/>
        </w:numPr>
        <w:spacing w:after="160" w:line="259" w:lineRule="auto"/>
        <w:rPr>
          <w:bCs/>
          <w:color w:val="C45911" w:themeColor="accent2" w:themeShade="BF"/>
        </w:rPr>
      </w:pPr>
      <w:r w:rsidRPr="00911390">
        <w:rPr>
          <w:bCs/>
        </w:rPr>
        <w:lastRenderedPageBreak/>
        <w:t>Az egészséges életmód betegségmegelőzésben játszott szerepének bemutatása konkrét</w:t>
      </w:r>
      <w:r>
        <w:rPr>
          <w:bCs/>
        </w:rPr>
        <w:t xml:space="preserve"> betegségcsoportok példái alapján</w:t>
      </w:r>
    </w:p>
    <w:p w14:paraId="67B96E16" w14:textId="77777777" w:rsidR="00EA3599" w:rsidRPr="00743C83" w:rsidRDefault="00EA3599" w:rsidP="00EA3599"/>
    <w:sectPr w:rsidR="00EA3599" w:rsidRPr="00743C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6597" w14:textId="77777777" w:rsidR="00E1571E" w:rsidRDefault="00E1571E" w:rsidP="00B86F1E">
      <w:r>
        <w:separator/>
      </w:r>
    </w:p>
  </w:endnote>
  <w:endnote w:type="continuationSeparator" w:id="0">
    <w:p w14:paraId="134B019C" w14:textId="77777777" w:rsidR="00E1571E" w:rsidRDefault="00E1571E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18637"/>
      <w:docPartObj>
        <w:docPartGallery w:val="Page Numbers (Bottom of Page)"/>
        <w:docPartUnique/>
      </w:docPartObj>
    </w:sdtPr>
    <w:sdtEndPr/>
    <w:sdtContent>
      <w:p w14:paraId="2A882237" w14:textId="53087842" w:rsidR="00E1571E" w:rsidRDefault="00E157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8D">
          <w:rPr>
            <w:noProof/>
          </w:rPr>
          <w:t>21</w:t>
        </w:r>
        <w:r>
          <w:fldChar w:fldCharType="end"/>
        </w:r>
      </w:p>
    </w:sdtContent>
  </w:sdt>
  <w:p w14:paraId="43955F16" w14:textId="77777777" w:rsidR="00E1571E" w:rsidRDefault="00E157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B867" w14:textId="77777777" w:rsidR="00E1571E" w:rsidRDefault="00E1571E" w:rsidP="00B86F1E">
      <w:r>
        <w:separator/>
      </w:r>
    </w:p>
  </w:footnote>
  <w:footnote w:type="continuationSeparator" w:id="0">
    <w:p w14:paraId="7FACA1EC" w14:textId="77777777" w:rsidR="00E1571E" w:rsidRDefault="00E1571E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4333E"/>
    <w:multiLevelType w:val="hybridMultilevel"/>
    <w:tmpl w:val="1390D920"/>
    <w:lvl w:ilvl="0" w:tplc="34A27E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1134853">
    <w:abstractNumId w:val="2"/>
  </w:num>
  <w:num w:numId="2" w16cid:durableId="1144354959">
    <w:abstractNumId w:val="18"/>
  </w:num>
  <w:num w:numId="3" w16cid:durableId="1717001141">
    <w:abstractNumId w:val="11"/>
  </w:num>
  <w:num w:numId="4" w16cid:durableId="943463394">
    <w:abstractNumId w:val="7"/>
  </w:num>
  <w:num w:numId="5" w16cid:durableId="22948203">
    <w:abstractNumId w:val="1"/>
  </w:num>
  <w:num w:numId="6" w16cid:durableId="1662125783">
    <w:abstractNumId w:val="12"/>
  </w:num>
  <w:num w:numId="7" w16cid:durableId="1733310550">
    <w:abstractNumId w:val="3"/>
  </w:num>
  <w:num w:numId="8" w16cid:durableId="935554576">
    <w:abstractNumId w:val="21"/>
  </w:num>
  <w:num w:numId="9" w16cid:durableId="541400010">
    <w:abstractNumId w:val="19"/>
  </w:num>
  <w:num w:numId="10" w16cid:durableId="1911235453">
    <w:abstractNumId w:val="9"/>
  </w:num>
  <w:num w:numId="11" w16cid:durableId="1789351003">
    <w:abstractNumId w:val="0"/>
  </w:num>
  <w:num w:numId="12" w16cid:durableId="2087991016">
    <w:abstractNumId w:val="22"/>
  </w:num>
  <w:num w:numId="13" w16cid:durableId="1313678872">
    <w:abstractNumId w:val="17"/>
  </w:num>
  <w:num w:numId="14" w16cid:durableId="1154569745">
    <w:abstractNumId w:val="4"/>
  </w:num>
  <w:num w:numId="15" w16cid:durableId="1155924243">
    <w:abstractNumId w:val="24"/>
  </w:num>
  <w:num w:numId="16" w16cid:durableId="1868332450">
    <w:abstractNumId w:val="14"/>
  </w:num>
  <w:num w:numId="17" w16cid:durableId="1068923350">
    <w:abstractNumId w:val="6"/>
  </w:num>
  <w:num w:numId="18" w16cid:durableId="890194110">
    <w:abstractNumId w:val="8"/>
  </w:num>
  <w:num w:numId="19" w16cid:durableId="414401917">
    <w:abstractNumId w:val="10"/>
  </w:num>
  <w:num w:numId="20" w16cid:durableId="1598056116">
    <w:abstractNumId w:val="5"/>
  </w:num>
  <w:num w:numId="21" w16cid:durableId="2061856909">
    <w:abstractNumId w:val="13"/>
  </w:num>
  <w:num w:numId="22" w16cid:durableId="1587810674">
    <w:abstractNumId w:val="15"/>
  </w:num>
  <w:num w:numId="23" w16cid:durableId="1545562944">
    <w:abstractNumId w:val="20"/>
  </w:num>
  <w:num w:numId="24" w16cid:durableId="2086339432">
    <w:abstractNumId w:val="23"/>
  </w:num>
  <w:num w:numId="25" w16cid:durableId="210449615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E6"/>
    <w:rsid w:val="00015BA8"/>
    <w:rsid w:val="00016E12"/>
    <w:rsid w:val="00020446"/>
    <w:rsid w:val="000333E0"/>
    <w:rsid w:val="0003407C"/>
    <w:rsid w:val="00034C00"/>
    <w:rsid w:val="0004611D"/>
    <w:rsid w:val="0004760F"/>
    <w:rsid w:val="00050183"/>
    <w:rsid w:val="000510E6"/>
    <w:rsid w:val="00062757"/>
    <w:rsid w:val="0007003E"/>
    <w:rsid w:val="00085293"/>
    <w:rsid w:val="000A5A99"/>
    <w:rsid w:val="000B1048"/>
    <w:rsid w:val="000B1E9B"/>
    <w:rsid w:val="000C0C47"/>
    <w:rsid w:val="000C1546"/>
    <w:rsid w:val="000E01E9"/>
    <w:rsid w:val="000E1304"/>
    <w:rsid w:val="000E7B0E"/>
    <w:rsid w:val="000F2053"/>
    <w:rsid w:val="000F62D4"/>
    <w:rsid w:val="00101A75"/>
    <w:rsid w:val="001023C7"/>
    <w:rsid w:val="00105447"/>
    <w:rsid w:val="00111BE5"/>
    <w:rsid w:val="00113A71"/>
    <w:rsid w:val="00136049"/>
    <w:rsid w:val="00136BE6"/>
    <w:rsid w:val="001553E4"/>
    <w:rsid w:val="00162209"/>
    <w:rsid w:val="001623D4"/>
    <w:rsid w:val="0016360A"/>
    <w:rsid w:val="001947C7"/>
    <w:rsid w:val="001A65E6"/>
    <w:rsid w:val="001B0A67"/>
    <w:rsid w:val="001B206E"/>
    <w:rsid w:val="001B32CC"/>
    <w:rsid w:val="001B55A1"/>
    <w:rsid w:val="001E078D"/>
    <w:rsid w:val="001E662C"/>
    <w:rsid w:val="001E74EB"/>
    <w:rsid w:val="001F3811"/>
    <w:rsid w:val="00206A7E"/>
    <w:rsid w:val="0022608E"/>
    <w:rsid w:val="00230502"/>
    <w:rsid w:val="0023115C"/>
    <w:rsid w:val="00232435"/>
    <w:rsid w:val="002330A3"/>
    <w:rsid w:val="00233E3F"/>
    <w:rsid w:val="002545D8"/>
    <w:rsid w:val="0025734D"/>
    <w:rsid w:val="00265E95"/>
    <w:rsid w:val="0027114A"/>
    <w:rsid w:val="00276970"/>
    <w:rsid w:val="002833AB"/>
    <w:rsid w:val="00285BFA"/>
    <w:rsid w:val="002878CE"/>
    <w:rsid w:val="00292AC4"/>
    <w:rsid w:val="002931CF"/>
    <w:rsid w:val="002A7996"/>
    <w:rsid w:val="002B4E23"/>
    <w:rsid w:val="002C3C65"/>
    <w:rsid w:val="002C5CA2"/>
    <w:rsid w:val="002C7C98"/>
    <w:rsid w:val="002E4E5A"/>
    <w:rsid w:val="002E54B5"/>
    <w:rsid w:val="002F215F"/>
    <w:rsid w:val="002F2A73"/>
    <w:rsid w:val="002F46B8"/>
    <w:rsid w:val="00301459"/>
    <w:rsid w:val="00311BE7"/>
    <w:rsid w:val="00313A50"/>
    <w:rsid w:val="00315512"/>
    <w:rsid w:val="00321FBF"/>
    <w:rsid w:val="00346FB9"/>
    <w:rsid w:val="003509CE"/>
    <w:rsid w:val="00353428"/>
    <w:rsid w:val="0035756A"/>
    <w:rsid w:val="00363D6B"/>
    <w:rsid w:val="003769F9"/>
    <w:rsid w:val="00386481"/>
    <w:rsid w:val="00386F39"/>
    <w:rsid w:val="00387AED"/>
    <w:rsid w:val="00390B37"/>
    <w:rsid w:val="003917EB"/>
    <w:rsid w:val="003A316E"/>
    <w:rsid w:val="003A32A6"/>
    <w:rsid w:val="003A349C"/>
    <w:rsid w:val="003A7AA2"/>
    <w:rsid w:val="003B0B10"/>
    <w:rsid w:val="003B34B8"/>
    <w:rsid w:val="003B384C"/>
    <w:rsid w:val="003B68F5"/>
    <w:rsid w:val="003D6995"/>
    <w:rsid w:val="003D771B"/>
    <w:rsid w:val="003E324B"/>
    <w:rsid w:val="003E436E"/>
    <w:rsid w:val="003E7D8D"/>
    <w:rsid w:val="003F23E2"/>
    <w:rsid w:val="003F383C"/>
    <w:rsid w:val="004025C3"/>
    <w:rsid w:val="00405BD1"/>
    <w:rsid w:val="0040683D"/>
    <w:rsid w:val="004077B0"/>
    <w:rsid w:val="004210C7"/>
    <w:rsid w:val="00421945"/>
    <w:rsid w:val="00422387"/>
    <w:rsid w:val="004227B4"/>
    <w:rsid w:val="00427C45"/>
    <w:rsid w:val="0044073F"/>
    <w:rsid w:val="004430CA"/>
    <w:rsid w:val="004647D2"/>
    <w:rsid w:val="0047109B"/>
    <w:rsid w:val="00471E59"/>
    <w:rsid w:val="004728DA"/>
    <w:rsid w:val="00475B13"/>
    <w:rsid w:val="004808AA"/>
    <w:rsid w:val="00481877"/>
    <w:rsid w:val="00490C74"/>
    <w:rsid w:val="004918F8"/>
    <w:rsid w:val="00492E10"/>
    <w:rsid w:val="004955EC"/>
    <w:rsid w:val="00497192"/>
    <w:rsid w:val="004A45F8"/>
    <w:rsid w:val="004A5805"/>
    <w:rsid w:val="004A6AD0"/>
    <w:rsid w:val="004A6E43"/>
    <w:rsid w:val="004B38D0"/>
    <w:rsid w:val="004B3A9C"/>
    <w:rsid w:val="004C0C24"/>
    <w:rsid w:val="004C3ADD"/>
    <w:rsid w:val="004D0D3A"/>
    <w:rsid w:val="004D2DD1"/>
    <w:rsid w:val="004D3F07"/>
    <w:rsid w:val="004D40E7"/>
    <w:rsid w:val="004D6935"/>
    <w:rsid w:val="004E2011"/>
    <w:rsid w:val="004E6679"/>
    <w:rsid w:val="004E7676"/>
    <w:rsid w:val="004F0E08"/>
    <w:rsid w:val="004F3338"/>
    <w:rsid w:val="005013B8"/>
    <w:rsid w:val="005013E6"/>
    <w:rsid w:val="0050451C"/>
    <w:rsid w:val="00507913"/>
    <w:rsid w:val="005155A8"/>
    <w:rsid w:val="00517A2B"/>
    <w:rsid w:val="00522848"/>
    <w:rsid w:val="005345DA"/>
    <w:rsid w:val="00535146"/>
    <w:rsid w:val="0054099F"/>
    <w:rsid w:val="005424AC"/>
    <w:rsid w:val="00550942"/>
    <w:rsid w:val="00552F0F"/>
    <w:rsid w:val="00555379"/>
    <w:rsid w:val="00555B38"/>
    <w:rsid w:val="00566B7B"/>
    <w:rsid w:val="00570391"/>
    <w:rsid w:val="00573985"/>
    <w:rsid w:val="00576A37"/>
    <w:rsid w:val="00577934"/>
    <w:rsid w:val="00591A8B"/>
    <w:rsid w:val="00593406"/>
    <w:rsid w:val="005B103C"/>
    <w:rsid w:val="005B5F9C"/>
    <w:rsid w:val="005D067F"/>
    <w:rsid w:val="005D11BB"/>
    <w:rsid w:val="005D79EC"/>
    <w:rsid w:val="005E04DF"/>
    <w:rsid w:val="005E0796"/>
    <w:rsid w:val="005E22F3"/>
    <w:rsid w:val="005E3465"/>
    <w:rsid w:val="005F0431"/>
    <w:rsid w:val="005F242A"/>
    <w:rsid w:val="005F5526"/>
    <w:rsid w:val="005F66F0"/>
    <w:rsid w:val="005F79F6"/>
    <w:rsid w:val="00606C4D"/>
    <w:rsid w:val="00611490"/>
    <w:rsid w:val="0061333C"/>
    <w:rsid w:val="00615F3F"/>
    <w:rsid w:val="00622721"/>
    <w:rsid w:val="00623AC6"/>
    <w:rsid w:val="006241CE"/>
    <w:rsid w:val="00631AC2"/>
    <w:rsid w:val="00631FA3"/>
    <w:rsid w:val="00632303"/>
    <w:rsid w:val="00636573"/>
    <w:rsid w:val="00644BAF"/>
    <w:rsid w:val="00653145"/>
    <w:rsid w:val="006579EB"/>
    <w:rsid w:val="006616A7"/>
    <w:rsid w:val="0066218F"/>
    <w:rsid w:val="006666C4"/>
    <w:rsid w:val="00670E17"/>
    <w:rsid w:val="00673976"/>
    <w:rsid w:val="00673E9E"/>
    <w:rsid w:val="006762EE"/>
    <w:rsid w:val="006764BC"/>
    <w:rsid w:val="0068328C"/>
    <w:rsid w:val="0069242E"/>
    <w:rsid w:val="00694159"/>
    <w:rsid w:val="00694AAB"/>
    <w:rsid w:val="006970D6"/>
    <w:rsid w:val="006A32C4"/>
    <w:rsid w:val="006B0203"/>
    <w:rsid w:val="006B6B0F"/>
    <w:rsid w:val="006B7E51"/>
    <w:rsid w:val="006E2B6B"/>
    <w:rsid w:val="006E5D6A"/>
    <w:rsid w:val="006E6D04"/>
    <w:rsid w:val="006F03CA"/>
    <w:rsid w:val="006F19C8"/>
    <w:rsid w:val="006F73C8"/>
    <w:rsid w:val="007015BA"/>
    <w:rsid w:val="007056E5"/>
    <w:rsid w:val="00716770"/>
    <w:rsid w:val="007174AB"/>
    <w:rsid w:val="007269DB"/>
    <w:rsid w:val="00737431"/>
    <w:rsid w:val="00737C0A"/>
    <w:rsid w:val="007404FC"/>
    <w:rsid w:val="007410A7"/>
    <w:rsid w:val="007423B8"/>
    <w:rsid w:val="00743C83"/>
    <w:rsid w:val="00756AEE"/>
    <w:rsid w:val="00762452"/>
    <w:rsid w:val="007626F9"/>
    <w:rsid w:val="007672BF"/>
    <w:rsid w:val="0077004D"/>
    <w:rsid w:val="00770272"/>
    <w:rsid w:val="0077755B"/>
    <w:rsid w:val="00782C0B"/>
    <w:rsid w:val="0078304A"/>
    <w:rsid w:val="00785200"/>
    <w:rsid w:val="00791D6C"/>
    <w:rsid w:val="007920B6"/>
    <w:rsid w:val="0079239C"/>
    <w:rsid w:val="007A148D"/>
    <w:rsid w:val="007B5E1B"/>
    <w:rsid w:val="007B6F9A"/>
    <w:rsid w:val="007B7D9F"/>
    <w:rsid w:val="007C07F4"/>
    <w:rsid w:val="007C1ECD"/>
    <w:rsid w:val="007C2905"/>
    <w:rsid w:val="007C294D"/>
    <w:rsid w:val="007C3482"/>
    <w:rsid w:val="007C5811"/>
    <w:rsid w:val="007C7E3D"/>
    <w:rsid w:val="007D7308"/>
    <w:rsid w:val="007E23F8"/>
    <w:rsid w:val="007F36BD"/>
    <w:rsid w:val="007F4CD8"/>
    <w:rsid w:val="007F5368"/>
    <w:rsid w:val="007F62BA"/>
    <w:rsid w:val="008041FC"/>
    <w:rsid w:val="008065A3"/>
    <w:rsid w:val="00810894"/>
    <w:rsid w:val="00812384"/>
    <w:rsid w:val="008175D7"/>
    <w:rsid w:val="00820535"/>
    <w:rsid w:val="008230D6"/>
    <w:rsid w:val="00827689"/>
    <w:rsid w:val="00833559"/>
    <w:rsid w:val="0083596D"/>
    <w:rsid w:val="00840674"/>
    <w:rsid w:val="0084355D"/>
    <w:rsid w:val="00847E50"/>
    <w:rsid w:val="0085054D"/>
    <w:rsid w:val="00852AD1"/>
    <w:rsid w:val="00857992"/>
    <w:rsid w:val="008649D2"/>
    <w:rsid w:val="0087388A"/>
    <w:rsid w:val="00880391"/>
    <w:rsid w:val="00884FB5"/>
    <w:rsid w:val="008A2ABB"/>
    <w:rsid w:val="008A3F45"/>
    <w:rsid w:val="008A6FE9"/>
    <w:rsid w:val="008B1F11"/>
    <w:rsid w:val="008B342F"/>
    <w:rsid w:val="008B5CEC"/>
    <w:rsid w:val="008C0ECB"/>
    <w:rsid w:val="008C4CE8"/>
    <w:rsid w:val="008E06B8"/>
    <w:rsid w:val="008E11D9"/>
    <w:rsid w:val="008E7338"/>
    <w:rsid w:val="008F7F48"/>
    <w:rsid w:val="00906490"/>
    <w:rsid w:val="00911390"/>
    <w:rsid w:val="00914290"/>
    <w:rsid w:val="00914A7A"/>
    <w:rsid w:val="0091597A"/>
    <w:rsid w:val="0091760A"/>
    <w:rsid w:val="009221B0"/>
    <w:rsid w:val="00925D5E"/>
    <w:rsid w:val="009300A0"/>
    <w:rsid w:val="00933278"/>
    <w:rsid w:val="00933ECB"/>
    <w:rsid w:val="00943268"/>
    <w:rsid w:val="00947C48"/>
    <w:rsid w:val="009549D6"/>
    <w:rsid w:val="00957E37"/>
    <w:rsid w:val="009604B0"/>
    <w:rsid w:val="00962290"/>
    <w:rsid w:val="00966EEB"/>
    <w:rsid w:val="00970FEF"/>
    <w:rsid w:val="00982898"/>
    <w:rsid w:val="009838CC"/>
    <w:rsid w:val="00983C41"/>
    <w:rsid w:val="00994627"/>
    <w:rsid w:val="009A501B"/>
    <w:rsid w:val="009A7582"/>
    <w:rsid w:val="009B08B5"/>
    <w:rsid w:val="009B1B94"/>
    <w:rsid w:val="009B2068"/>
    <w:rsid w:val="009B3B78"/>
    <w:rsid w:val="009B3B79"/>
    <w:rsid w:val="009C0727"/>
    <w:rsid w:val="009C6826"/>
    <w:rsid w:val="009D0EC1"/>
    <w:rsid w:val="009D1E96"/>
    <w:rsid w:val="009E5666"/>
    <w:rsid w:val="009E6A68"/>
    <w:rsid w:val="009F0DC3"/>
    <w:rsid w:val="00A02230"/>
    <w:rsid w:val="00A027AC"/>
    <w:rsid w:val="00A02834"/>
    <w:rsid w:val="00A034C8"/>
    <w:rsid w:val="00A039FD"/>
    <w:rsid w:val="00A04E3F"/>
    <w:rsid w:val="00A06BC2"/>
    <w:rsid w:val="00A13A89"/>
    <w:rsid w:val="00A202AA"/>
    <w:rsid w:val="00A21311"/>
    <w:rsid w:val="00A2132A"/>
    <w:rsid w:val="00A213A4"/>
    <w:rsid w:val="00A23E06"/>
    <w:rsid w:val="00A35AEF"/>
    <w:rsid w:val="00A3602A"/>
    <w:rsid w:val="00A45E42"/>
    <w:rsid w:val="00A513C8"/>
    <w:rsid w:val="00A5434D"/>
    <w:rsid w:val="00A54750"/>
    <w:rsid w:val="00A558D3"/>
    <w:rsid w:val="00A5605C"/>
    <w:rsid w:val="00A57A7B"/>
    <w:rsid w:val="00A8328C"/>
    <w:rsid w:val="00A83915"/>
    <w:rsid w:val="00A8400F"/>
    <w:rsid w:val="00A93574"/>
    <w:rsid w:val="00A9360C"/>
    <w:rsid w:val="00A9398A"/>
    <w:rsid w:val="00A96338"/>
    <w:rsid w:val="00A96493"/>
    <w:rsid w:val="00AA2C26"/>
    <w:rsid w:val="00AA6A04"/>
    <w:rsid w:val="00AB214B"/>
    <w:rsid w:val="00AB3A7B"/>
    <w:rsid w:val="00AB5927"/>
    <w:rsid w:val="00AB6516"/>
    <w:rsid w:val="00AB7EEC"/>
    <w:rsid w:val="00AB7F24"/>
    <w:rsid w:val="00AC0D2C"/>
    <w:rsid w:val="00AD1BA2"/>
    <w:rsid w:val="00AD2D4A"/>
    <w:rsid w:val="00AE268A"/>
    <w:rsid w:val="00AE2922"/>
    <w:rsid w:val="00AE2C89"/>
    <w:rsid w:val="00AF1213"/>
    <w:rsid w:val="00AF326F"/>
    <w:rsid w:val="00AF54E6"/>
    <w:rsid w:val="00B11EF2"/>
    <w:rsid w:val="00B20283"/>
    <w:rsid w:val="00B2397E"/>
    <w:rsid w:val="00B25661"/>
    <w:rsid w:val="00B31176"/>
    <w:rsid w:val="00B35150"/>
    <w:rsid w:val="00B57A92"/>
    <w:rsid w:val="00B6075D"/>
    <w:rsid w:val="00B64CC3"/>
    <w:rsid w:val="00B86F1E"/>
    <w:rsid w:val="00B91943"/>
    <w:rsid w:val="00B960B1"/>
    <w:rsid w:val="00BA53EB"/>
    <w:rsid w:val="00BB0D71"/>
    <w:rsid w:val="00BB1116"/>
    <w:rsid w:val="00BB1A40"/>
    <w:rsid w:val="00BB4E59"/>
    <w:rsid w:val="00BB6862"/>
    <w:rsid w:val="00BD6F81"/>
    <w:rsid w:val="00BF48E1"/>
    <w:rsid w:val="00BF5EF3"/>
    <w:rsid w:val="00C05848"/>
    <w:rsid w:val="00C061A3"/>
    <w:rsid w:val="00C0683F"/>
    <w:rsid w:val="00C10AD8"/>
    <w:rsid w:val="00C16F79"/>
    <w:rsid w:val="00C20C3A"/>
    <w:rsid w:val="00C24651"/>
    <w:rsid w:val="00C259AC"/>
    <w:rsid w:val="00C26E9F"/>
    <w:rsid w:val="00C33C12"/>
    <w:rsid w:val="00C462C0"/>
    <w:rsid w:val="00C4766D"/>
    <w:rsid w:val="00C529AB"/>
    <w:rsid w:val="00C7586E"/>
    <w:rsid w:val="00C761EB"/>
    <w:rsid w:val="00C82B39"/>
    <w:rsid w:val="00C906AA"/>
    <w:rsid w:val="00C94F6A"/>
    <w:rsid w:val="00C9711B"/>
    <w:rsid w:val="00C9733E"/>
    <w:rsid w:val="00CA1BA0"/>
    <w:rsid w:val="00CB1710"/>
    <w:rsid w:val="00CB6678"/>
    <w:rsid w:val="00CC3858"/>
    <w:rsid w:val="00CC6591"/>
    <w:rsid w:val="00CC6B2D"/>
    <w:rsid w:val="00CD18ED"/>
    <w:rsid w:val="00CD4305"/>
    <w:rsid w:val="00CD437A"/>
    <w:rsid w:val="00CD7E8F"/>
    <w:rsid w:val="00CE08A9"/>
    <w:rsid w:val="00CE1790"/>
    <w:rsid w:val="00CE3317"/>
    <w:rsid w:val="00CE5339"/>
    <w:rsid w:val="00CF162B"/>
    <w:rsid w:val="00CF5A66"/>
    <w:rsid w:val="00CF69AA"/>
    <w:rsid w:val="00CF6EB2"/>
    <w:rsid w:val="00D01D7A"/>
    <w:rsid w:val="00D04458"/>
    <w:rsid w:val="00D04D86"/>
    <w:rsid w:val="00D105C9"/>
    <w:rsid w:val="00D12CB9"/>
    <w:rsid w:val="00D141E8"/>
    <w:rsid w:val="00D173C1"/>
    <w:rsid w:val="00D25075"/>
    <w:rsid w:val="00D25273"/>
    <w:rsid w:val="00D2726C"/>
    <w:rsid w:val="00D32CB1"/>
    <w:rsid w:val="00D35EDE"/>
    <w:rsid w:val="00D53613"/>
    <w:rsid w:val="00D56CE0"/>
    <w:rsid w:val="00D61C2E"/>
    <w:rsid w:val="00D62636"/>
    <w:rsid w:val="00D64619"/>
    <w:rsid w:val="00D64794"/>
    <w:rsid w:val="00D66293"/>
    <w:rsid w:val="00D74745"/>
    <w:rsid w:val="00D83178"/>
    <w:rsid w:val="00D847C9"/>
    <w:rsid w:val="00D85EFD"/>
    <w:rsid w:val="00D911E8"/>
    <w:rsid w:val="00D91361"/>
    <w:rsid w:val="00D93241"/>
    <w:rsid w:val="00D94731"/>
    <w:rsid w:val="00D96070"/>
    <w:rsid w:val="00D97BD5"/>
    <w:rsid w:val="00DA2406"/>
    <w:rsid w:val="00DB1D8B"/>
    <w:rsid w:val="00DC277C"/>
    <w:rsid w:val="00DD253E"/>
    <w:rsid w:val="00DD38BE"/>
    <w:rsid w:val="00DE2A1D"/>
    <w:rsid w:val="00DE509A"/>
    <w:rsid w:val="00DE63D0"/>
    <w:rsid w:val="00DF2C98"/>
    <w:rsid w:val="00E06FDE"/>
    <w:rsid w:val="00E078B0"/>
    <w:rsid w:val="00E11D10"/>
    <w:rsid w:val="00E14709"/>
    <w:rsid w:val="00E1571E"/>
    <w:rsid w:val="00E15D96"/>
    <w:rsid w:val="00E16011"/>
    <w:rsid w:val="00E17ED0"/>
    <w:rsid w:val="00E22A8F"/>
    <w:rsid w:val="00E2725D"/>
    <w:rsid w:val="00E27680"/>
    <w:rsid w:val="00E33473"/>
    <w:rsid w:val="00E458E1"/>
    <w:rsid w:val="00E516E7"/>
    <w:rsid w:val="00E609A2"/>
    <w:rsid w:val="00E626E0"/>
    <w:rsid w:val="00E62FEC"/>
    <w:rsid w:val="00E64EB1"/>
    <w:rsid w:val="00E65906"/>
    <w:rsid w:val="00E853FE"/>
    <w:rsid w:val="00EA179A"/>
    <w:rsid w:val="00EA3599"/>
    <w:rsid w:val="00EA6189"/>
    <w:rsid w:val="00EB259E"/>
    <w:rsid w:val="00EC056F"/>
    <w:rsid w:val="00EC11B3"/>
    <w:rsid w:val="00EC1763"/>
    <w:rsid w:val="00EC3256"/>
    <w:rsid w:val="00EC7398"/>
    <w:rsid w:val="00EC7409"/>
    <w:rsid w:val="00ED1189"/>
    <w:rsid w:val="00ED67C8"/>
    <w:rsid w:val="00EE1CDD"/>
    <w:rsid w:val="00EE204F"/>
    <w:rsid w:val="00EF1461"/>
    <w:rsid w:val="00EF274C"/>
    <w:rsid w:val="00EF4415"/>
    <w:rsid w:val="00EF6303"/>
    <w:rsid w:val="00F2298A"/>
    <w:rsid w:val="00F2359F"/>
    <w:rsid w:val="00F427CE"/>
    <w:rsid w:val="00F4352B"/>
    <w:rsid w:val="00F43B1A"/>
    <w:rsid w:val="00F46611"/>
    <w:rsid w:val="00F47644"/>
    <w:rsid w:val="00F50D72"/>
    <w:rsid w:val="00F52FFF"/>
    <w:rsid w:val="00F54218"/>
    <w:rsid w:val="00F5603E"/>
    <w:rsid w:val="00F63459"/>
    <w:rsid w:val="00F76A97"/>
    <w:rsid w:val="00F775D7"/>
    <w:rsid w:val="00F8050F"/>
    <w:rsid w:val="00F815C1"/>
    <w:rsid w:val="00F86F99"/>
    <w:rsid w:val="00F95025"/>
    <w:rsid w:val="00F964AC"/>
    <w:rsid w:val="00FA0DB3"/>
    <w:rsid w:val="00FA14CA"/>
    <w:rsid w:val="00FA3AD1"/>
    <w:rsid w:val="00FB0300"/>
    <w:rsid w:val="00FB1821"/>
    <w:rsid w:val="00FB4640"/>
    <w:rsid w:val="00FB583F"/>
    <w:rsid w:val="00FB62C0"/>
    <w:rsid w:val="00FC7854"/>
    <w:rsid w:val="00FD2653"/>
    <w:rsid w:val="00FE6C10"/>
    <w:rsid w:val="00FF09A3"/>
    <w:rsid w:val="00FF262C"/>
    <w:rsid w:val="00FF5E04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7157</Words>
  <Characters>49387</Characters>
  <Application>Microsoft Office Word</Application>
  <DocSecurity>0</DocSecurity>
  <Lines>411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2023-10-05T07:45:00Z</dcterms:created>
  <dcterms:modified xsi:type="dcterms:W3CDTF">2023-10-08T18:16:00Z</dcterms:modified>
</cp:coreProperties>
</file>